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016FE" w:rsidRPr="00BB2BC6" w:rsidRDefault="00D016FE" w:rsidP="00D016FE">
      <w:pPr>
        <w:tabs>
          <w:tab w:val="left" w:pos="2280"/>
        </w:tabs>
        <w:spacing w:line="240" w:lineRule="auto"/>
        <w:ind w:firstLine="0"/>
        <w:jc w:val="center"/>
        <w:rPr>
          <w:lang w:val="en-US"/>
        </w:rPr>
      </w:pPr>
    </w:p>
    <w:p w:rsidR="00652484" w:rsidRPr="00652484" w:rsidRDefault="00F72ED9" w:rsidP="00652484">
      <w:pPr>
        <w:tabs>
          <w:tab w:val="left" w:pos="2280"/>
        </w:tabs>
        <w:spacing w:line="240" w:lineRule="auto"/>
        <w:ind w:firstLine="0"/>
        <w:jc w:val="center"/>
        <w:rPr>
          <w:rFonts w:eastAsiaTheme="minorHAnsi" w:cs="Open Sans"/>
          <w:szCs w:val="24"/>
          <w:lang w:eastAsia="en-US"/>
        </w:rPr>
      </w:pPr>
      <w:r w:rsidRPr="00652484">
        <w:rPr>
          <w:rFonts w:eastAsiaTheme="minorHAnsi" w:cs="Open Sans"/>
          <w:szCs w:val="24"/>
          <w:lang w:eastAsia="en-US"/>
        </w:rPr>
        <w:t xml:space="preserve">Заказчик: </w:t>
      </w:r>
      <w:r w:rsidR="00652484" w:rsidRPr="00652484">
        <w:rPr>
          <w:rFonts w:eastAsiaTheme="minorHAnsi" w:cs="Open Sans"/>
          <w:szCs w:val="24"/>
          <w:lang w:eastAsia="en-US"/>
        </w:rPr>
        <w:t xml:space="preserve"> </w:t>
      </w:r>
      <w:proofErr w:type="gramStart"/>
      <w:r w:rsidRPr="00652484">
        <w:rPr>
          <w:rFonts w:eastAsiaTheme="minorHAnsi" w:cs="Open Sans"/>
          <w:szCs w:val="24"/>
          <w:lang w:eastAsia="en-US"/>
        </w:rPr>
        <w:t>Муниципальное унитарное предприятие Сергиево-Посадского муниципального</w:t>
      </w:r>
      <w:r w:rsidR="00652484" w:rsidRPr="00652484">
        <w:rPr>
          <w:rFonts w:eastAsiaTheme="minorHAnsi" w:cs="Open Sans"/>
          <w:szCs w:val="24"/>
          <w:lang w:eastAsia="en-US"/>
        </w:rPr>
        <w:t xml:space="preserve">  </w:t>
      </w:r>
      <w:r w:rsidRPr="00652484">
        <w:rPr>
          <w:rFonts w:eastAsiaTheme="minorHAnsi" w:cs="Open Sans"/>
          <w:szCs w:val="24"/>
          <w:lang w:eastAsia="en-US"/>
        </w:rPr>
        <w:t xml:space="preserve"> района </w:t>
      </w:r>
      <w:r w:rsidR="00652484" w:rsidRPr="00652484">
        <w:rPr>
          <w:rFonts w:eastAsiaTheme="minorHAnsi" w:cs="Open Sans"/>
          <w:szCs w:val="24"/>
          <w:lang w:eastAsia="en-US"/>
        </w:rPr>
        <w:t xml:space="preserve">  </w:t>
      </w:r>
      <w:r w:rsidRPr="00652484">
        <w:rPr>
          <w:rFonts w:eastAsiaTheme="minorHAnsi" w:cs="Open Sans"/>
          <w:szCs w:val="24"/>
          <w:lang w:eastAsia="en-US"/>
        </w:rPr>
        <w:t xml:space="preserve">Московской </w:t>
      </w:r>
      <w:r w:rsidR="00652484" w:rsidRPr="00652484">
        <w:rPr>
          <w:rFonts w:eastAsiaTheme="minorHAnsi" w:cs="Open Sans"/>
          <w:szCs w:val="24"/>
          <w:lang w:eastAsia="en-US"/>
        </w:rPr>
        <w:t xml:space="preserve">   </w:t>
      </w:r>
      <w:r w:rsidRPr="00652484">
        <w:rPr>
          <w:rFonts w:eastAsiaTheme="minorHAnsi" w:cs="Open Sans"/>
          <w:szCs w:val="24"/>
          <w:lang w:eastAsia="en-US"/>
        </w:rPr>
        <w:t>области</w:t>
      </w:r>
      <w:r w:rsidR="00652484" w:rsidRPr="00652484">
        <w:rPr>
          <w:rFonts w:eastAsiaTheme="minorHAnsi" w:cs="Open Sans"/>
          <w:szCs w:val="24"/>
          <w:lang w:eastAsia="en-US"/>
        </w:rPr>
        <w:t xml:space="preserve"> </w:t>
      </w:r>
      <w:r w:rsidRPr="00652484">
        <w:rPr>
          <w:rFonts w:eastAsiaTheme="minorHAnsi" w:cs="Open Sans"/>
          <w:szCs w:val="24"/>
          <w:lang w:eastAsia="en-US"/>
        </w:rPr>
        <w:t xml:space="preserve"> «Районные </w:t>
      </w:r>
      <w:r w:rsidR="00652484" w:rsidRPr="00652484">
        <w:rPr>
          <w:rFonts w:eastAsiaTheme="minorHAnsi" w:cs="Open Sans"/>
          <w:szCs w:val="24"/>
          <w:lang w:eastAsia="en-US"/>
        </w:rPr>
        <w:t xml:space="preserve"> </w:t>
      </w:r>
      <w:proofErr w:type="gramEnd"/>
    </w:p>
    <w:p w:rsidR="00F72ED9" w:rsidRPr="00652484" w:rsidRDefault="00F72ED9" w:rsidP="00652484">
      <w:pPr>
        <w:tabs>
          <w:tab w:val="left" w:pos="2280"/>
        </w:tabs>
        <w:spacing w:line="240" w:lineRule="auto"/>
        <w:ind w:firstLine="0"/>
        <w:jc w:val="center"/>
        <w:rPr>
          <w:rFonts w:eastAsiaTheme="minorHAnsi" w:cs="Open Sans"/>
          <w:szCs w:val="24"/>
          <w:lang w:eastAsia="en-US"/>
        </w:rPr>
      </w:pPr>
      <w:r w:rsidRPr="00652484">
        <w:rPr>
          <w:rFonts w:eastAsiaTheme="minorHAnsi" w:cs="Open Sans"/>
          <w:szCs w:val="24"/>
          <w:lang w:eastAsia="en-US"/>
        </w:rPr>
        <w:t>коммунальные системы»</w:t>
      </w:r>
    </w:p>
    <w:p w:rsidR="00F72ED9" w:rsidRPr="00652484" w:rsidRDefault="00F72ED9" w:rsidP="00652484">
      <w:pPr>
        <w:pBdr>
          <w:bottom w:val="single" w:sz="4" w:space="1" w:color="auto"/>
        </w:pBdr>
        <w:tabs>
          <w:tab w:val="left" w:pos="2280"/>
        </w:tabs>
        <w:spacing w:line="240" w:lineRule="auto"/>
        <w:ind w:firstLine="0"/>
        <w:jc w:val="center"/>
        <w:rPr>
          <w:rFonts w:eastAsiaTheme="minorHAnsi" w:cs="Open Sans"/>
          <w:szCs w:val="24"/>
          <w:lang w:eastAsia="en-US"/>
        </w:rPr>
      </w:pPr>
      <w:r w:rsidRPr="00652484">
        <w:rPr>
          <w:rFonts w:eastAsiaTheme="minorHAnsi" w:cs="Open Sans"/>
          <w:szCs w:val="24"/>
          <w:lang w:eastAsia="en-US"/>
        </w:rPr>
        <w:t>(МУП «РКС»)</w:t>
      </w:r>
    </w:p>
    <w:p w:rsidR="00F72ED9" w:rsidRPr="00652484" w:rsidRDefault="00F72ED9" w:rsidP="00652484">
      <w:pPr>
        <w:tabs>
          <w:tab w:val="left" w:pos="2280"/>
        </w:tabs>
        <w:spacing w:line="240" w:lineRule="auto"/>
        <w:ind w:firstLine="0"/>
        <w:jc w:val="center"/>
        <w:rPr>
          <w:rFonts w:eastAsiaTheme="minorHAnsi" w:cs="Open Sans"/>
          <w:szCs w:val="24"/>
          <w:lang w:eastAsia="en-US"/>
        </w:rPr>
      </w:pPr>
      <w:r w:rsidRPr="00652484">
        <w:rPr>
          <w:rFonts w:eastAsiaTheme="minorHAnsi" w:cs="Open Sans"/>
          <w:szCs w:val="24"/>
          <w:lang w:eastAsia="en-US"/>
        </w:rPr>
        <w:t xml:space="preserve">Исполнитель: </w:t>
      </w:r>
      <w:r w:rsidR="00165DB6" w:rsidRPr="00652484">
        <w:rPr>
          <w:rFonts w:eastAsiaTheme="minorHAnsi" w:cs="Open Sans"/>
          <w:szCs w:val="24"/>
          <w:lang w:eastAsia="en-US"/>
        </w:rPr>
        <w:t>Общество с ограниченной ответственностью «</w:t>
      </w:r>
      <w:proofErr w:type="spellStart"/>
      <w:r w:rsidR="00165DB6" w:rsidRPr="00652484">
        <w:rPr>
          <w:rFonts w:eastAsiaTheme="minorHAnsi" w:cs="Open Sans"/>
          <w:szCs w:val="24"/>
          <w:lang w:eastAsia="en-US"/>
        </w:rPr>
        <w:t>ГеоЗапас</w:t>
      </w:r>
      <w:proofErr w:type="spellEnd"/>
      <w:r w:rsidR="00165DB6" w:rsidRPr="00652484">
        <w:rPr>
          <w:rFonts w:eastAsiaTheme="minorHAnsi" w:cs="Open Sans"/>
          <w:szCs w:val="24"/>
          <w:lang w:eastAsia="en-US"/>
        </w:rPr>
        <w:t>»</w:t>
      </w:r>
    </w:p>
    <w:p w:rsidR="00165DB6" w:rsidRPr="00652484" w:rsidRDefault="00165DB6" w:rsidP="00652484">
      <w:pPr>
        <w:tabs>
          <w:tab w:val="left" w:pos="2280"/>
        </w:tabs>
        <w:spacing w:line="240" w:lineRule="auto"/>
        <w:ind w:firstLine="0"/>
        <w:jc w:val="center"/>
        <w:rPr>
          <w:rFonts w:cs="Open Sans"/>
          <w:szCs w:val="24"/>
        </w:rPr>
      </w:pPr>
      <w:r w:rsidRPr="00652484">
        <w:rPr>
          <w:rFonts w:eastAsiaTheme="minorHAnsi" w:cs="Open Sans"/>
          <w:szCs w:val="24"/>
          <w:lang w:eastAsia="en-US"/>
        </w:rPr>
        <w:t>(ООО «</w:t>
      </w:r>
      <w:proofErr w:type="spellStart"/>
      <w:r w:rsidRPr="00652484">
        <w:rPr>
          <w:rFonts w:eastAsiaTheme="minorHAnsi" w:cs="Open Sans"/>
          <w:szCs w:val="24"/>
          <w:lang w:eastAsia="en-US"/>
        </w:rPr>
        <w:t>ГеоЗапас</w:t>
      </w:r>
      <w:proofErr w:type="spellEnd"/>
      <w:r w:rsidRPr="00652484">
        <w:rPr>
          <w:rFonts w:eastAsiaTheme="minorHAnsi" w:cs="Open Sans"/>
          <w:szCs w:val="24"/>
          <w:lang w:eastAsia="en-US"/>
        </w:rPr>
        <w:t>»)</w:t>
      </w:r>
    </w:p>
    <w:p w:rsidR="00165DB6" w:rsidRPr="00652484" w:rsidRDefault="00165DB6" w:rsidP="00652484">
      <w:pPr>
        <w:tabs>
          <w:tab w:val="left" w:pos="2280"/>
        </w:tabs>
        <w:spacing w:line="240" w:lineRule="auto"/>
        <w:ind w:firstLine="0"/>
        <w:jc w:val="center"/>
        <w:rPr>
          <w:rFonts w:cs="Open Sans"/>
          <w:szCs w:val="24"/>
        </w:rPr>
      </w:pPr>
    </w:p>
    <w:p w:rsidR="00652484" w:rsidRPr="00652484" w:rsidRDefault="00652484" w:rsidP="00F72ED9">
      <w:pPr>
        <w:tabs>
          <w:tab w:val="left" w:pos="2280"/>
        </w:tabs>
        <w:spacing w:line="240" w:lineRule="auto"/>
        <w:ind w:firstLine="0"/>
        <w:jc w:val="right"/>
        <w:rPr>
          <w:rFonts w:cs="Open Sans"/>
          <w:szCs w:val="24"/>
        </w:rPr>
      </w:pPr>
    </w:p>
    <w:p w:rsidR="00165DB6" w:rsidRPr="00652484" w:rsidRDefault="00165DB6" w:rsidP="00F72ED9">
      <w:pPr>
        <w:tabs>
          <w:tab w:val="left" w:pos="2280"/>
        </w:tabs>
        <w:spacing w:line="240" w:lineRule="auto"/>
        <w:ind w:firstLine="0"/>
        <w:jc w:val="right"/>
        <w:rPr>
          <w:rFonts w:cs="Open Sans"/>
          <w:szCs w:val="24"/>
        </w:rPr>
      </w:pPr>
      <w:r w:rsidRPr="00652484">
        <w:rPr>
          <w:rFonts w:cs="Open Sans"/>
          <w:szCs w:val="24"/>
        </w:rPr>
        <w:t>«</w:t>
      </w:r>
      <w:r w:rsidR="00652484" w:rsidRPr="00652484">
        <w:rPr>
          <w:rFonts w:cs="Open Sans"/>
          <w:szCs w:val="24"/>
        </w:rPr>
        <w:t>УТВЕРЖДАЮ</w:t>
      </w:r>
      <w:r w:rsidRPr="00652484">
        <w:rPr>
          <w:rFonts w:cs="Open Sans"/>
          <w:szCs w:val="24"/>
        </w:rPr>
        <w:t>»</w:t>
      </w:r>
    </w:p>
    <w:p w:rsidR="00652484" w:rsidRPr="00652484" w:rsidRDefault="00652484" w:rsidP="00F72ED9">
      <w:pPr>
        <w:tabs>
          <w:tab w:val="left" w:pos="2280"/>
        </w:tabs>
        <w:spacing w:line="240" w:lineRule="auto"/>
        <w:ind w:firstLine="0"/>
        <w:jc w:val="right"/>
        <w:rPr>
          <w:rFonts w:cs="Open Sans"/>
          <w:szCs w:val="24"/>
        </w:rPr>
      </w:pPr>
    </w:p>
    <w:p w:rsidR="00165DB6" w:rsidRPr="00652484" w:rsidRDefault="00165DB6" w:rsidP="00F72ED9">
      <w:pPr>
        <w:tabs>
          <w:tab w:val="left" w:pos="2280"/>
        </w:tabs>
        <w:spacing w:line="240" w:lineRule="auto"/>
        <w:ind w:firstLine="0"/>
        <w:jc w:val="right"/>
        <w:rPr>
          <w:rFonts w:cs="Open Sans"/>
          <w:szCs w:val="24"/>
        </w:rPr>
      </w:pPr>
      <w:r w:rsidRPr="00652484">
        <w:rPr>
          <w:rFonts w:cs="Open Sans"/>
          <w:szCs w:val="24"/>
        </w:rPr>
        <w:t>Директор МУП РКС</w:t>
      </w:r>
    </w:p>
    <w:p w:rsidR="00652484" w:rsidRPr="00652484" w:rsidRDefault="00652484" w:rsidP="00F72ED9">
      <w:pPr>
        <w:tabs>
          <w:tab w:val="left" w:pos="2280"/>
        </w:tabs>
        <w:spacing w:line="240" w:lineRule="auto"/>
        <w:ind w:firstLine="0"/>
        <w:jc w:val="right"/>
        <w:rPr>
          <w:rFonts w:cs="Open Sans"/>
          <w:szCs w:val="24"/>
        </w:rPr>
      </w:pPr>
    </w:p>
    <w:p w:rsidR="00165DB6" w:rsidRPr="00652484" w:rsidRDefault="00652484" w:rsidP="00F72ED9">
      <w:pPr>
        <w:tabs>
          <w:tab w:val="left" w:pos="2280"/>
        </w:tabs>
        <w:spacing w:line="240" w:lineRule="auto"/>
        <w:ind w:firstLine="0"/>
        <w:jc w:val="right"/>
        <w:rPr>
          <w:rFonts w:cs="Open Sans"/>
          <w:szCs w:val="24"/>
        </w:rPr>
      </w:pPr>
      <w:r w:rsidRPr="00652484">
        <w:rPr>
          <w:rFonts w:cs="Open Sans"/>
          <w:szCs w:val="24"/>
        </w:rPr>
        <w:softHyphen/>
      </w:r>
      <w:r w:rsidRPr="00652484">
        <w:rPr>
          <w:rFonts w:cs="Open Sans"/>
          <w:szCs w:val="24"/>
        </w:rPr>
        <w:softHyphen/>
      </w:r>
      <w:r w:rsidRPr="00652484">
        <w:rPr>
          <w:rFonts w:cs="Open Sans"/>
          <w:szCs w:val="24"/>
        </w:rPr>
        <w:softHyphen/>
        <w:t xml:space="preserve">__________________  </w:t>
      </w:r>
      <w:r w:rsidR="00F72ED9" w:rsidRPr="00652484">
        <w:rPr>
          <w:rFonts w:cs="Open Sans"/>
          <w:szCs w:val="24"/>
        </w:rPr>
        <w:t>Поляков Р.Е.</w:t>
      </w:r>
      <w:r w:rsidR="00165DB6" w:rsidRPr="00652484">
        <w:rPr>
          <w:rFonts w:cs="Open Sans"/>
          <w:szCs w:val="24"/>
        </w:rPr>
        <w:t xml:space="preserve"> </w:t>
      </w:r>
    </w:p>
    <w:p w:rsidR="00652484" w:rsidRPr="00652484" w:rsidRDefault="00652484" w:rsidP="00F72ED9">
      <w:pPr>
        <w:tabs>
          <w:tab w:val="left" w:pos="2280"/>
        </w:tabs>
        <w:spacing w:line="240" w:lineRule="auto"/>
        <w:ind w:firstLine="0"/>
        <w:jc w:val="right"/>
        <w:rPr>
          <w:rFonts w:cs="Open Sans"/>
          <w:szCs w:val="24"/>
        </w:rPr>
      </w:pPr>
    </w:p>
    <w:p w:rsidR="00165DB6" w:rsidRPr="00652484" w:rsidRDefault="00F72ED9" w:rsidP="00F72ED9">
      <w:pPr>
        <w:tabs>
          <w:tab w:val="left" w:pos="2280"/>
        </w:tabs>
        <w:spacing w:line="240" w:lineRule="auto"/>
        <w:ind w:firstLine="0"/>
        <w:jc w:val="right"/>
        <w:rPr>
          <w:rFonts w:cs="Open Sans"/>
          <w:szCs w:val="24"/>
        </w:rPr>
      </w:pPr>
      <w:r w:rsidRPr="00652484">
        <w:rPr>
          <w:rFonts w:cs="Open Sans"/>
          <w:szCs w:val="24"/>
        </w:rPr>
        <w:t>«_</w:t>
      </w:r>
      <w:r w:rsidR="00652484" w:rsidRPr="00652484">
        <w:rPr>
          <w:rFonts w:cs="Open Sans"/>
          <w:szCs w:val="24"/>
        </w:rPr>
        <w:t>___</w:t>
      </w:r>
      <w:r w:rsidRPr="00652484">
        <w:rPr>
          <w:rFonts w:cs="Open Sans"/>
          <w:szCs w:val="24"/>
        </w:rPr>
        <w:t>_» ___</w:t>
      </w:r>
      <w:r w:rsidR="00652484" w:rsidRPr="00652484">
        <w:rPr>
          <w:rFonts w:cs="Open Sans"/>
          <w:szCs w:val="24"/>
        </w:rPr>
        <w:t>______</w:t>
      </w:r>
      <w:r w:rsidRPr="00652484">
        <w:rPr>
          <w:rFonts w:cs="Open Sans"/>
          <w:szCs w:val="24"/>
        </w:rPr>
        <w:t>_________</w:t>
      </w:r>
      <w:r w:rsidR="00652484" w:rsidRPr="00652484">
        <w:rPr>
          <w:rFonts w:cs="Open Sans"/>
          <w:szCs w:val="24"/>
        </w:rPr>
        <w:t xml:space="preserve"> </w:t>
      </w:r>
      <w:r w:rsidRPr="00652484">
        <w:rPr>
          <w:rFonts w:cs="Open Sans"/>
          <w:szCs w:val="24"/>
        </w:rPr>
        <w:t>2020</w:t>
      </w:r>
      <w:r w:rsidR="00652484" w:rsidRPr="00652484">
        <w:rPr>
          <w:rFonts w:cs="Open Sans"/>
          <w:szCs w:val="24"/>
        </w:rPr>
        <w:t xml:space="preserve"> г.</w:t>
      </w:r>
    </w:p>
    <w:p w:rsidR="00F72ED9" w:rsidRPr="00652484" w:rsidRDefault="00F72ED9" w:rsidP="00D016FE">
      <w:pPr>
        <w:tabs>
          <w:tab w:val="left" w:pos="2280"/>
        </w:tabs>
        <w:spacing w:line="240" w:lineRule="auto"/>
        <w:ind w:firstLine="0"/>
        <w:jc w:val="center"/>
        <w:rPr>
          <w:rFonts w:cs="Open Sans"/>
          <w:szCs w:val="24"/>
        </w:rPr>
      </w:pPr>
    </w:p>
    <w:p w:rsidR="00F72ED9" w:rsidRDefault="00F72ED9" w:rsidP="00D016FE">
      <w:pPr>
        <w:tabs>
          <w:tab w:val="left" w:pos="2280"/>
        </w:tabs>
        <w:spacing w:line="240" w:lineRule="auto"/>
        <w:ind w:firstLine="0"/>
        <w:jc w:val="center"/>
        <w:rPr>
          <w:rFonts w:cs="Open Sans"/>
          <w:szCs w:val="24"/>
        </w:rPr>
      </w:pPr>
    </w:p>
    <w:p w:rsidR="00390F81" w:rsidRPr="00652484" w:rsidRDefault="00390F81" w:rsidP="00D016FE">
      <w:pPr>
        <w:tabs>
          <w:tab w:val="left" w:pos="2280"/>
        </w:tabs>
        <w:spacing w:line="240" w:lineRule="auto"/>
        <w:ind w:firstLine="0"/>
        <w:jc w:val="center"/>
        <w:rPr>
          <w:rFonts w:cs="Open Sans"/>
          <w:szCs w:val="24"/>
        </w:rPr>
      </w:pPr>
    </w:p>
    <w:p w:rsidR="00F72ED9" w:rsidRPr="00652484" w:rsidRDefault="00F72ED9" w:rsidP="00D016FE">
      <w:pPr>
        <w:tabs>
          <w:tab w:val="left" w:pos="2280"/>
        </w:tabs>
        <w:spacing w:line="240" w:lineRule="auto"/>
        <w:ind w:firstLine="0"/>
        <w:jc w:val="center"/>
        <w:rPr>
          <w:rFonts w:cs="Open Sans"/>
          <w:szCs w:val="24"/>
        </w:rPr>
      </w:pPr>
    </w:p>
    <w:p w:rsidR="00F72ED9" w:rsidRPr="00652484" w:rsidRDefault="00F72ED9" w:rsidP="00652484">
      <w:pPr>
        <w:tabs>
          <w:tab w:val="left" w:pos="2280"/>
        </w:tabs>
        <w:spacing w:line="240" w:lineRule="auto"/>
        <w:ind w:firstLine="0"/>
        <w:jc w:val="center"/>
        <w:rPr>
          <w:rFonts w:cs="Open Sans"/>
          <w:szCs w:val="24"/>
        </w:rPr>
      </w:pPr>
      <w:r w:rsidRPr="00652484">
        <w:rPr>
          <w:rFonts w:cs="Open Sans"/>
          <w:szCs w:val="24"/>
        </w:rPr>
        <w:t>Проект</w:t>
      </w:r>
    </w:p>
    <w:p w:rsidR="00F72ED9" w:rsidRPr="00652484" w:rsidRDefault="00652484" w:rsidP="00652484">
      <w:pPr>
        <w:pStyle w:val="Default"/>
        <w:jc w:val="center"/>
        <w:rPr>
          <w:rFonts w:ascii="Open Sans" w:hAnsi="Open Sans" w:cs="Open Sans"/>
          <w:color w:val="auto"/>
          <w:sz w:val="22"/>
        </w:rPr>
      </w:pPr>
      <w:r w:rsidRPr="00652484">
        <w:rPr>
          <w:rFonts w:ascii="Open Sans" w:hAnsi="Open Sans" w:cs="Open Sans"/>
          <w:color w:val="auto"/>
          <w:sz w:val="22"/>
        </w:rPr>
        <w:t>о</w:t>
      </w:r>
      <w:r w:rsidR="00F72ED9" w:rsidRPr="00652484">
        <w:rPr>
          <w:rFonts w:ascii="Open Sans" w:hAnsi="Open Sans" w:cs="Open Sans"/>
          <w:color w:val="auto"/>
          <w:sz w:val="22"/>
        </w:rPr>
        <w:t xml:space="preserve">рганизации зоны санитарной охраны группового водозабора МУП «РКС», используемого для питьевого и хозяйственно-бытового водоснабжения и технологического обеспечения водой  п. </w:t>
      </w:r>
      <w:proofErr w:type="gramStart"/>
      <w:r w:rsidR="00F72ED9" w:rsidRPr="00652484">
        <w:rPr>
          <w:rFonts w:ascii="Open Sans" w:hAnsi="Open Sans" w:cs="Open Sans"/>
          <w:color w:val="auto"/>
          <w:sz w:val="22"/>
        </w:rPr>
        <w:t>Заречный</w:t>
      </w:r>
      <w:proofErr w:type="gramEnd"/>
      <w:r w:rsidR="00F72ED9" w:rsidRPr="00652484">
        <w:rPr>
          <w:rFonts w:ascii="Open Sans" w:hAnsi="Open Sans" w:cs="Open Sans"/>
          <w:color w:val="auto"/>
          <w:sz w:val="22"/>
        </w:rPr>
        <w:t xml:space="preserve"> Сергиево-Посадского городского округа Московской области</w:t>
      </w:r>
    </w:p>
    <w:p w:rsidR="00F72ED9" w:rsidRPr="00652484" w:rsidRDefault="00F72ED9" w:rsidP="00F72ED9">
      <w:pPr>
        <w:pStyle w:val="Default"/>
        <w:rPr>
          <w:rFonts w:ascii="Open Sans" w:hAnsi="Open Sans" w:cs="Open Sans"/>
          <w:color w:val="auto"/>
          <w:sz w:val="22"/>
        </w:rPr>
      </w:pPr>
    </w:p>
    <w:p w:rsidR="00F72ED9" w:rsidRDefault="00F72ED9" w:rsidP="00F72ED9">
      <w:pPr>
        <w:pStyle w:val="Default"/>
        <w:rPr>
          <w:rFonts w:ascii="Open Sans" w:hAnsi="Open Sans" w:cs="Open Sans"/>
          <w:color w:val="auto"/>
          <w:sz w:val="22"/>
        </w:rPr>
      </w:pPr>
    </w:p>
    <w:p w:rsidR="00390F81" w:rsidRDefault="00390F81" w:rsidP="00F72ED9">
      <w:pPr>
        <w:pStyle w:val="Default"/>
        <w:rPr>
          <w:rFonts w:ascii="Open Sans" w:hAnsi="Open Sans" w:cs="Open Sans"/>
          <w:color w:val="auto"/>
          <w:sz w:val="22"/>
        </w:rPr>
      </w:pPr>
    </w:p>
    <w:p w:rsidR="00390F81" w:rsidRPr="00652484" w:rsidRDefault="00390F81" w:rsidP="00F72ED9">
      <w:pPr>
        <w:pStyle w:val="Default"/>
        <w:rPr>
          <w:rFonts w:ascii="Open Sans" w:hAnsi="Open Sans" w:cs="Open Sans"/>
          <w:color w:val="auto"/>
          <w:sz w:val="22"/>
        </w:rPr>
      </w:pPr>
    </w:p>
    <w:p w:rsidR="00652484" w:rsidRPr="00652484" w:rsidRDefault="00652484" w:rsidP="00F72ED9">
      <w:pPr>
        <w:pStyle w:val="Default"/>
        <w:rPr>
          <w:rFonts w:ascii="Open Sans" w:hAnsi="Open Sans" w:cs="Open Sans"/>
          <w:color w:val="auto"/>
          <w:sz w:val="22"/>
        </w:rPr>
      </w:pPr>
    </w:p>
    <w:p w:rsidR="00652484" w:rsidRPr="00652484" w:rsidRDefault="00652484" w:rsidP="00F72ED9">
      <w:pPr>
        <w:pStyle w:val="Default"/>
        <w:rPr>
          <w:rFonts w:ascii="Open Sans" w:hAnsi="Open Sans" w:cs="Open Sans"/>
          <w:color w:val="auto"/>
          <w:sz w:val="22"/>
        </w:rPr>
      </w:pPr>
    </w:p>
    <w:p w:rsidR="00F72ED9" w:rsidRPr="00652484" w:rsidRDefault="00F72ED9" w:rsidP="00F72ED9">
      <w:pPr>
        <w:pStyle w:val="Default"/>
        <w:rPr>
          <w:rFonts w:ascii="Open Sans" w:hAnsi="Open Sans" w:cs="Open Sans"/>
          <w:color w:val="auto"/>
          <w:sz w:val="22"/>
        </w:rPr>
      </w:pPr>
      <w:r w:rsidRPr="00652484">
        <w:rPr>
          <w:rFonts w:ascii="Open Sans" w:hAnsi="Open Sans" w:cs="Open Sans"/>
          <w:color w:val="auto"/>
          <w:sz w:val="22"/>
        </w:rPr>
        <w:t>Генеральный директор</w:t>
      </w:r>
    </w:p>
    <w:p w:rsidR="00F72ED9" w:rsidRPr="00652484" w:rsidRDefault="00F72ED9" w:rsidP="00F72ED9">
      <w:pPr>
        <w:pStyle w:val="Default"/>
        <w:rPr>
          <w:rFonts w:ascii="Open Sans" w:hAnsi="Open Sans" w:cs="Open Sans"/>
          <w:color w:val="auto"/>
          <w:sz w:val="22"/>
        </w:rPr>
      </w:pPr>
      <w:r w:rsidRPr="00652484">
        <w:rPr>
          <w:rFonts w:ascii="Open Sans" w:hAnsi="Open Sans" w:cs="Open Sans"/>
          <w:color w:val="auto"/>
          <w:sz w:val="22"/>
        </w:rPr>
        <w:t>ООО «</w:t>
      </w:r>
      <w:proofErr w:type="spellStart"/>
      <w:r w:rsidRPr="00652484">
        <w:rPr>
          <w:rFonts w:ascii="Open Sans" w:hAnsi="Open Sans" w:cs="Open Sans"/>
          <w:color w:val="auto"/>
          <w:sz w:val="22"/>
        </w:rPr>
        <w:t>ГеоЗапас</w:t>
      </w:r>
      <w:proofErr w:type="spellEnd"/>
      <w:r w:rsidRPr="00652484">
        <w:rPr>
          <w:rFonts w:ascii="Open Sans" w:hAnsi="Open Sans" w:cs="Open Sans"/>
          <w:color w:val="auto"/>
          <w:sz w:val="22"/>
        </w:rPr>
        <w:t xml:space="preserve">» </w:t>
      </w:r>
      <w:r w:rsidRPr="00652484">
        <w:rPr>
          <w:rFonts w:ascii="Open Sans" w:hAnsi="Open Sans" w:cs="Open Sans"/>
          <w:color w:val="auto"/>
          <w:sz w:val="22"/>
        </w:rPr>
        <w:tab/>
      </w:r>
      <w:r w:rsidRPr="00652484">
        <w:rPr>
          <w:rFonts w:ascii="Open Sans" w:hAnsi="Open Sans" w:cs="Open Sans"/>
          <w:color w:val="auto"/>
          <w:sz w:val="22"/>
        </w:rPr>
        <w:tab/>
      </w:r>
      <w:r w:rsidRPr="00652484">
        <w:rPr>
          <w:rFonts w:ascii="Open Sans" w:hAnsi="Open Sans" w:cs="Open Sans"/>
          <w:color w:val="auto"/>
          <w:sz w:val="22"/>
        </w:rPr>
        <w:tab/>
      </w:r>
      <w:r w:rsidRPr="00652484">
        <w:rPr>
          <w:rFonts w:ascii="Open Sans" w:hAnsi="Open Sans" w:cs="Open Sans"/>
          <w:color w:val="auto"/>
          <w:sz w:val="22"/>
        </w:rPr>
        <w:tab/>
      </w:r>
      <w:r w:rsidRPr="00652484">
        <w:rPr>
          <w:rFonts w:ascii="Open Sans" w:hAnsi="Open Sans" w:cs="Open Sans"/>
          <w:color w:val="auto"/>
          <w:sz w:val="22"/>
        </w:rPr>
        <w:tab/>
      </w:r>
      <w:r w:rsidRPr="00652484">
        <w:rPr>
          <w:rFonts w:ascii="Open Sans" w:hAnsi="Open Sans" w:cs="Open Sans"/>
          <w:color w:val="auto"/>
          <w:sz w:val="22"/>
        </w:rPr>
        <w:tab/>
      </w:r>
      <w:r w:rsidRPr="00652484">
        <w:rPr>
          <w:rFonts w:ascii="Open Sans" w:hAnsi="Open Sans" w:cs="Open Sans"/>
          <w:color w:val="auto"/>
          <w:sz w:val="22"/>
        </w:rPr>
        <w:tab/>
      </w:r>
      <w:r w:rsidRPr="00652484">
        <w:rPr>
          <w:rFonts w:ascii="Open Sans" w:hAnsi="Open Sans" w:cs="Open Sans"/>
          <w:color w:val="auto"/>
          <w:sz w:val="22"/>
        </w:rPr>
        <w:tab/>
        <w:t xml:space="preserve"> А. Э. Орешкин </w:t>
      </w:r>
    </w:p>
    <w:p w:rsidR="00F72ED9" w:rsidRPr="00652484" w:rsidRDefault="00F72ED9" w:rsidP="00F72ED9">
      <w:pPr>
        <w:pStyle w:val="Default"/>
        <w:rPr>
          <w:rFonts w:ascii="Open Sans" w:hAnsi="Open Sans" w:cs="Open Sans"/>
          <w:color w:val="auto"/>
          <w:sz w:val="22"/>
        </w:rPr>
      </w:pPr>
    </w:p>
    <w:p w:rsidR="00652484" w:rsidRPr="00652484" w:rsidRDefault="00652484" w:rsidP="00F72ED9">
      <w:pPr>
        <w:pStyle w:val="Default"/>
        <w:rPr>
          <w:rFonts w:ascii="Open Sans" w:hAnsi="Open Sans" w:cs="Open Sans"/>
          <w:color w:val="auto"/>
          <w:sz w:val="22"/>
        </w:rPr>
      </w:pPr>
    </w:p>
    <w:p w:rsidR="00652484" w:rsidRPr="00652484" w:rsidRDefault="00652484" w:rsidP="00F72ED9">
      <w:pPr>
        <w:pStyle w:val="Default"/>
        <w:rPr>
          <w:rFonts w:ascii="Open Sans" w:hAnsi="Open Sans" w:cs="Open Sans"/>
          <w:color w:val="auto"/>
          <w:sz w:val="22"/>
        </w:rPr>
      </w:pPr>
    </w:p>
    <w:p w:rsidR="00652484" w:rsidRPr="00652484" w:rsidRDefault="00652484" w:rsidP="00F72ED9">
      <w:pPr>
        <w:pStyle w:val="Default"/>
        <w:rPr>
          <w:rFonts w:ascii="Open Sans" w:hAnsi="Open Sans" w:cs="Open Sans"/>
          <w:color w:val="auto"/>
          <w:sz w:val="22"/>
        </w:rPr>
      </w:pPr>
    </w:p>
    <w:p w:rsidR="00652484" w:rsidRPr="00652484" w:rsidRDefault="00652484" w:rsidP="00F72ED9">
      <w:pPr>
        <w:pStyle w:val="Default"/>
        <w:rPr>
          <w:rFonts w:ascii="Open Sans" w:hAnsi="Open Sans" w:cs="Open Sans"/>
          <w:color w:val="auto"/>
          <w:sz w:val="22"/>
        </w:rPr>
      </w:pPr>
    </w:p>
    <w:p w:rsidR="00652484" w:rsidRPr="00652484" w:rsidRDefault="00652484" w:rsidP="00F72ED9">
      <w:pPr>
        <w:pStyle w:val="Default"/>
        <w:rPr>
          <w:rFonts w:ascii="Open Sans" w:hAnsi="Open Sans" w:cs="Open Sans"/>
          <w:color w:val="auto"/>
          <w:sz w:val="22"/>
        </w:rPr>
      </w:pPr>
    </w:p>
    <w:p w:rsidR="00652484" w:rsidRPr="00652484" w:rsidRDefault="00652484" w:rsidP="00F72ED9">
      <w:pPr>
        <w:pStyle w:val="Default"/>
        <w:rPr>
          <w:rFonts w:ascii="Open Sans" w:hAnsi="Open Sans" w:cs="Open Sans"/>
          <w:color w:val="auto"/>
          <w:sz w:val="22"/>
        </w:rPr>
      </w:pPr>
    </w:p>
    <w:p w:rsidR="00652484" w:rsidRPr="00652484" w:rsidRDefault="00652484" w:rsidP="00F72ED9">
      <w:pPr>
        <w:pStyle w:val="Default"/>
        <w:rPr>
          <w:rFonts w:ascii="Open Sans" w:hAnsi="Open Sans" w:cs="Open Sans"/>
          <w:color w:val="auto"/>
          <w:sz w:val="22"/>
        </w:rPr>
      </w:pPr>
    </w:p>
    <w:p w:rsidR="00652484" w:rsidRPr="00652484" w:rsidRDefault="00652484" w:rsidP="00F72ED9">
      <w:pPr>
        <w:pStyle w:val="Default"/>
        <w:rPr>
          <w:rFonts w:ascii="Open Sans" w:hAnsi="Open Sans" w:cs="Open Sans"/>
          <w:color w:val="auto"/>
          <w:sz w:val="22"/>
        </w:rPr>
      </w:pPr>
    </w:p>
    <w:p w:rsidR="00652484" w:rsidRPr="00652484" w:rsidRDefault="00652484" w:rsidP="00F72ED9">
      <w:pPr>
        <w:pStyle w:val="Default"/>
        <w:rPr>
          <w:rFonts w:ascii="Open Sans" w:hAnsi="Open Sans" w:cs="Open Sans"/>
          <w:color w:val="auto"/>
          <w:sz w:val="22"/>
        </w:rPr>
      </w:pPr>
    </w:p>
    <w:p w:rsidR="00652484" w:rsidRPr="00652484" w:rsidRDefault="00652484" w:rsidP="00F72ED9">
      <w:pPr>
        <w:pStyle w:val="Default"/>
        <w:rPr>
          <w:rFonts w:ascii="Open Sans" w:hAnsi="Open Sans" w:cs="Open Sans"/>
          <w:color w:val="auto"/>
          <w:sz w:val="22"/>
        </w:rPr>
      </w:pPr>
    </w:p>
    <w:p w:rsidR="00652484" w:rsidRPr="00652484" w:rsidRDefault="00652484" w:rsidP="00F72ED9">
      <w:pPr>
        <w:pStyle w:val="Default"/>
        <w:rPr>
          <w:rFonts w:ascii="Open Sans" w:hAnsi="Open Sans" w:cs="Open Sans"/>
          <w:color w:val="auto"/>
          <w:sz w:val="22"/>
        </w:rPr>
      </w:pPr>
    </w:p>
    <w:p w:rsidR="00652484" w:rsidRPr="00652484" w:rsidRDefault="00652484" w:rsidP="00F72ED9">
      <w:pPr>
        <w:pStyle w:val="Default"/>
        <w:rPr>
          <w:rFonts w:ascii="Open Sans" w:hAnsi="Open Sans" w:cs="Open Sans"/>
          <w:color w:val="auto"/>
          <w:sz w:val="22"/>
        </w:rPr>
      </w:pPr>
    </w:p>
    <w:p w:rsidR="00F72ED9" w:rsidRPr="00652484" w:rsidRDefault="00F72ED9" w:rsidP="00652484">
      <w:pPr>
        <w:pStyle w:val="Default"/>
        <w:jc w:val="center"/>
        <w:rPr>
          <w:rFonts w:ascii="Open Sans" w:hAnsi="Open Sans" w:cs="Open Sans"/>
          <w:color w:val="auto"/>
          <w:sz w:val="22"/>
        </w:rPr>
        <w:sectPr w:rsidR="00F72ED9" w:rsidRPr="00652484" w:rsidSect="00D016FE">
          <w:pgSz w:w="11906" w:h="16838"/>
          <w:pgMar w:top="993" w:right="850" w:bottom="1134" w:left="1701" w:header="708" w:footer="708" w:gutter="0"/>
          <w:cols w:space="708"/>
          <w:titlePg/>
          <w:docGrid w:linePitch="360"/>
        </w:sectPr>
      </w:pPr>
      <w:r w:rsidRPr="00652484">
        <w:rPr>
          <w:rFonts w:ascii="Open Sans" w:hAnsi="Open Sans" w:cs="Open Sans"/>
          <w:color w:val="auto"/>
          <w:sz w:val="22"/>
        </w:rPr>
        <w:t>Санкт-Петербург, 2020</w:t>
      </w:r>
    </w:p>
    <w:sdt>
      <w:sdtPr>
        <w:rPr>
          <w:rFonts w:ascii="Times New Roman" w:eastAsia="Times New Roman" w:hAnsi="Times New Roman" w:cs="Times New Roman"/>
          <w:color w:val="auto"/>
          <w:sz w:val="24"/>
          <w:szCs w:val="20"/>
          <w:lang w:eastAsia="ja-JP"/>
        </w:rPr>
        <w:id w:val="732826482"/>
        <w:docPartObj>
          <w:docPartGallery w:val="Table of Contents"/>
          <w:docPartUnique/>
        </w:docPartObj>
      </w:sdtPr>
      <w:sdtEndPr>
        <w:rPr>
          <w:rFonts w:ascii="Open Sans" w:hAnsi="Open Sans"/>
          <w:b/>
          <w:bCs/>
          <w:sz w:val="22"/>
        </w:rPr>
      </w:sdtEndPr>
      <w:sdtContent>
        <w:p w:rsidR="00951CD4" w:rsidRPr="00951CD4" w:rsidRDefault="00951CD4" w:rsidP="003C721C">
          <w:pPr>
            <w:pStyle w:val="a4"/>
            <w:spacing w:before="0" w:line="276" w:lineRule="auto"/>
            <w:jc w:val="center"/>
            <w:rPr>
              <w:rFonts w:ascii="Times New Roman" w:hAnsi="Times New Roman" w:cs="Times New Roman"/>
              <w:b/>
              <w:bCs/>
              <w:color w:val="auto"/>
              <w:sz w:val="24"/>
              <w:szCs w:val="24"/>
            </w:rPr>
          </w:pPr>
          <w:r w:rsidRPr="00951CD4">
            <w:rPr>
              <w:rFonts w:ascii="Times New Roman" w:hAnsi="Times New Roman" w:cs="Times New Roman"/>
              <w:b/>
              <w:bCs/>
              <w:color w:val="auto"/>
              <w:sz w:val="24"/>
              <w:szCs w:val="24"/>
            </w:rPr>
            <w:t>СОДЕРЖАНИЕ</w:t>
          </w:r>
        </w:p>
        <w:p w:rsidR="004B4FB4" w:rsidRDefault="008B3A91" w:rsidP="004B4FB4">
          <w:pPr>
            <w:pStyle w:val="11"/>
            <w:tabs>
              <w:tab w:val="right" w:leader="dot" w:pos="9345"/>
            </w:tabs>
            <w:spacing w:after="0"/>
            <w:ind w:firstLine="0"/>
            <w:rPr>
              <w:rFonts w:asciiTheme="minorHAnsi" w:eastAsiaTheme="minorEastAsia" w:hAnsiTheme="minorHAnsi" w:cstheme="minorBidi"/>
              <w:noProof/>
              <w:szCs w:val="22"/>
              <w:lang w:eastAsia="ru-RU"/>
            </w:rPr>
          </w:pPr>
          <w:r>
            <w:fldChar w:fldCharType="begin"/>
          </w:r>
          <w:r w:rsidR="00951CD4">
            <w:instrText xml:space="preserve"> TOC \o "1-3" \h \z \u </w:instrText>
          </w:r>
          <w:r>
            <w:fldChar w:fldCharType="separate"/>
          </w:r>
          <w:hyperlink w:anchor="_Toc53407190" w:history="1">
            <w:r w:rsidR="004B4FB4" w:rsidRPr="00ED1BE0">
              <w:rPr>
                <w:rStyle w:val="a5"/>
                <w:rFonts w:cs="Open Sans"/>
                <w:noProof/>
              </w:rPr>
              <w:t>Введение</w:t>
            </w:r>
            <w:r w:rsidR="004B4FB4">
              <w:rPr>
                <w:noProof/>
                <w:webHidden/>
              </w:rPr>
              <w:tab/>
            </w:r>
            <w:r w:rsidR="004B4FB4">
              <w:rPr>
                <w:noProof/>
                <w:webHidden/>
              </w:rPr>
              <w:fldChar w:fldCharType="begin"/>
            </w:r>
            <w:r w:rsidR="004B4FB4">
              <w:rPr>
                <w:noProof/>
                <w:webHidden/>
              </w:rPr>
              <w:instrText xml:space="preserve"> PAGEREF _Toc53407190 \h </w:instrText>
            </w:r>
            <w:r w:rsidR="004B4FB4">
              <w:rPr>
                <w:noProof/>
                <w:webHidden/>
              </w:rPr>
            </w:r>
            <w:r w:rsidR="004B4FB4">
              <w:rPr>
                <w:noProof/>
                <w:webHidden/>
              </w:rPr>
              <w:fldChar w:fldCharType="separate"/>
            </w:r>
            <w:r w:rsidR="004B4FB4">
              <w:rPr>
                <w:noProof/>
                <w:webHidden/>
              </w:rPr>
              <w:t>4</w:t>
            </w:r>
            <w:r w:rsidR="004B4FB4">
              <w:rPr>
                <w:noProof/>
                <w:webHidden/>
              </w:rPr>
              <w:fldChar w:fldCharType="end"/>
            </w:r>
          </w:hyperlink>
        </w:p>
        <w:p w:rsidR="004B4FB4" w:rsidRDefault="004B4FB4" w:rsidP="004B4FB4">
          <w:pPr>
            <w:pStyle w:val="11"/>
            <w:tabs>
              <w:tab w:val="right" w:leader="dot" w:pos="9345"/>
            </w:tabs>
            <w:spacing w:after="0"/>
            <w:ind w:firstLine="0"/>
            <w:rPr>
              <w:rFonts w:asciiTheme="minorHAnsi" w:eastAsiaTheme="minorEastAsia" w:hAnsiTheme="minorHAnsi" w:cstheme="minorBidi"/>
              <w:noProof/>
              <w:szCs w:val="22"/>
              <w:lang w:eastAsia="ru-RU"/>
            </w:rPr>
          </w:pPr>
          <w:hyperlink w:anchor="_Toc53407191" w:history="1">
            <w:r w:rsidRPr="00ED1BE0">
              <w:rPr>
                <w:rStyle w:val="a5"/>
                <w:noProof/>
              </w:rPr>
              <w:t>1. Общие сведения о районе и участке работ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_Toc53407191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B4FB4" w:rsidRDefault="004B4FB4" w:rsidP="004B4FB4">
          <w:pPr>
            <w:pStyle w:val="21"/>
            <w:tabs>
              <w:tab w:val="right" w:leader="dot" w:pos="9345"/>
            </w:tabs>
            <w:spacing w:after="0"/>
            <w:ind w:firstLine="0"/>
            <w:rPr>
              <w:rFonts w:asciiTheme="minorHAnsi" w:eastAsiaTheme="minorEastAsia" w:hAnsiTheme="minorHAnsi" w:cstheme="minorBidi"/>
              <w:noProof/>
              <w:szCs w:val="22"/>
              <w:lang w:eastAsia="ru-RU"/>
            </w:rPr>
          </w:pPr>
          <w:hyperlink w:anchor="_Toc53407192" w:history="1">
            <w:r w:rsidRPr="00ED1BE0">
              <w:rPr>
                <w:rStyle w:val="a5"/>
                <w:noProof/>
              </w:rPr>
              <w:t>1.1. Административное положение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_Toc53407192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B4FB4" w:rsidRDefault="004B4FB4" w:rsidP="004B4FB4">
          <w:pPr>
            <w:pStyle w:val="21"/>
            <w:tabs>
              <w:tab w:val="right" w:leader="dot" w:pos="9345"/>
            </w:tabs>
            <w:spacing w:after="0"/>
            <w:ind w:firstLine="0"/>
            <w:rPr>
              <w:rFonts w:asciiTheme="minorHAnsi" w:eastAsiaTheme="minorEastAsia" w:hAnsiTheme="minorHAnsi" w:cstheme="minorBidi"/>
              <w:noProof/>
              <w:szCs w:val="22"/>
              <w:lang w:eastAsia="ru-RU"/>
            </w:rPr>
          </w:pPr>
          <w:hyperlink w:anchor="_Toc53407193" w:history="1">
            <w:r w:rsidRPr="00ED1BE0">
              <w:rPr>
                <w:rStyle w:val="a5"/>
                <w:noProof/>
              </w:rPr>
              <w:t>1.2. Физико-географические условия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_Toc53407193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B4FB4" w:rsidRDefault="004B4FB4" w:rsidP="004B4FB4">
          <w:pPr>
            <w:pStyle w:val="11"/>
            <w:tabs>
              <w:tab w:val="right" w:leader="dot" w:pos="9345"/>
            </w:tabs>
            <w:spacing w:after="0"/>
            <w:ind w:firstLine="0"/>
            <w:rPr>
              <w:rFonts w:asciiTheme="minorHAnsi" w:eastAsiaTheme="minorEastAsia" w:hAnsiTheme="minorHAnsi" w:cstheme="minorBidi"/>
              <w:noProof/>
              <w:szCs w:val="22"/>
              <w:lang w:eastAsia="ru-RU"/>
            </w:rPr>
          </w:pPr>
          <w:hyperlink w:anchor="_Toc53407194" w:history="1">
            <w:r w:rsidRPr="00ED1BE0">
              <w:rPr>
                <w:rStyle w:val="a5"/>
                <w:noProof/>
              </w:rPr>
              <w:t>2. Геологическое строение и гидрогеологические условия района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_Toc53407194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B4FB4" w:rsidRDefault="004B4FB4" w:rsidP="004B4FB4">
          <w:pPr>
            <w:pStyle w:val="21"/>
            <w:tabs>
              <w:tab w:val="right" w:leader="dot" w:pos="9345"/>
            </w:tabs>
            <w:spacing w:after="0"/>
            <w:ind w:firstLine="0"/>
            <w:rPr>
              <w:rFonts w:asciiTheme="minorHAnsi" w:eastAsiaTheme="minorEastAsia" w:hAnsiTheme="minorHAnsi" w:cstheme="minorBidi"/>
              <w:noProof/>
              <w:szCs w:val="22"/>
              <w:lang w:eastAsia="ru-RU"/>
            </w:rPr>
          </w:pPr>
          <w:hyperlink w:anchor="_Toc53407195" w:history="1">
            <w:r w:rsidRPr="00ED1BE0">
              <w:rPr>
                <w:rStyle w:val="a5"/>
                <w:noProof/>
              </w:rPr>
              <w:t>2.1. Геологическое строение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_Toc53407195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B4FB4" w:rsidRDefault="004B4FB4" w:rsidP="004B4FB4">
          <w:pPr>
            <w:pStyle w:val="21"/>
            <w:tabs>
              <w:tab w:val="right" w:leader="dot" w:pos="9345"/>
            </w:tabs>
            <w:spacing w:after="0"/>
            <w:ind w:firstLine="0"/>
            <w:rPr>
              <w:rFonts w:asciiTheme="minorHAnsi" w:eastAsiaTheme="minorEastAsia" w:hAnsiTheme="minorHAnsi" w:cstheme="minorBidi"/>
              <w:noProof/>
              <w:szCs w:val="22"/>
              <w:lang w:eastAsia="ru-RU"/>
            </w:rPr>
          </w:pPr>
          <w:hyperlink w:anchor="_Toc53407196" w:history="1">
            <w:r w:rsidRPr="00ED1BE0">
              <w:rPr>
                <w:rStyle w:val="a5"/>
                <w:noProof/>
              </w:rPr>
              <w:t>2.2. Гидрогеологические условия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_Toc53407196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B4FB4" w:rsidRDefault="004B4FB4" w:rsidP="004B4FB4">
          <w:pPr>
            <w:pStyle w:val="11"/>
            <w:tabs>
              <w:tab w:val="right" w:leader="dot" w:pos="9345"/>
            </w:tabs>
            <w:spacing w:after="0"/>
            <w:ind w:firstLine="0"/>
            <w:rPr>
              <w:rFonts w:asciiTheme="minorHAnsi" w:eastAsiaTheme="minorEastAsia" w:hAnsiTheme="minorHAnsi" w:cstheme="minorBidi"/>
              <w:noProof/>
              <w:szCs w:val="22"/>
              <w:lang w:eastAsia="ru-RU"/>
            </w:rPr>
          </w:pPr>
          <w:hyperlink w:anchor="_Toc53407197" w:history="1">
            <w:r w:rsidRPr="00ED1BE0">
              <w:rPr>
                <w:rStyle w:val="a5"/>
                <w:noProof/>
              </w:rPr>
              <w:t>3. Характеристика скважин водозабора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_Toc53407197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B4FB4" w:rsidRDefault="004B4FB4" w:rsidP="004B4FB4">
          <w:pPr>
            <w:pStyle w:val="21"/>
            <w:tabs>
              <w:tab w:val="right" w:leader="dot" w:pos="9345"/>
            </w:tabs>
            <w:spacing w:after="0"/>
            <w:ind w:firstLine="0"/>
            <w:rPr>
              <w:rFonts w:asciiTheme="minorHAnsi" w:eastAsiaTheme="minorEastAsia" w:hAnsiTheme="minorHAnsi" w:cstheme="minorBidi"/>
              <w:noProof/>
              <w:szCs w:val="22"/>
              <w:lang w:eastAsia="ru-RU"/>
            </w:rPr>
          </w:pPr>
          <w:hyperlink w:anchor="_Toc53407198" w:history="1">
            <w:r w:rsidRPr="00ED1BE0">
              <w:rPr>
                <w:rStyle w:val="a5"/>
                <w:noProof/>
              </w:rPr>
              <w:t>3.1. Характеристика санитарного и технического состояния источника водоснабжения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_Toc53407198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B4FB4" w:rsidRDefault="004B4FB4" w:rsidP="004B4FB4">
          <w:pPr>
            <w:pStyle w:val="21"/>
            <w:tabs>
              <w:tab w:val="right" w:leader="dot" w:pos="9345"/>
            </w:tabs>
            <w:spacing w:after="0"/>
            <w:ind w:firstLine="0"/>
            <w:rPr>
              <w:rFonts w:asciiTheme="minorHAnsi" w:eastAsiaTheme="minorEastAsia" w:hAnsiTheme="minorHAnsi" w:cstheme="minorBidi"/>
              <w:noProof/>
              <w:szCs w:val="22"/>
              <w:lang w:eastAsia="ru-RU"/>
            </w:rPr>
          </w:pPr>
          <w:hyperlink w:anchor="_Toc53407199" w:history="1">
            <w:r w:rsidRPr="00ED1BE0">
              <w:rPr>
                <w:rStyle w:val="a5"/>
                <w:noProof/>
              </w:rPr>
              <w:t>3.2. Опыт эксплуатации водозабора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_Toc53407199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B4FB4" w:rsidRDefault="004B4FB4" w:rsidP="004B4FB4">
          <w:pPr>
            <w:pStyle w:val="11"/>
            <w:tabs>
              <w:tab w:val="right" w:leader="dot" w:pos="9345"/>
            </w:tabs>
            <w:spacing w:after="0"/>
            <w:ind w:firstLine="0"/>
            <w:rPr>
              <w:rFonts w:asciiTheme="minorHAnsi" w:eastAsiaTheme="minorEastAsia" w:hAnsiTheme="minorHAnsi" w:cstheme="minorBidi"/>
              <w:noProof/>
              <w:szCs w:val="22"/>
              <w:lang w:eastAsia="ru-RU"/>
            </w:rPr>
          </w:pPr>
          <w:hyperlink w:anchor="_Toc53407200" w:history="1">
            <w:r w:rsidRPr="00ED1BE0">
              <w:rPr>
                <w:rStyle w:val="a5"/>
                <w:noProof/>
              </w:rPr>
              <w:t>4. Характеристика качества подземных вод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_Toc53407200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B4FB4" w:rsidRDefault="004B4FB4" w:rsidP="004B4FB4">
          <w:pPr>
            <w:pStyle w:val="11"/>
            <w:tabs>
              <w:tab w:val="right" w:leader="dot" w:pos="9345"/>
            </w:tabs>
            <w:spacing w:after="0"/>
            <w:ind w:firstLine="0"/>
            <w:rPr>
              <w:rFonts w:asciiTheme="minorHAnsi" w:eastAsiaTheme="minorEastAsia" w:hAnsiTheme="minorHAnsi" w:cstheme="minorBidi"/>
              <w:noProof/>
              <w:szCs w:val="22"/>
              <w:lang w:eastAsia="ru-RU"/>
            </w:rPr>
          </w:pPr>
          <w:hyperlink w:anchor="_Toc53407201" w:history="1">
            <w:r w:rsidRPr="00ED1BE0">
              <w:rPr>
                <w:rStyle w:val="a5"/>
                <w:noProof/>
              </w:rPr>
              <w:t>5. Зоны санитарной охраны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_Toc53407201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B4FB4" w:rsidRDefault="004B4FB4" w:rsidP="004B4FB4">
          <w:pPr>
            <w:pStyle w:val="21"/>
            <w:tabs>
              <w:tab w:val="right" w:leader="dot" w:pos="9345"/>
            </w:tabs>
            <w:spacing w:after="0"/>
            <w:ind w:firstLine="0"/>
            <w:rPr>
              <w:rFonts w:asciiTheme="minorHAnsi" w:eastAsiaTheme="minorEastAsia" w:hAnsiTheme="minorHAnsi" w:cstheme="minorBidi"/>
              <w:noProof/>
              <w:szCs w:val="22"/>
              <w:lang w:eastAsia="ru-RU"/>
            </w:rPr>
          </w:pPr>
          <w:hyperlink w:anchor="_Toc53407202" w:history="1">
            <w:r w:rsidRPr="00ED1BE0">
              <w:rPr>
                <w:rStyle w:val="a5"/>
                <w:noProof/>
              </w:rPr>
              <w:t>5.1. Обоснование защищенности целевого водоносного горизонта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_Toc53407202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B4FB4" w:rsidRDefault="004B4FB4" w:rsidP="004B4FB4">
          <w:pPr>
            <w:pStyle w:val="21"/>
            <w:tabs>
              <w:tab w:val="right" w:leader="dot" w:pos="9345"/>
            </w:tabs>
            <w:spacing w:after="0"/>
            <w:ind w:firstLine="0"/>
            <w:rPr>
              <w:rFonts w:asciiTheme="minorHAnsi" w:eastAsiaTheme="minorEastAsia" w:hAnsiTheme="minorHAnsi" w:cstheme="minorBidi"/>
              <w:noProof/>
              <w:szCs w:val="22"/>
              <w:lang w:eastAsia="ru-RU"/>
            </w:rPr>
          </w:pPr>
          <w:hyperlink w:anchor="_Toc53407203" w:history="1">
            <w:r w:rsidRPr="00ED1BE0">
              <w:rPr>
                <w:rStyle w:val="a5"/>
                <w:noProof/>
              </w:rPr>
              <w:t>5.2. Обоснование размеров первого пояса ЗСО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_Toc53407203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B4FB4" w:rsidRDefault="004B4FB4" w:rsidP="004B4FB4">
          <w:pPr>
            <w:pStyle w:val="21"/>
            <w:tabs>
              <w:tab w:val="right" w:leader="dot" w:pos="9345"/>
            </w:tabs>
            <w:spacing w:after="0"/>
            <w:ind w:firstLine="0"/>
            <w:rPr>
              <w:rFonts w:asciiTheme="minorHAnsi" w:eastAsiaTheme="minorEastAsia" w:hAnsiTheme="minorHAnsi" w:cstheme="minorBidi"/>
              <w:noProof/>
              <w:szCs w:val="22"/>
              <w:lang w:eastAsia="ru-RU"/>
            </w:rPr>
          </w:pPr>
          <w:hyperlink w:anchor="_Toc53407204" w:history="1">
            <w:r w:rsidRPr="00ED1BE0">
              <w:rPr>
                <w:rStyle w:val="a5"/>
                <w:noProof/>
              </w:rPr>
              <w:t>5.3. Обоснование размеров второго и третьего поясов ЗСО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_Toc53407204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B4FB4" w:rsidRDefault="004B4FB4" w:rsidP="004B4FB4">
          <w:pPr>
            <w:pStyle w:val="21"/>
            <w:tabs>
              <w:tab w:val="right" w:leader="dot" w:pos="9345"/>
            </w:tabs>
            <w:spacing w:after="0"/>
            <w:ind w:firstLine="0"/>
            <w:rPr>
              <w:rFonts w:asciiTheme="minorHAnsi" w:eastAsiaTheme="minorEastAsia" w:hAnsiTheme="minorHAnsi" w:cstheme="minorBidi"/>
              <w:noProof/>
              <w:szCs w:val="22"/>
              <w:lang w:eastAsia="ru-RU"/>
            </w:rPr>
          </w:pPr>
          <w:hyperlink w:anchor="_Toc53407205" w:history="1">
            <w:r w:rsidRPr="00ED1BE0">
              <w:rPr>
                <w:rStyle w:val="a5"/>
                <w:noProof/>
              </w:rPr>
              <w:t>5.4. Характеристика состояния территории второго и третьего поясов ЗСО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_Toc53407205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B4FB4" w:rsidRDefault="004B4FB4" w:rsidP="004B4FB4">
          <w:pPr>
            <w:pStyle w:val="21"/>
            <w:tabs>
              <w:tab w:val="right" w:leader="dot" w:pos="9345"/>
            </w:tabs>
            <w:spacing w:after="0"/>
            <w:ind w:firstLine="0"/>
            <w:rPr>
              <w:rFonts w:asciiTheme="minorHAnsi" w:eastAsiaTheme="minorEastAsia" w:hAnsiTheme="minorHAnsi" w:cstheme="minorBidi"/>
              <w:noProof/>
              <w:szCs w:val="22"/>
              <w:lang w:eastAsia="ru-RU"/>
            </w:rPr>
          </w:pPr>
          <w:hyperlink w:anchor="_Toc53407206" w:history="1">
            <w:r w:rsidRPr="00ED1BE0">
              <w:rPr>
                <w:rStyle w:val="a5"/>
                <w:noProof/>
              </w:rPr>
              <w:t>5.5. Перспективы развития территории в пределах расчётных границ зоны санитарной охраны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_Toc53407206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B4FB4" w:rsidRDefault="004B4FB4" w:rsidP="004B4FB4">
          <w:pPr>
            <w:pStyle w:val="11"/>
            <w:tabs>
              <w:tab w:val="right" w:leader="dot" w:pos="9345"/>
            </w:tabs>
            <w:spacing w:after="0"/>
            <w:ind w:firstLine="0"/>
            <w:rPr>
              <w:rFonts w:asciiTheme="minorHAnsi" w:eastAsiaTheme="minorEastAsia" w:hAnsiTheme="minorHAnsi" w:cstheme="minorBidi"/>
              <w:noProof/>
              <w:szCs w:val="22"/>
              <w:lang w:eastAsia="ru-RU"/>
            </w:rPr>
          </w:pPr>
          <w:hyperlink w:anchor="_Toc53407207" w:history="1">
            <w:r w:rsidRPr="00ED1BE0">
              <w:rPr>
                <w:rStyle w:val="a5"/>
                <w:noProof/>
              </w:rPr>
              <w:t>6. Правила и режим хозяйственного использования территорий трёх поясов зоны санитарной охраны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_Toc53407207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B4FB4" w:rsidRDefault="004B4FB4" w:rsidP="004B4FB4">
          <w:pPr>
            <w:pStyle w:val="21"/>
            <w:tabs>
              <w:tab w:val="right" w:leader="dot" w:pos="9345"/>
            </w:tabs>
            <w:spacing w:after="0"/>
            <w:ind w:firstLine="0"/>
            <w:rPr>
              <w:rFonts w:asciiTheme="minorHAnsi" w:eastAsiaTheme="minorEastAsia" w:hAnsiTheme="minorHAnsi" w:cstheme="minorBidi"/>
              <w:noProof/>
              <w:szCs w:val="22"/>
              <w:lang w:eastAsia="ru-RU"/>
            </w:rPr>
          </w:pPr>
          <w:hyperlink w:anchor="_Toc53407208" w:history="1">
            <w:r w:rsidRPr="00ED1BE0">
              <w:rPr>
                <w:rStyle w:val="a5"/>
                <w:noProof/>
              </w:rPr>
              <w:t>6.1. Рекомендации по освоению участка недр и охране окружающей среды при эксплуатации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_Toc53407208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B4FB4" w:rsidRDefault="004B4FB4" w:rsidP="004B4FB4">
          <w:pPr>
            <w:pStyle w:val="11"/>
            <w:tabs>
              <w:tab w:val="right" w:leader="dot" w:pos="9345"/>
            </w:tabs>
            <w:spacing w:after="0"/>
            <w:ind w:firstLine="0"/>
            <w:rPr>
              <w:rFonts w:asciiTheme="minorHAnsi" w:eastAsiaTheme="minorEastAsia" w:hAnsiTheme="minorHAnsi" w:cstheme="minorBidi"/>
              <w:noProof/>
              <w:szCs w:val="22"/>
              <w:lang w:eastAsia="ru-RU"/>
            </w:rPr>
          </w:pPr>
          <w:hyperlink w:anchor="_Toc53407209" w:history="1">
            <w:r w:rsidRPr="00ED1BE0">
              <w:rPr>
                <w:rStyle w:val="a5"/>
                <w:noProof/>
              </w:rPr>
              <w:t>7. Организация мониторинга подземных вод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_Toc53407209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B4FB4" w:rsidRDefault="004B4FB4" w:rsidP="004B4FB4">
          <w:pPr>
            <w:pStyle w:val="11"/>
            <w:tabs>
              <w:tab w:val="right" w:leader="dot" w:pos="9345"/>
            </w:tabs>
            <w:spacing w:after="0"/>
            <w:ind w:firstLine="0"/>
            <w:rPr>
              <w:rFonts w:asciiTheme="minorHAnsi" w:eastAsiaTheme="minorEastAsia" w:hAnsiTheme="minorHAnsi" w:cstheme="minorBidi"/>
              <w:noProof/>
              <w:szCs w:val="22"/>
              <w:lang w:eastAsia="ru-RU"/>
            </w:rPr>
          </w:pPr>
          <w:hyperlink w:anchor="_Toc53407210" w:history="1">
            <w:r w:rsidRPr="00ED1BE0">
              <w:rPr>
                <w:rStyle w:val="a5"/>
                <w:noProof/>
              </w:rPr>
              <w:t>Заключение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_Toc53407210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B4FB4" w:rsidRDefault="004B4FB4" w:rsidP="004B4FB4">
          <w:pPr>
            <w:pStyle w:val="11"/>
            <w:tabs>
              <w:tab w:val="right" w:leader="dot" w:pos="9345"/>
            </w:tabs>
            <w:spacing w:after="0"/>
            <w:ind w:firstLine="0"/>
            <w:rPr>
              <w:rFonts w:asciiTheme="minorHAnsi" w:eastAsiaTheme="minorEastAsia" w:hAnsiTheme="minorHAnsi" w:cstheme="minorBidi"/>
              <w:noProof/>
              <w:szCs w:val="22"/>
              <w:lang w:eastAsia="ru-RU"/>
            </w:rPr>
          </w:pPr>
          <w:hyperlink w:anchor="_Toc53407211" w:history="1">
            <w:r w:rsidRPr="00ED1BE0">
              <w:rPr>
                <w:rStyle w:val="a5"/>
                <w:noProof/>
              </w:rPr>
              <w:t>Список использованных источников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_Toc53407211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4B4FB4" w:rsidRDefault="004B4FB4" w:rsidP="004B4FB4">
          <w:pPr>
            <w:pStyle w:val="11"/>
            <w:tabs>
              <w:tab w:val="right" w:leader="dot" w:pos="9345"/>
            </w:tabs>
            <w:spacing w:after="0"/>
            <w:ind w:firstLine="0"/>
            <w:rPr>
              <w:rFonts w:asciiTheme="minorHAnsi" w:eastAsiaTheme="minorEastAsia" w:hAnsiTheme="minorHAnsi" w:cstheme="minorBidi"/>
              <w:noProof/>
              <w:szCs w:val="22"/>
              <w:lang w:eastAsia="ru-RU"/>
            </w:rPr>
          </w:pPr>
          <w:hyperlink w:anchor="_Toc53407212" w:history="1">
            <w:r w:rsidRPr="00ED1BE0">
              <w:rPr>
                <w:rStyle w:val="a5"/>
                <w:noProof/>
              </w:rPr>
              <w:t>Текстовые приложения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_Toc53407212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51CD4" w:rsidRDefault="008B3A91" w:rsidP="00BA7B1C">
          <w:pPr>
            <w:spacing w:line="276" w:lineRule="auto"/>
            <w:ind w:firstLine="0"/>
          </w:pPr>
          <w:r>
            <w:rPr>
              <w:b/>
              <w:bCs/>
            </w:rPr>
            <w:fldChar w:fldCharType="end"/>
          </w:r>
        </w:p>
      </w:sdtContent>
    </w:sdt>
    <w:p w:rsidR="001D0B15" w:rsidRPr="00813BE4" w:rsidRDefault="00813BE4" w:rsidP="00BA7B1C">
      <w:pPr>
        <w:spacing w:line="276" w:lineRule="auto"/>
        <w:ind w:firstLine="0"/>
        <w:jc w:val="center"/>
        <w:rPr>
          <w:b/>
        </w:rPr>
      </w:pPr>
      <w:r w:rsidRPr="00813BE4">
        <w:rPr>
          <w:b/>
        </w:rPr>
        <w:t>СПИСОК ИЛЛЮСТРАЦИЙ</w:t>
      </w:r>
    </w:p>
    <w:p w:rsidR="00377A30" w:rsidRDefault="008B3A91" w:rsidP="004B4FB4">
      <w:pPr>
        <w:pStyle w:val="af9"/>
        <w:tabs>
          <w:tab w:val="right" w:leader="dot" w:pos="9345"/>
        </w:tabs>
        <w:ind w:firstLine="0"/>
        <w:rPr>
          <w:rFonts w:asciiTheme="minorHAnsi" w:eastAsiaTheme="minorEastAsia" w:hAnsiTheme="minorHAnsi" w:cstheme="minorBidi"/>
          <w:noProof/>
          <w:szCs w:val="22"/>
          <w:lang w:eastAsia="ru-RU"/>
        </w:rPr>
      </w:pPr>
      <w:r>
        <w:fldChar w:fldCharType="begin"/>
      </w:r>
      <w:r w:rsidR="00813BE4">
        <w:instrText xml:space="preserve"> TOC \h \z \t "Рисунки" \c </w:instrText>
      </w:r>
      <w:r>
        <w:fldChar w:fldCharType="separate"/>
      </w:r>
      <w:hyperlink w:anchor="_Toc53406796" w:history="1">
        <w:r w:rsidR="00377A30" w:rsidRPr="0065264C">
          <w:rPr>
            <w:rStyle w:val="a5"/>
            <w:rFonts w:eastAsiaTheme="majorEastAsia"/>
            <w:noProof/>
          </w:rPr>
          <w:t>Рис. 1.1 Обзорная карта участка работ</w:t>
        </w:r>
        <w:r w:rsidR="00377A30">
          <w:rPr>
            <w:noProof/>
            <w:webHidden/>
          </w:rPr>
          <w:tab/>
        </w:r>
        <w:r w:rsidR="00377A30">
          <w:rPr>
            <w:noProof/>
            <w:webHidden/>
          </w:rPr>
          <w:fldChar w:fldCharType="begin"/>
        </w:r>
        <w:r w:rsidR="00377A30">
          <w:rPr>
            <w:noProof/>
            <w:webHidden/>
          </w:rPr>
          <w:instrText xml:space="preserve"> PAGEREF _Toc53406796 \h </w:instrText>
        </w:r>
        <w:r w:rsidR="00377A30">
          <w:rPr>
            <w:noProof/>
            <w:webHidden/>
          </w:rPr>
        </w:r>
        <w:r w:rsidR="00377A30">
          <w:rPr>
            <w:noProof/>
            <w:webHidden/>
          </w:rPr>
          <w:fldChar w:fldCharType="separate"/>
        </w:r>
        <w:r w:rsidR="00377A30">
          <w:rPr>
            <w:noProof/>
            <w:webHidden/>
          </w:rPr>
          <w:t>6</w:t>
        </w:r>
        <w:r w:rsidR="00377A30">
          <w:rPr>
            <w:noProof/>
            <w:webHidden/>
          </w:rPr>
          <w:fldChar w:fldCharType="end"/>
        </w:r>
      </w:hyperlink>
    </w:p>
    <w:p w:rsidR="00377A30" w:rsidRDefault="00377A30" w:rsidP="004B4FB4">
      <w:pPr>
        <w:pStyle w:val="af9"/>
        <w:tabs>
          <w:tab w:val="right" w:leader="dot" w:pos="9345"/>
        </w:tabs>
        <w:ind w:firstLine="0"/>
        <w:rPr>
          <w:rFonts w:asciiTheme="minorHAnsi" w:eastAsiaTheme="minorEastAsia" w:hAnsiTheme="minorHAnsi" w:cstheme="minorBidi"/>
          <w:noProof/>
          <w:szCs w:val="22"/>
          <w:lang w:eastAsia="ru-RU"/>
        </w:rPr>
      </w:pPr>
      <w:hyperlink w:anchor="_Toc53406797" w:history="1">
        <w:r w:rsidRPr="0065264C">
          <w:rPr>
            <w:rStyle w:val="a5"/>
            <w:rFonts w:eastAsiaTheme="majorEastAsia"/>
            <w:noProof/>
          </w:rPr>
          <w:t>Рис. 2.1 Гидрогеологическая карта района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_Toc53406797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:rsidR="00377A30" w:rsidRDefault="00377A30" w:rsidP="004B4FB4">
      <w:pPr>
        <w:pStyle w:val="af9"/>
        <w:tabs>
          <w:tab w:val="right" w:leader="dot" w:pos="9345"/>
        </w:tabs>
        <w:ind w:firstLine="0"/>
        <w:rPr>
          <w:rFonts w:asciiTheme="minorHAnsi" w:eastAsiaTheme="minorEastAsia" w:hAnsiTheme="minorHAnsi" w:cstheme="minorBidi"/>
          <w:noProof/>
          <w:szCs w:val="22"/>
          <w:lang w:eastAsia="ru-RU"/>
        </w:rPr>
      </w:pPr>
      <w:hyperlink w:anchor="_Toc53406798" w:history="1">
        <w:r w:rsidRPr="0065264C">
          <w:rPr>
            <w:rStyle w:val="a5"/>
            <w:rFonts w:eastAsiaTheme="majorEastAsia"/>
            <w:noProof/>
          </w:rPr>
          <w:t>Рис. 3.1 Схема водоснабжения пос. Заречный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_Toc53406798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:rsidR="00377A30" w:rsidRDefault="00377A30" w:rsidP="004B4FB4">
      <w:pPr>
        <w:pStyle w:val="af9"/>
        <w:tabs>
          <w:tab w:val="right" w:leader="dot" w:pos="9345"/>
        </w:tabs>
        <w:ind w:firstLine="0"/>
        <w:rPr>
          <w:rFonts w:asciiTheme="minorHAnsi" w:eastAsiaTheme="minorEastAsia" w:hAnsiTheme="minorHAnsi" w:cstheme="minorBidi"/>
          <w:noProof/>
          <w:szCs w:val="22"/>
          <w:lang w:eastAsia="ru-RU"/>
        </w:rPr>
      </w:pPr>
      <w:hyperlink w:anchor="_Toc53406799" w:history="1">
        <w:r w:rsidRPr="0065264C">
          <w:rPr>
            <w:rStyle w:val="a5"/>
            <w:rFonts w:eastAsiaTheme="majorEastAsia"/>
            <w:noProof/>
          </w:rPr>
          <w:t>Рис. 3.2 Геолого-технический разрез скважины П-364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_Toc53406799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:rsidR="00377A30" w:rsidRDefault="00377A30" w:rsidP="004B4FB4">
      <w:pPr>
        <w:pStyle w:val="af9"/>
        <w:tabs>
          <w:tab w:val="right" w:leader="dot" w:pos="9345"/>
        </w:tabs>
        <w:ind w:firstLine="0"/>
        <w:rPr>
          <w:rFonts w:asciiTheme="minorHAnsi" w:eastAsiaTheme="minorEastAsia" w:hAnsiTheme="minorHAnsi" w:cstheme="minorBidi"/>
          <w:noProof/>
          <w:szCs w:val="22"/>
          <w:lang w:eastAsia="ru-RU"/>
        </w:rPr>
      </w:pPr>
      <w:hyperlink w:anchor="_Toc53406800" w:history="1">
        <w:r w:rsidRPr="0065264C">
          <w:rPr>
            <w:rStyle w:val="a5"/>
            <w:rFonts w:eastAsiaTheme="majorEastAsia"/>
            <w:noProof/>
          </w:rPr>
          <w:t>Рис. 3.3 Геолого-технический разрез скважины П-12515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_Toc53406800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:rsidR="00377A30" w:rsidRDefault="00377A30" w:rsidP="004B4FB4">
      <w:pPr>
        <w:pStyle w:val="af9"/>
        <w:tabs>
          <w:tab w:val="right" w:leader="dot" w:pos="9345"/>
        </w:tabs>
        <w:ind w:firstLine="0"/>
        <w:rPr>
          <w:rFonts w:asciiTheme="minorHAnsi" w:eastAsiaTheme="minorEastAsia" w:hAnsiTheme="minorHAnsi" w:cstheme="minorBidi"/>
          <w:noProof/>
          <w:szCs w:val="22"/>
          <w:lang w:eastAsia="ru-RU"/>
        </w:rPr>
      </w:pPr>
      <w:hyperlink w:anchor="_Toc53406801" w:history="1">
        <w:r w:rsidRPr="0065264C">
          <w:rPr>
            <w:rStyle w:val="a5"/>
            <w:rFonts w:eastAsiaTheme="majorEastAsia"/>
            <w:noProof/>
          </w:rPr>
          <w:t>Рис. 3.5 График фактического среднесуточного водоотбора подземных вод в скважинах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_Toc53406801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:rsidR="00377A30" w:rsidRDefault="00377A30" w:rsidP="004B4FB4">
      <w:pPr>
        <w:pStyle w:val="af9"/>
        <w:tabs>
          <w:tab w:val="right" w:leader="dot" w:pos="9345"/>
        </w:tabs>
        <w:ind w:firstLine="0"/>
        <w:rPr>
          <w:rFonts w:asciiTheme="minorHAnsi" w:eastAsiaTheme="minorEastAsia" w:hAnsiTheme="minorHAnsi" w:cstheme="minorBidi"/>
          <w:noProof/>
          <w:szCs w:val="22"/>
          <w:lang w:eastAsia="ru-RU"/>
        </w:rPr>
      </w:pPr>
      <w:hyperlink w:anchor="_Toc53406802" w:history="1">
        <w:r w:rsidRPr="0065264C">
          <w:rPr>
            <w:rStyle w:val="a5"/>
            <w:rFonts w:eastAsiaTheme="majorEastAsia"/>
            <w:noProof/>
          </w:rPr>
          <w:t>Рис. 5.1. План первого пояса зоны санитарной охраны скважины 1 (П-364). Масштаб 1:1000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_Toc53406802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:rsidR="00377A30" w:rsidRDefault="00377A30" w:rsidP="004B4FB4">
      <w:pPr>
        <w:pStyle w:val="af9"/>
        <w:tabs>
          <w:tab w:val="right" w:leader="dot" w:pos="9345"/>
        </w:tabs>
        <w:ind w:firstLine="0"/>
        <w:rPr>
          <w:rFonts w:asciiTheme="minorHAnsi" w:eastAsiaTheme="minorEastAsia" w:hAnsiTheme="minorHAnsi" w:cstheme="minorBidi"/>
          <w:noProof/>
          <w:szCs w:val="22"/>
          <w:lang w:eastAsia="ru-RU"/>
        </w:rPr>
      </w:pPr>
      <w:hyperlink w:anchor="_Toc53406803" w:history="1">
        <w:r w:rsidRPr="0065264C">
          <w:rPr>
            <w:rStyle w:val="a5"/>
            <w:rFonts w:eastAsiaTheme="majorEastAsia"/>
            <w:noProof/>
          </w:rPr>
          <w:t>Рис. 5.2 План первого пояса зоны санитарной охраны скважины 2 (П-12515). Масштаб 1:1000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_Toc53406803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:rsidR="00377A30" w:rsidRDefault="00377A30" w:rsidP="004B4FB4">
      <w:pPr>
        <w:pStyle w:val="af9"/>
        <w:tabs>
          <w:tab w:val="right" w:leader="dot" w:pos="9345"/>
        </w:tabs>
        <w:ind w:firstLine="0"/>
        <w:rPr>
          <w:rFonts w:asciiTheme="minorHAnsi" w:eastAsiaTheme="minorEastAsia" w:hAnsiTheme="minorHAnsi" w:cstheme="minorBidi"/>
          <w:noProof/>
          <w:szCs w:val="22"/>
          <w:lang w:eastAsia="ru-RU"/>
        </w:rPr>
      </w:pPr>
      <w:hyperlink w:anchor="_Toc53406804" w:history="1">
        <w:r w:rsidRPr="0065264C">
          <w:rPr>
            <w:rStyle w:val="a5"/>
            <w:rFonts w:eastAsiaTheme="majorEastAsia"/>
            <w:noProof/>
          </w:rPr>
          <w:t>Рис. 5.4. Ситуационный план с проектируемыми границами ЗСО. Масштаб 1:25000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_Toc53406804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</w:hyperlink>
    </w:p>
    <w:p w:rsidR="00377A30" w:rsidRDefault="00377A30" w:rsidP="004B4FB4">
      <w:pPr>
        <w:pStyle w:val="af9"/>
        <w:tabs>
          <w:tab w:val="right" w:leader="dot" w:pos="9345"/>
        </w:tabs>
        <w:ind w:firstLine="0"/>
        <w:rPr>
          <w:rFonts w:asciiTheme="minorHAnsi" w:eastAsiaTheme="minorEastAsia" w:hAnsiTheme="minorHAnsi" w:cstheme="minorBidi"/>
          <w:noProof/>
          <w:szCs w:val="22"/>
          <w:lang w:eastAsia="ru-RU"/>
        </w:rPr>
      </w:pPr>
      <w:hyperlink w:anchor="_Toc53406805" w:history="1">
        <w:r w:rsidRPr="0065264C">
          <w:rPr>
            <w:rStyle w:val="a5"/>
            <w:rFonts w:eastAsiaTheme="majorEastAsia"/>
            <w:noProof/>
          </w:rPr>
          <w:t>Рис. 5.5. План второго и третьего поясов ЗСО скважин водозабора МУП «РКС» . Масштаб 1:10000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_Toc53406805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38</w:t>
        </w:r>
        <w:r>
          <w:rPr>
            <w:noProof/>
            <w:webHidden/>
          </w:rPr>
          <w:fldChar w:fldCharType="end"/>
        </w:r>
      </w:hyperlink>
    </w:p>
    <w:p w:rsidR="00BA7B1C" w:rsidRDefault="008B3A91" w:rsidP="004B4FB4">
      <w:pPr>
        <w:ind w:firstLine="0"/>
        <w:jc w:val="center"/>
      </w:pPr>
      <w:r>
        <w:fldChar w:fldCharType="end"/>
      </w:r>
    </w:p>
    <w:p w:rsidR="00813BE4" w:rsidRPr="00813BE4" w:rsidRDefault="00813BE4" w:rsidP="004B4FB4">
      <w:pPr>
        <w:ind w:firstLine="0"/>
        <w:jc w:val="center"/>
        <w:rPr>
          <w:b/>
        </w:rPr>
      </w:pPr>
      <w:r w:rsidRPr="00813BE4">
        <w:rPr>
          <w:b/>
        </w:rPr>
        <w:t>СПИСОК ТАБЛИЦ В ТЕКСТЕ</w:t>
      </w:r>
    </w:p>
    <w:p w:rsidR="00377A30" w:rsidRDefault="008B3A91" w:rsidP="004B4FB4">
      <w:pPr>
        <w:pStyle w:val="af9"/>
        <w:tabs>
          <w:tab w:val="right" w:leader="dot" w:pos="9345"/>
        </w:tabs>
        <w:ind w:firstLine="0"/>
        <w:rPr>
          <w:rFonts w:asciiTheme="minorHAnsi" w:eastAsiaTheme="minorEastAsia" w:hAnsiTheme="minorHAnsi" w:cstheme="minorBidi"/>
          <w:noProof/>
          <w:szCs w:val="22"/>
          <w:lang w:eastAsia="ru-RU"/>
        </w:rPr>
      </w:pPr>
      <w:r>
        <w:fldChar w:fldCharType="begin"/>
      </w:r>
      <w:r w:rsidR="00813BE4">
        <w:instrText xml:space="preserve"> TOC \h \z \t "Таблицы" \c </w:instrText>
      </w:r>
      <w:r>
        <w:fldChar w:fldCharType="separate"/>
      </w:r>
      <w:hyperlink w:anchor="_Toc53406529" w:history="1">
        <w:r w:rsidR="00377A30" w:rsidRPr="002E3705">
          <w:rPr>
            <w:rStyle w:val="a5"/>
            <w:rFonts w:eastAsiaTheme="majorEastAsia"/>
            <w:noProof/>
          </w:rPr>
          <w:t>Таблица 1.1 – Среднегодовая температура воздуха в пределах района</w:t>
        </w:r>
        <w:r w:rsidR="00377A30">
          <w:rPr>
            <w:noProof/>
            <w:webHidden/>
          </w:rPr>
          <w:tab/>
        </w:r>
        <w:r w:rsidR="00377A30">
          <w:rPr>
            <w:noProof/>
            <w:webHidden/>
          </w:rPr>
          <w:fldChar w:fldCharType="begin"/>
        </w:r>
        <w:r w:rsidR="00377A30">
          <w:rPr>
            <w:noProof/>
            <w:webHidden/>
          </w:rPr>
          <w:instrText xml:space="preserve"> PAGEREF _Toc53406529 \h </w:instrText>
        </w:r>
        <w:r w:rsidR="00377A30">
          <w:rPr>
            <w:noProof/>
            <w:webHidden/>
          </w:rPr>
        </w:r>
        <w:r w:rsidR="00377A30">
          <w:rPr>
            <w:noProof/>
            <w:webHidden/>
          </w:rPr>
          <w:fldChar w:fldCharType="separate"/>
        </w:r>
        <w:r w:rsidR="00377A30">
          <w:rPr>
            <w:noProof/>
            <w:webHidden/>
          </w:rPr>
          <w:t>7</w:t>
        </w:r>
        <w:r w:rsidR="00377A30">
          <w:rPr>
            <w:noProof/>
            <w:webHidden/>
          </w:rPr>
          <w:fldChar w:fldCharType="end"/>
        </w:r>
      </w:hyperlink>
    </w:p>
    <w:p w:rsidR="00377A30" w:rsidRDefault="00377A30" w:rsidP="004B4FB4">
      <w:pPr>
        <w:pStyle w:val="af9"/>
        <w:tabs>
          <w:tab w:val="right" w:leader="dot" w:pos="9345"/>
        </w:tabs>
        <w:ind w:firstLine="0"/>
        <w:rPr>
          <w:rFonts w:asciiTheme="minorHAnsi" w:eastAsiaTheme="minorEastAsia" w:hAnsiTheme="minorHAnsi" w:cstheme="minorBidi"/>
          <w:noProof/>
          <w:szCs w:val="22"/>
          <w:lang w:eastAsia="ru-RU"/>
        </w:rPr>
      </w:pPr>
      <w:hyperlink w:anchor="_Toc53406530" w:history="1">
        <w:r w:rsidRPr="002E3705">
          <w:rPr>
            <w:rStyle w:val="a5"/>
            <w:rFonts w:eastAsiaTheme="majorEastAsia"/>
            <w:noProof/>
          </w:rPr>
          <w:t>Таблица 3.1 – Паспортные характеристики скважин водозабора МУП «ККК»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_Toc53406530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:rsidR="00377A30" w:rsidRDefault="00377A30" w:rsidP="004B4FB4">
      <w:pPr>
        <w:pStyle w:val="af9"/>
        <w:tabs>
          <w:tab w:val="right" w:leader="dot" w:pos="9345"/>
        </w:tabs>
        <w:ind w:firstLine="0"/>
        <w:rPr>
          <w:rFonts w:asciiTheme="minorHAnsi" w:eastAsiaTheme="minorEastAsia" w:hAnsiTheme="minorHAnsi" w:cstheme="minorBidi"/>
          <w:noProof/>
          <w:szCs w:val="22"/>
          <w:lang w:eastAsia="ru-RU"/>
        </w:rPr>
      </w:pPr>
      <w:hyperlink w:anchor="_Toc53406531" w:history="1">
        <w:r w:rsidRPr="002E3705">
          <w:rPr>
            <w:rStyle w:val="a5"/>
            <w:rFonts w:eastAsiaTheme="majorEastAsia"/>
            <w:noProof/>
          </w:rPr>
          <w:t>Таблица 3.2 – Сведения о фактическом водоотборе и положении уровня подземных вод в скважинах МУП «РКС»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_Toc53406531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:rsidR="00377A30" w:rsidRDefault="00377A30" w:rsidP="004B4FB4">
      <w:pPr>
        <w:pStyle w:val="af9"/>
        <w:tabs>
          <w:tab w:val="right" w:leader="dot" w:pos="9345"/>
        </w:tabs>
        <w:ind w:firstLine="0"/>
        <w:rPr>
          <w:rFonts w:asciiTheme="minorHAnsi" w:eastAsiaTheme="minorEastAsia" w:hAnsiTheme="minorHAnsi" w:cstheme="minorBidi"/>
          <w:noProof/>
          <w:szCs w:val="22"/>
          <w:lang w:eastAsia="ru-RU"/>
        </w:rPr>
      </w:pPr>
      <w:hyperlink w:anchor="_Toc53406532" w:history="1">
        <w:r w:rsidRPr="002E3705">
          <w:rPr>
            <w:rStyle w:val="a5"/>
            <w:rFonts w:eastAsiaTheme="majorEastAsia"/>
            <w:noProof/>
          </w:rPr>
          <w:t>Таблица 4.1 - Результаты химических анализов проб воды из скважин МУП «РКС» за период 2017-2019 гг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_Toc53406532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:rsidR="00377A30" w:rsidRDefault="00377A30" w:rsidP="004B4FB4">
      <w:pPr>
        <w:pStyle w:val="af9"/>
        <w:tabs>
          <w:tab w:val="right" w:leader="dot" w:pos="9345"/>
        </w:tabs>
        <w:ind w:firstLine="0"/>
        <w:rPr>
          <w:rFonts w:asciiTheme="minorHAnsi" w:eastAsiaTheme="minorEastAsia" w:hAnsiTheme="minorHAnsi" w:cstheme="minorBidi"/>
          <w:noProof/>
          <w:szCs w:val="22"/>
          <w:lang w:eastAsia="ru-RU"/>
        </w:rPr>
      </w:pPr>
      <w:hyperlink w:anchor="_Toc53406533" w:history="1">
        <w:r w:rsidRPr="002E3705">
          <w:rPr>
            <w:rStyle w:val="a5"/>
            <w:rFonts w:eastAsiaTheme="majorEastAsia"/>
            <w:noProof/>
          </w:rPr>
          <w:t>Таблица 5.1 – Результаты расчёта времени проникновения загрязнения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_Toc53406533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:rsidR="00377A30" w:rsidRDefault="00377A30" w:rsidP="004B4FB4">
      <w:pPr>
        <w:pStyle w:val="af9"/>
        <w:tabs>
          <w:tab w:val="right" w:leader="dot" w:pos="9345"/>
        </w:tabs>
        <w:ind w:firstLine="0"/>
        <w:rPr>
          <w:rFonts w:asciiTheme="minorHAnsi" w:eastAsiaTheme="minorEastAsia" w:hAnsiTheme="minorHAnsi" w:cstheme="minorBidi"/>
          <w:noProof/>
          <w:szCs w:val="22"/>
          <w:lang w:eastAsia="ru-RU"/>
        </w:rPr>
      </w:pPr>
      <w:hyperlink w:anchor="_Toc53406534" w:history="1">
        <w:r w:rsidRPr="002E3705">
          <w:rPr>
            <w:rStyle w:val="a5"/>
            <w:rFonts w:eastAsiaTheme="majorEastAsia"/>
            <w:noProof/>
          </w:rPr>
          <w:t>Таблица 5.2 – Исходные данные для расчёта размеров второго и третьего поясов ЗСО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_Toc53406534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34</w:t>
        </w:r>
        <w:r>
          <w:rPr>
            <w:noProof/>
            <w:webHidden/>
          </w:rPr>
          <w:fldChar w:fldCharType="end"/>
        </w:r>
      </w:hyperlink>
    </w:p>
    <w:p w:rsidR="00BA7B1C" w:rsidRDefault="008B3A91" w:rsidP="004B4FB4">
      <w:pPr>
        <w:ind w:firstLine="0"/>
        <w:jc w:val="center"/>
      </w:pPr>
      <w:r>
        <w:fldChar w:fldCharType="end"/>
      </w:r>
    </w:p>
    <w:p w:rsidR="00813BE4" w:rsidRPr="00813BE4" w:rsidRDefault="00813BE4" w:rsidP="003C721C">
      <w:pPr>
        <w:spacing w:line="276" w:lineRule="auto"/>
        <w:ind w:firstLine="0"/>
        <w:jc w:val="center"/>
        <w:rPr>
          <w:b/>
        </w:rPr>
      </w:pPr>
      <w:r w:rsidRPr="00813BE4">
        <w:rPr>
          <w:b/>
        </w:rPr>
        <w:t>СПИСОК ТЕКСТОВЫХ ПРИЛОЖЕНИЙ</w:t>
      </w: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09"/>
        <w:gridCol w:w="6833"/>
        <w:gridCol w:w="703"/>
      </w:tblGrid>
      <w:tr w:rsidR="000C1E60" w:rsidRPr="003C721C" w:rsidTr="003C721C">
        <w:tc>
          <w:tcPr>
            <w:tcW w:w="1809" w:type="dxa"/>
            <w:vAlign w:val="center"/>
          </w:tcPr>
          <w:p w:rsidR="000C1E60" w:rsidRPr="003C721C" w:rsidRDefault="000C1E60" w:rsidP="003C721C">
            <w:pPr>
              <w:spacing w:line="276" w:lineRule="auto"/>
              <w:ind w:firstLine="0"/>
              <w:jc w:val="left"/>
              <w:rPr>
                <w:szCs w:val="22"/>
              </w:rPr>
            </w:pPr>
            <w:r w:rsidRPr="003C721C">
              <w:rPr>
                <w:szCs w:val="22"/>
              </w:rPr>
              <w:t>Приложение 1</w:t>
            </w:r>
          </w:p>
        </w:tc>
        <w:tc>
          <w:tcPr>
            <w:tcW w:w="6833" w:type="dxa"/>
          </w:tcPr>
          <w:p w:rsidR="000C1E60" w:rsidRPr="003C721C" w:rsidRDefault="003C721C" w:rsidP="003C721C">
            <w:pPr>
              <w:spacing w:line="276" w:lineRule="auto"/>
              <w:ind w:firstLine="0"/>
              <w:rPr>
                <w:szCs w:val="22"/>
              </w:rPr>
            </w:pPr>
            <w:r w:rsidRPr="003C721C">
              <w:rPr>
                <w:rFonts w:cs="Open Sans"/>
                <w:szCs w:val="22"/>
              </w:rPr>
              <w:t>Лицензия на пользование недрами</w:t>
            </w:r>
          </w:p>
        </w:tc>
        <w:tc>
          <w:tcPr>
            <w:tcW w:w="703" w:type="dxa"/>
            <w:vAlign w:val="center"/>
          </w:tcPr>
          <w:p w:rsidR="000C1E60" w:rsidRPr="00BA7B1C" w:rsidRDefault="004B4FB4" w:rsidP="003C721C">
            <w:pPr>
              <w:spacing w:line="276" w:lineRule="auto"/>
              <w:ind w:firstLine="0"/>
              <w:jc w:val="right"/>
              <w:rPr>
                <w:szCs w:val="22"/>
              </w:rPr>
            </w:pPr>
            <w:r>
              <w:rPr>
                <w:szCs w:val="22"/>
              </w:rPr>
              <w:t>48</w:t>
            </w:r>
          </w:p>
        </w:tc>
      </w:tr>
      <w:tr w:rsidR="003C721C" w:rsidRPr="003C721C" w:rsidTr="003C721C">
        <w:tc>
          <w:tcPr>
            <w:tcW w:w="1809" w:type="dxa"/>
            <w:vAlign w:val="center"/>
          </w:tcPr>
          <w:p w:rsidR="003C721C" w:rsidRPr="003C721C" w:rsidRDefault="003C721C" w:rsidP="003C721C">
            <w:pPr>
              <w:spacing w:line="276" w:lineRule="auto"/>
              <w:ind w:firstLine="0"/>
              <w:jc w:val="left"/>
              <w:rPr>
                <w:szCs w:val="22"/>
              </w:rPr>
            </w:pPr>
            <w:r w:rsidRPr="003C721C">
              <w:rPr>
                <w:szCs w:val="22"/>
              </w:rPr>
              <w:t>Приложение 2</w:t>
            </w:r>
          </w:p>
        </w:tc>
        <w:tc>
          <w:tcPr>
            <w:tcW w:w="6833" w:type="dxa"/>
          </w:tcPr>
          <w:p w:rsidR="003C721C" w:rsidRPr="003C721C" w:rsidRDefault="003C721C" w:rsidP="003C721C">
            <w:pPr>
              <w:spacing w:line="276" w:lineRule="auto"/>
              <w:ind w:firstLine="0"/>
              <w:rPr>
                <w:szCs w:val="22"/>
              </w:rPr>
            </w:pPr>
            <w:r w:rsidRPr="003C721C">
              <w:rPr>
                <w:szCs w:val="22"/>
              </w:rPr>
              <w:t>Паспорта скважин</w:t>
            </w:r>
          </w:p>
        </w:tc>
        <w:tc>
          <w:tcPr>
            <w:tcW w:w="703" w:type="dxa"/>
            <w:vAlign w:val="center"/>
          </w:tcPr>
          <w:p w:rsidR="003C721C" w:rsidRPr="00BA7B1C" w:rsidRDefault="004B4FB4" w:rsidP="003C721C">
            <w:pPr>
              <w:spacing w:line="276" w:lineRule="auto"/>
              <w:ind w:firstLine="0"/>
              <w:jc w:val="right"/>
              <w:rPr>
                <w:szCs w:val="22"/>
              </w:rPr>
            </w:pPr>
            <w:r>
              <w:rPr>
                <w:szCs w:val="22"/>
              </w:rPr>
              <w:t>71</w:t>
            </w:r>
          </w:p>
        </w:tc>
      </w:tr>
      <w:tr w:rsidR="003C721C" w:rsidRPr="003C721C" w:rsidTr="003C721C">
        <w:tc>
          <w:tcPr>
            <w:tcW w:w="1809" w:type="dxa"/>
            <w:vAlign w:val="center"/>
          </w:tcPr>
          <w:p w:rsidR="003C721C" w:rsidRPr="003C721C" w:rsidRDefault="003C721C" w:rsidP="003C721C">
            <w:pPr>
              <w:spacing w:line="276" w:lineRule="auto"/>
              <w:ind w:firstLine="0"/>
              <w:jc w:val="left"/>
              <w:rPr>
                <w:szCs w:val="22"/>
              </w:rPr>
            </w:pPr>
            <w:r w:rsidRPr="003C721C">
              <w:rPr>
                <w:szCs w:val="22"/>
              </w:rPr>
              <w:t>Приложение 3</w:t>
            </w:r>
          </w:p>
        </w:tc>
        <w:tc>
          <w:tcPr>
            <w:tcW w:w="6833" w:type="dxa"/>
          </w:tcPr>
          <w:p w:rsidR="003C721C" w:rsidRPr="003C721C" w:rsidRDefault="003C721C" w:rsidP="003C721C">
            <w:pPr>
              <w:spacing w:line="276" w:lineRule="auto"/>
              <w:ind w:firstLine="0"/>
              <w:rPr>
                <w:szCs w:val="22"/>
              </w:rPr>
            </w:pPr>
            <w:r w:rsidRPr="003C721C">
              <w:rPr>
                <w:szCs w:val="22"/>
              </w:rPr>
              <w:t>Копии протоколов лабораторных исследований проб воды</w:t>
            </w:r>
          </w:p>
        </w:tc>
        <w:tc>
          <w:tcPr>
            <w:tcW w:w="703" w:type="dxa"/>
            <w:vAlign w:val="center"/>
          </w:tcPr>
          <w:p w:rsidR="003C721C" w:rsidRPr="00BA7B1C" w:rsidRDefault="00BA7B1C" w:rsidP="004B4FB4">
            <w:pPr>
              <w:spacing w:line="276" w:lineRule="auto"/>
              <w:ind w:firstLine="0"/>
              <w:jc w:val="right"/>
              <w:rPr>
                <w:szCs w:val="22"/>
              </w:rPr>
            </w:pPr>
            <w:r w:rsidRPr="00BA7B1C">
              <w:rPr>
                <w:szCs w:val="22"/>
              </w:rPr>
              <w:t>1</w:t>
            </w:r>
            <w:r w:rsidR="004B4FB4">
              <w:rPr>
                <w:szCs w:val="22"/>
              </w:rPr>
              <w:t>09</w:t>
            </w:r>
          </w:p>
        </w:tc>
      </w:tr>
      <w:tr w:rsidR="003C721C" w:rsidRPr="003C721C" w:rsidTr="003C721C">
        <w:tc>
          <w:tcPr>
            <w:tcW w:w="1809" w:type="dxa"/>
            <w:vAlign w:val="center"/>
          </w:tcPr>
          <w:p w:rsidR="003C721C" w:rsidRPr="003C721C" w:rsidRDefault="003C721C" w:rsidP="003C721C">
            <w:pPr>
              <w:spacing w:line="276" w:lineRule="auto"/>
              <w:ind w:firstLine="0"/>
              <w:jc w:val="left"/>
              <w:rPr>
                <w:szCs w:val="22"/>
              </w:rPr>
            </w:pPr>
            <w:r w:rsidRPr="003C721C">
              <w:rPr>
                <w:szCs w:val="22"/>
              </w:rPr>
              <w:t xml:space="preserve">Приложение 4 </w:t>
            </w:r>
          </w:p>
        </w:tc>
        <w:tc>
          <w:tcPr>
            <w:tcW w:w="6833" w:type="dxa"/>
          </w:tcPr>
          <w:p w:rsidR="003C721C" w:rsidRPr="003C721C" w:rsidRDefault="003C721C" w:rsidP="003C721C">
            <w:pPr>
              <w:spacing w:line="276" w:lineRule="auto"/>
              <w:ind w:firstLine="0"/>
              <w:rPr>
                <w:szCs w:val="22"/>
              </w:rPr>
            </w:pPr>
            <w:r w:rsidRPr="003C721C">
              <w:rPr>
                <w:szCs w:val="22"/>
              </w:rPr>
              <w:t>Рабочая программа контроля качества питьевой воды</w:t>
            </w:r>
          </w:p>
        </w:tc>
        <w:tc>
          <w:tcPr>
            <w:tcW w:w="703" w:type="dxa"/>
            <w:vAlign w:val="center"/>
          </w:tcPr>
          <w:p w:rsidR="003C721C" w:rsidRPr="00BA7B1C" w:rsidRDefault="00BA7B1C" w:rsidP="004B4FB4">
            <w:pPr>
              <w:spacing w:line="276" w:lineRule="auto"/>
              <w:ind w:firstLine="0"/>
              <w:jc w:val="right"/>
              <w:rPr>
                <w:szCs w:val="22"/>
              </w:rPr>
            </w:pPr>
            <w:r w:rsidRPr="00BA7B1C">
              <w:rPr>
                <w:szCs w:val="22"/>
              </w:rPr>
              <w:t>1</w:t>
            </w:r>
            <w:r w:rsidR="004B4FB4">
              <w:rPr>
                <w:szCs w:val="22"/>
              </w:rPr>
              <w:t>33</w:t>
            </w:r>
          </w:p>
        </w:tc>
      </w:tr>
      <w:tr w:rsidR="003C721C" w:rsidRPr="003C721C" w:rsidTr="003C721C">
        <w:tc>
          <w:tcPr>
            <w:tcW w:w="1809" w:type="dxa"/>
            <w:vAlign w:val="center"/>
          </w:tcPr>
          <w:p w:rsidR="003C721C" w:rsidRPr="003C721C" w:rsidRDefault="003C721C" w:rsidP="003C721C">
            <w:pPr>
              <w:spacing w:line="276" w:lineRule="auto"/>
              <w:ind w:firstLine="0"/>
              <w:jc w:val="left"/>
              <w:rPr>
                <w:szCs w:val="22"/>
              </w:rPr>
            </w:pPr>
            <w:r w:rsidRPr="003C721C">
              <w:rPr>
                <w:szCs w:val="22"/>
              </w:rPr>
              <w:t>Приложение 5</w:t>
            </w:r>
          </w:p>
        </w:tc>
        <w:tc>
          <w:tcPr>
            <w:tcW w:w="6833" w:type="dxa"/>
          </w:tcPr>
          <w:p w:rsidR="003C721C" w:rsidRPr="003C721C" w:rsidRDefault="003C721C" w:rsidP="003C721C">
            <w:pPr>
              <w:spacing w:line="276" w:lineRule="auto"/>
              <w:ind w:firstLine="0"/>
              <w:rPr>
                <w:szCs w:val="22"/>
              </w:rPr>
            </w:pPr>
            <w:r w:rsidRPr="003C721C">
              <w:rPr>
                <w:szCs w:val="22"/>
              </w:rPr>
              <w:t>План мероприятий</w:t>
            </w:r>
          </w:p>
        </w:tc>
        <w:tc>
          <w:tcPr>
            <w:tcW w:w="703" w:type="dxa"/>
            <w:vAlign w:val="center"/>
          </w:tcPr>
          <w:p w:rsidR="003C721C" w:rsidRPr="00BA7B1C" w:rsidRDefault="00BA7B1C" w:rsidP="004B4FB4">
            <w:pPr>
              <w:spacing w:line="276" w:lineRule="auto"/>
              <w:ind w:firstLine="0"/>
              <w:jc w:val="right"/>
              <w:rPr>
                <w:szCs w:val="22"/>
              </w:rPr>
            </w:pPr>
            <w:r w:rsidRPr="00BA7B1C">
              <w:rPr>
                <w:szCs w:val="22"/>
              </w:rPr>
              <w:t>14</w:t>
            </w:r>
            <w:r w:rsidR="004B4FB4">
              <w:rPr>
                <w:szCs w:val="22"/>
              </w:rPr>
              <w:t>0</w:t>
            </w:r>
          </w:p>
        </w:tc>
      </w:tr>
      <w:tr w:rsidR="005A052C" w:rsidRPr="003C721C" w:rsidTr="003C721C">
        <w:tc>
          <w:tcPr>
            <w:tcW w:w="1809" w:type="dxa"/>
            <w:vAlign w:val="center"/>
          </w:tcPr>
          <w:p w:rsidR="005A052C" w:rsidRPr="003C721C" w:rsidRDefault="005A052C" w:rsidP="003C721C">
            <w:pPr>
              <w:spacing w:line="276" w:lineRule="auto"/>
              <w:ind w:firstLine="0"/>
              <w:jc w:val="left"/>
              <w:rPr>
                <w:szCs w:val="22"/>
              </w:rPr>
            </w:pPr>
            <w:r>
              <w:rPr>
                <w:szCs w:val="22"/>
              </w:rPr>
              <w:t>Приложение 6</w:t>
            </w:r>
          </w:p>
        </w:tc>
        <w:tc>
          <w:tcPr>
            <w:tcW w:w="6833" w:type="dxa"/>
          </w:tcPr>
          <w:p w:rsidR="005A052C" w:rsidRPr="003C721C" w:rsidRDefault="005A052C" w:rsidP="003C721C">
            <w:pPr>
              <w:spacing w:line="276" w:lineRule="auto"/>
              <w:ind w:firstLine="0"/>
              <w:rPr>
                <w:szCs w:val="22"/>
              </w:rPr>
            </w:pPr>
            <w:r>
              <w:rPr>
                <w:szCs w:val="22"/>
              </w:rPr>
              <w:t>Письмо о перспективах строительства</w:t>
            </w:r>
          </w:p>
        </w:tc>
        <w:tc>
          <w:tcPr>
            <w:tcW w:w="703" w:type="dxa"/>
            <w:vAlign w:val="center"/>
          </w:tcPr>
          <w:p w:rsidR="005A052C" w:rsidRPr="00BA7B1C" w:rsidRDefault="005A052C" w:rsidP="003C721C">
            <w:pPr>
              <w:spacing w:line="276" w:lineRule="auto"/>
              <w:ind w:firstLine="0"/>
              <w:jc w:val="right"/>
              <w:rPr>
                <w:szCs w:val="22"/>
              </w:rPr>
            </w:pPr>
            <w:r>
              <w:rPr>
                <w:szCs w:val="22"/>
              </w:rPr>
              <w:t>145</w:t>
            </w:r>
          </w:p>
        </w:tc>
      </w:tr>
    </w:tbl>
    <w:p w:rsidR="00D016FE" w:rsidRDefault="00D016FE">
      <w:pPr>
        <w:spacing w:after="160" w:line="259" w:lineRule="auto"/>
        <w:ind w:firstLine="0"/>
        <w:jc w:val="left"/>
      </w:pPr>
      <w:r>
        <w:br w:type="page"/>
      </w:r>
    </w:p>
    <w:p w:rsidR="00D016FE" w:rsidRPr="00652484" w:rsidRDefault="00C10E84" w:rsidP="00C10E84">
      <w:pPr>
        <w:pStyle w:val="1"/>
        <w:rPr>
          <w:rFonts w:cs="Open Sans"/>
          <w:szCs w:val="22"/>
        </w:rPr>
      </w:pPr>
      <w:bookmarkStart w:id="0" w:name="_Toc53407190"/>
      <w:r w:rsidRPr="00652484">
        <w:rPr>
          <w:rFonts w:cs="Open Sans"/>
          <w:szCs w:val="22"/>
        </w:rPr>
        <w:lastRenderedPageBreak/>
        <w:t>Введение</w:t>
      </w:r>
      <w:bookmarkEnd w:id="0"/>
    </w:p>
    <w:p w:rsidR="00652484" w:rsidRPr="00390F81" w:rsidRDefault="00601114" w:rsidP="00601114">
      <w:pPr>
        <w:rPr>
          <w:rFonts w:cs="Open Sans"/>
          <w:szCs w:val="22"/>
        </w:rPr>
      </w:pPr>
      <w:proofErr w:type="gramStart"/>
      <w:r w:rsidRPr="00390F81">
        <w:rPr>
          <w:rFonts w:cs="Open Sans"/>
          <w:szCs w:val="22"/>
        </w:rPr>
        <w:t xml:space="preserve">Проект зоны санитарной охраны </w:t>
      </w:r>
      <w:r w:rsidR="003F2C65" w:rsidRPr="00390F81">
        <w:rPr>
          <w:rFonts w:cs="Open Sans"/>
          <w:szCs w:val="22"/>
        </w:rPr>
        <w:t xml:space="preserve">группового водозабора </w:t>
      </w:r>
      <w:r w:rsidRPr="00390F81">
        <w:rPr>
          <w:rFonts w:cs="Open Sans"/>
          <w:szCs w:val="22"/>
        </w:rPr>
        <w:t>МУП «</w:t>
      </w:r>
      <w:r w:rsidR="00652484" w:rsidRPr="00390F81">
        <w:rPr>
          <w:rFonts w:cs="Open Sans"/>
          <w:szCs w:val="22"/>
        </w:rPr>
        <w:t>РКС</w:t>
      </w:r>
      <w:r w:rsidRPr="00390F81">
        <w:rPr>
          <w:rFonts w:cs="Open Sans"/>
          <w:szCs w:val="22"/>
        </w:rPr>
        <w:t>», используемого для питьевого и хозяйственно-бытового водоснабжения</w:t>
      </w:r>
      <w:r w:rsidR="003F2C65" w:rsidRPr="00390F81">
        <w:rPr>
          <w:rFonts w:cs="Open Sans"/>
          <w:szCs w:val="22"/>
        </w:rPr>
        <w:t xml:space="preserve"> и технологического обеспечения водой предприятий и населения</w:t>
      </w:r>
      <w:r w:rsidRPr="00390F81">
        <w:rPr>
          <w:rFonts w:cs="Open Sans"/>
          <w:szCs w:val="22"/>
        </w:rPr>
        <w:t xml:space="preserve"> </w:t>
      </w:r>
      <w:r w:rsidR="00652484" w:rsidRPr="00390F81">
        <w:rPr>
          <w:rFonts w:cs="Open Sans"/>
          <w:szCs w:val="22"/>
        </w:rPr>
        <w:t>п. Заречный Сергиево-Посадского городского округа Московской области</w:t>
      </w:r>
      <w:r w:rsidRPr="00390F81">
        <w:rPr>
          <w:rFonts w:cs="Open Sans"/>
          <w:szCs w:val="22"/>
        </w:rPr>
        <w:t xml:space="preserve"> разработан Обществом с ограниченной ответственностью «</w:t>
      </w:r>
      <w:proofErr w:type="spellStart"/>
      <w:r w:rsidRPr="00390F81">
        <w:rPr>
          <w:rFonts w:cs="Open Sans"/>
          <w:szCs w:val="22"/>
        </w:rPr>
        <w:t>ГеоЗапас</w:t>
      </w:r>
      <w:proofErr w:type="spellEnd"/>
      <w:r w:rsidRPr="00390F81">
        <w:rPr>
          <w:rFonts w:cs="Open Sans"/>
          <w:szCs w:val="22"/>
        </w:rPr>
        <w:t>» (ООО «</w:t>
      </w:r>
      <w:proofErr w:type="spellStart"/>
      <w:r w:rsidRPr="00390F81">
        <w:rPr>
          <w:rFonts w:cs="Open Sans"/>
          <w:szCs w:val="22"/>
        </w:rPr>
        <w:t>ГеоЗапас</w:t>
      </w:r>
      <w:proofErr w:type="spellEnd"/>
      <w:r w:rsidRPr="00390F81">
        <w:rPr>
          <w:rFonts w:cs="Open Sans"/>
          <w:szCs w:val="22"/>
        </w:rPr>
        <w:t>») в рамках выполнения работ по договору №</w:t>
      </w:r>
      <w:r w:rsidR="00652484" w:rsidRPr="00390F81">
        <w:rPr>
          <w:rFonts w:cs="Open Sans"/>
          <w:szCs w:val="22"/>
        </w:rPr>
        <w:t>9/20-04</w:t>
      </w:r>
      <w:r w:rsidRPr="00390F81">
        <w:rPr>
          <w:rFonts w:cs="Open Sans"/>
          <w:szCs w:val="22"/>
        </w:rPr>
        <w:t xml:space="preserve"> от 24.0</w:t>
      </w:r>
      <w:r w:rsidR="00652484" w:rsidRPr="00390F81">
        <w:rPr>
          <w:rFonts w:cs="Open Sans"/>
          <w:szCs w:val="22"/>
        </w:rPr>
        <w:t>9</w:t>
      </w:r>
      <w:r w:rsidRPr="00390F81">
        <w:rPr>
          <w:rFonts w:cs="Open Sans"/>
          <w:szCs w:val="22"/>
        </w:rPr>
        <w:t xml:space="preserve">.2020 года с </w:t>
      </w:r>
      <w:r w:rsidR="00652484" w:rsidRPr="00390F81">
        <w:rPr>
          <w:rFonts w:eastAsiaTheme="minorHAnsi" w:cs="Open Sans"/>
          <w:szCs w:val="22"/>
          <w:lang w:eastAsia="en-US"/>
        </w:rPr>
        <w:t>Муниципальн</w:t>
      </w:r>
      <w:r w:rsidR="00EE453A" w:rsidRPr="00390F81">
        <w:rPr>
          <w:rFonts w:eastAsiaTheme="minorHAnsi" w:cs="Open Sans"/>
          <w:szCs w:val="22"/>
          <w:lang w:eastAsia="en-US"/>
        </w:rPr>
        <w:t>ым</w:t>
      </w:r>
      <w:r w:rsidR="00652484" w:rsidRPr="00390F81">
        <w:rPr>
          <w:rFonts w:eastAsiaTheme="minorHAnsi" w:cs="Open Sans"/>
          <w:szCs w:val="22"/>
          <w:lang w:eastAsia="en-US"/>
        </w:rPr>
        <w:t xml:space="preserve"> унитарн</w:t>
      </w:r>
      <w:r w:rsidR="00EE453A" w:rsidRPr="00390F81">
        <w:rPr>
          <w:rFonts w:eastAsiaTheme="minorHAnsi" w:cs="Open Sans"/>
          <w:szCs w:val="22"/>
          <w:lang w:eastAsia="en-US"/>
        </w:rPr>
        <w:t>ым</w:t>
      </w:r>
      <w:r w:rsidR="00652484" w:rsidRPr="00390F81">
        <w:rPr>
          <w:rFonts w:eastAsiaTheme="minorHAnsi" w:cs="Open Sans"/>
          <w:szCs w:val="22"/>
          <w:lang w:eastAsia="en-US"/>
        </w:rPr>
        <w:t xml:space="preserve"> предприятие</w:t>
      </w:r>
      <w:r w:rsidR="00EE453A" w:rsidRPr="00390F81">
        <w:rPr>
          <w:rFonts w:eastAsiaTheme="minorHAnsi" w:cs="Open Sans"/>
          <w:szCs w:val="22"/>
          <w:lang w:eastAsia="en-US"/>
        </w:rPr>
        <w:t>м</w:t>
      </w:r>
      <w:r w:rsidR="00652484" w:rsidRPr="00390F81">
        <w:rPr>
          <w:rFonts w:eastAsiaTheme="minorHAnsi" w:cs="Open Sans"/>
          <w:szCs w:val="22"/>
          <w:lang w:eastAsia="en-US"/>
        </w:rPr>
        <w:t xml:space="preserve"> Сергиево-Посадского муниципального района Московской области «Районные ко</w:t>
      </w:r>
      <w:r w:rsidR="00EE453A" w:rsidRPr="00390F81">
        <w:rPr>
          <w:rFonts w:eastAsiaTheme="minorHAnsi" w:cs="Open Sans"/>
          <w:szCs w:val="22"/>
          <w:lang w:eastAsia="en-US"/>
        </w:rPr>
        <w:t>ммунальные системы» (МУП</w:t>
      </w:r>
      <w:proofErr w:type="gramEnd"/>
      <w:r w:rsidR="00EE453A" w:rsidRPr="00390F81">
        <w:rPr>
          <w:rFonts w:eastAsiaTheme="minorHAnsi" w:cs="Open Sans"/>
          <w:szCs w:val="22"/>
          <w:lang w:eastAsia="en-US"/>
        </w:rPr>
        <w:t xml:space="preserve"> «</w:t>
      </w:r>
      <w:proofErr w:type="gramStart"/>
      <w:r w:rsidR="00EE453A" w:rsidRPr="00390F81">
        <w:rPr>
          <w:rFonts w:eastAsiaTheme="minorHAnsi" w:cs="Open Sans"/>
          <w:szCs w:val="22"/>
          <w:lang w:eastAsia="en-US"/>
        </w:rPr>
        <w:t>РКС»)</w:t>
      </w:r>
      <w:r w:rsidRPr="00390F81">
        <w:rPr>
          <w:rFonts w:cs="Open Sans"/>
          <w:szCs w:val="22"/>
        </w:rPr>
        <w:t>.</w:t>
      </w:r>
      <w:proofErr w:type="gramEnd"/>
      <w:r w:rsidRPr="00390F81">
        <w:rPr>
          <w:rFonts w:cs="Open Sans"/>
          <w:szCs w:val="22"/>
        </w:rPr>
        <w:t xml:space="preserve"> Основанием постановки работ является лицензи</w:t>
      </w:r>
      <w:r w:rsidR="00D53517" w:rsidRPr="00390F81">
        <w:rPr>
          <w:rFonts w:cs="Open Sans"/>
          <w:szCs w:val="22"/>
        </w:rPr>
        <w:t>я</w:t>
      </w:r>
      <w:r w:rsidRPr="00390F81">
        <w:rPr>
          <w:rFonts w:cs="Open Sans"/>
          <w:szCs w:val="22"/>
        </w:rPr>
        <w:t xml:space="preserve"> </w:t>
      </w:r>
      <w:r w:rsidR="00D53517" w:rsidRPr="00390F81">
        <w:rPr>
          <w:rFonts w:cs="Open Sans"/>
          <w:szCs w:val="22"/>
        </w:rPr>
        <w:t>МСК 90944 ВР для геологического изучения в целях поисков и оценки подземных вод и их добычи для питьевого и хозяйственно-бытового водоснабжения населения</w:t>
      </w:r>
      <w:r w:rsidR="00652484" w:rsidRPr="00390F81">
        <w:rPr>
          <w:rFonts w:cs="Open Sans"/>
          <w:szCs w:val="22"/>
        </w:rPr>
        <w:t>, полученная МУП «РКС»</w:t>
      </w:r>
      <w:r w:rsidRPr="00390F81">
        <w:rPr>
          <w:rFonts w:cs="Open Sans"/>
          <w:szCs w:val="22"/>
        </w:rPr>
        <w:t xml:space="preserve">. </w:t>
      </w:r>
    </w:p>
    <w:p w:rsidR="00ED2625" w:rsidRPr="00390F81" w:rsidRDefault="003F2C65" w:rsidP="00601114">
      <w:pPr>
        <w:rPr>
          <w:rFonts w:cs="Open Sans"/>
          <w:szCs w:val="22"/>
        </w:rPr>
      </w:pPr>
      <w:r w:rsidRPr="00390F81">
        <w:rPr>
          <w:rFonts w:cs="Open Sans"/>
          <w:szCs w:val="22"/>
        </w:rPr>
        <w:t>Групповой</w:t>
      </w:r>
      <w:r w:rsidR="00601114" w:rsidRPr="00390F81">
        <w:rPr>
          <w:rFonts w:cs="Open Sans"/>
          <w:szCs w:val="22"/>
        </w:rPr>
        <w:t xml:space="preserve"> водозабор МУП «</w:t>
      </w:r>
      <w:r w:rsidR="00652484" w:rsidRPr="00390F81">
        <w:rPr>
          <w:rFonts w:cs="Open Sans"/>
          <w:szCs w:val="22"/>
        </w:rPr>
        <w:t>РКС</w:t>
      </w:r>
      <w:r w:rsidR="00601114" w:rsidRPr="00390F81">
        <w:rPr>
          <w:rFonts w:cs="Open Sans"/>
          <w:szCs w:val="22"/>
        </w:rPr>
        <w:t xml:space="preserve">» </w:t>
      </w:r>
      <w:r w:rsidR="00EE453A" w:rsidRPr="00390F81">
        <w:rPr>
          <w:rFonts w:cs="Open Sans"/>
          <w:szCs w:val="22"/>
        </w:rPr>
        <w:t>состоит</w:t>
      </w:r>
      <w:r w:rsidR="00F972E8" w:rsidRPr="00390F81">
        <w:rPr>
          <w:rFonts w:cs="Open Sans"/>
          <w:szCs w:val="22"/>
        </w:rPr>
        <w:t xml:space="preserve"> из </w:t>
      </w:r>
      <w:r w:rsidR="00652484" w:rsidRPr="00390F81">
        <w:rPr>
          <w:rFonts w:cs="Open Sans"/>
          <w:szCs w:val="22"/>
        </w:rPr>
        <w:t>2</w:t>
      </w:r>
      <w:r w:rsidR="00F972E8" w:rsidRPr="00390F81">
        <w:rPr>
          <w:rFonts w:cs="Open Sans"/>
          <w:szCs w:val="22"/>
        </w:rPr>
        <w:t xml:space="preserve"> скважин: </w:t>
      </w:r>
      <w:r w:rsidR="00EE453A" w:rsidRPr="00390F81">
        <w:rPr>
          <w:rFonts w:cs="Open Sans"/>
          <w:szCs w:val="22"/>
        </w:rPr>
        <w:t xml:space="preserve">скважина 1 </w:t>
      </w:r>
      <w:r w:rsidR="00F972E8" w:rsidRPr="00390F81">
        <w:rPr>
          <w:rFonts w:cs="Open Sans"/>
          <w:szCs w:val="22"/>
        </w:rPr>
        <w:t>(</w:t>
      </w:r>
      <w:r w:rsidR="00EE453A" w:rsidRPr="00390F81">
        <w:rPr>
          <w:rFonts w:cs="Open Sans"/>
          <w:szCs w:val="22"/>
        </w:rPr>
        <w:t>П-364</w:t>
      </w:r>
      <w:r w:rsidR="00F972E8" w:rsidRPr="00390F81">
        <w:rPr>
          <w:rFonts w:cs="Open Sans"/>
          <w:szCs w:val="22"/>
        </w:rPr>
        <w:t>)</w:t>
      </w:r>
      <w:r w:rsidR="00601114" w:rsidRPr="00390F81">
        <w:rPr>
          <w:rFonts w:cs="Open Sans"/>
          <w:szCs w:val="22"/>
        </w:rPr>
        <w:t xml:space="preserve">, </w:t>
      </w:r>
      <w:r w:rsidR="00EE453A" w:rsidRPr="00390F81">
        <w:rPr>
          <w:rFonts w:cs="Open Sans"/>
          <w:szCs w:val="22"/>
        </w:rPr>
        <w:t>скважина 2</w:t>
      </w:r>
      <w:r w:rsidR="00F972E8" w:rsidRPr="00390F81">
        <w:rPr>
          <w:rFonts w:cs="Open Sans"/>
          <w:szCs w:val="22"/>
        </w:rPr>
        <w:t xml:space="preserve"> (</w:t>
      </w:r>
      <w:r w:rsidR="00EE453A" w:rsidRPr="00390F81">
        <w:rPr>
          <w:rFonts w:cs="Open Sans"/>
          <w:szCs w:val="22"/>
        </w:rPr>
        <w:t>П-12515</w:t>
      </w:r>
      <w:r w:rsidR="00ED2625" w:rsidRPr="00390F81">
        <w:rPr>
          <w:rFonts w:cs="Open Sans"/>
          <w:szCs w:val="22"/>
        </w:rPr>
        <w:t>)</w:t>
      </w:r>
      <w:r w:rsidR="00652484" w:rsidRPr="00390F81">
        <w:rPr>
          <w:rFonts w:cs="Open Sans"/>
          <w:szCs w:val="22"/>
        </w:rPr>
        <w:t xml:space="preserve">, </w:t>
      </w:r>
      <w:r w:rsidR="00601114" w:rsidRPr="00390F81">
        <w:rPr>
          <w:rFonts w:cs="Open Sans"/>
          <w:szCs w:val="22"/>
        </w:rPr>
        <w:t>расположенн</w:t>
      </w:r>
      <w:r w:rsidRPr="00390F81">
        <w:rPr>
          <w:rFonts w:cs="Open Sans"/>
          <w:szCs w:val="22"/>
        </w:rPr>
        <w:t>ы</w:t>
      </w:r>
      <w:r w:rsidR="003115A8" w:rsidRPr="00390F81">
        <w:rPr>
          <w:rFonts w:cs="Open Sans"/>
          <w:szCs w:val="22"/>
        </w:rPr>
        <w:t>х</w:t>
      </w:r>
      <w:r w:rsidRPr="00390F81">
        <w:rPr>
          <w:rFonts w:cs="Open Sans"/>
          <w:szCs w:val="22"/>
        </w:rPr>
        <w:t xml:space="preserve"> на земельных</w:t>
      </w:r>
      <w:r w:rsidR="00601114" w:rsidRPr="00390F81">
        <w:rPr>
          <w:rFonts w:cs="Open Sans"/>
          <w:szCs w:val="22"/>
        </w:rPr>
        <w:t xml:space="preserve"> участк</w:t>
      </w:r>
      <w:r w:rsidRPr="00390F81">
        <w:rPr>
          <w:rFonts w:cs="Open Sans"/>
          <w:szCs w:val="22"/>
        </w:rPr>
        <w:t>ах</w:t>
      </w:r>
      <w:r w:rsidR="004C22FD" w:rsidRPr="00390F81">
        <w:rPr>
          <w:rFonts w:cs="Open Sans"/>
          <w:szCs w:val="22"/>
        </w:rPr>
        <w:t xml:space="preserve"> в </w:t>
      </w:r>
      <w:r w:rsidR="00652484" w:rsidRPr="00390F81">
        <w:rPr>
          <w:rFonts w:cs="Open Sans"/>
          <w:szCs w:val="22"/>
        </w:rPr>
        <w:t>п. Заречный Сергиево-Посадского городского округа Московской области</w:t>
      </w:r>
      <w:r w:rsidR="00F972E8" w:rsidRPr="00390F81">
        <w:rPr>
          <w:rFonts w:cs="Open Sans"/>
          <w:szCs w:val="22"/>
        </w:rPr>
        <w:t>.</w:t>
      </w:r>
      <w:r w:rsidRPr="00390F81">
        <w:rPr>
          <w:rFonts w:cs="Open Sans"/>
          <w:szCs w:val="22"/>
        </w:rPr>
        <w:t xml:space="preserve"> </w:t>
      </w:r>
      <w:r w:rsidR="00ED2625" w:rsidRPr="00390F81">
        <w:rPr>
          <w:rFonts w:cs="Open Sans"/>
          <w:szCs w:val="22"/>
        </w:rPr>
        <w:t xml:space="preserve">Скважина </w:t>
      </w:r>
      <w:r w:rsidR="00652484" w:rsidRPr="00390F81">
        <w:rPr>
          <w:rFonts w:cs="Open Sans"/>
          <w:szCs w:val="22"/>
        </w:rPr>
        <w:t xml:space="preserve">П-364 </w:t>
      </w:r>
      <w:r w:rsidR="00ED2625" w:rsidRPr="00390F81">
        <w:rPr>
          <w:rFonts w:cs="Open Sans"/>
          <w:szCs w:val="22"/>
        </w:rPr>
        <w:t>про</w:t>
      </w:r>
      <w:r w:rsidR="00652484" w:rsidRPr="00390F81">
        <w:rPr>
          <w:rFonts w:cs="Open Sans"/>
          <w:szCs w:val="22"/>
        </w:rPr>
        <w:t>бурен</w:t>
      </w:r>
      <w:r w:rsidR="00ED2625" w:rsidRPr="00390F81">
        <w:rPr>
          <w:rFonts w:cs="Open Sans"/>
          <w:szCs w:val="22"/>
        </w:rPr>
        <w:t>а АО «</w:t>
      </w:r>
      <w:proofErr w:type="spellStart"/>
      <w:r w:rsidR="00ED2625" w:rsidRPr="00390F81">
        <w:rPr>
          <w:rFonts w:cs="Open Sans"/>
          <w:szCs w:val="22"/>
        </w:rPr>
        <w:t>Промбурвод</w:t>
      </w:r>
      <w:proofErr w:type="spellEnd"/>
      <w:r w:rsidR="00ED2625" w:rsidRPr="00390F81">
        <w:rPr>
          <w:rFonts w:cs="Open Sans"/>
          <w:szCs w:val="22"/>
        </w:rPr>
        <w:t>» в</w:t>
      </w:r>
      <w:r w:rsidR="00652484" w:rsidRPr="00390F81">
        <w:rPr>
          <w:rFonts w:cs="Open Sans"/>
          <w:szCs w:val="22"/>
        </w:rPr>
        <w:t xml:space="preserve"> 1971, глубина 150,0 м; </w:t>
      </w:r>
      <w:r w:rsidR="00ED2625" w:rsidRPr="00390F81">
        <w:rPr>
          <w:rFonts w:cs="Open Sans"/>
          <w:szCs w:val="22"/>
        </w:rPr>
        <w:t>скважина</w:t>
      </w:r>
      <w:r w:rsidR="00652484" w:rsidRPr="00390F81">
        <w:rPr>
          <w:rFonts w:cs="Open Sans"/>
          <w:szCs w:val="22"/>
        </w:rPr>
        <w:t xml:space="preserve"> П-12515, </w:t>
      </w:r>
      <w:r w:rsidR="00ED2625" w:rsidRPr="00390F81">
        <w:rPr>
          <w:rFonts w:cs="Open Sans"/>
          <w:szCs w:val="22"/>
        </w:rPr>
        <w:t>пробурена трестом «</w:t>
      </w:r>
      <w:proofErr w:type="spellStart"/>
      <w:r w:rsidR="00ED2625" w:rsidRPr="00390F81">
        <w:rPr>
          <w:rFonts w:cs="Open Sans"/>
          <w:szCs w:val="22"/>
        </w:rPr>
        <w:t>Промбурвод</w:t>
      </w:r>
      <w:proofErr w:type="gramStart"/>
      <w:r w:rsidR="00ED2625" w:rsidRPr="00390F81">
        <w:rPr>
          <w:rFonts w:cs="Open Sans"/>
          <w:szCs w:val="22"/>
        </w:rPr>
        <w:t>»в</w:t>
      </w:r>
      <w:proofErr w:type="spellEnd"/>
      <w:proofErr w:type="gramEnd"/>
      <w:r w:rsidR="00ED2625" w:rsidRPr="00390F81">
        <w:rPr>
          <w:rFonts w:cs="Open Sans"/>
          <w:szCs w:val="22"/>
        </w:rPr>
        <w:t xml:space="preserve"> </w:t>
      </w:r>
      <w:r w:rsidR="00652484" w:rsidRPr="00390F81">
        <w:rPr>
          <w:rFonts w:cs="Open Sans"/>
          <w:szCs w:val="22"/>
        </w:rPr>
        <w:t xml:space="preserve">1964, глубина 161,0 м. Скважины оборудованы на водоносный горизонт </w:t>
      </w:r>
      <w:proofErr w:type="spellStart"/>
      <w:r w:rsidR="00652484" w:rsidRPr="00390F81">
        <w:rPr>
          <w:rFonts w:cs="Open Sans"/>
          <w:szCs w:val="22"/>
        </w:rPr>
        <w:t>верхнекаменноугольных</w:t>
      </w:r>
      <w:proofErr w:type="spellEnd"/>
      <w:r w:rsidR="00652484" w:rsidRPr="00390F81">
        <w:rPr>
          <w:rFonts w:cs="Open Sans"/>
          <w:szCs w:val="22"/>
        </w:rPr>
        <w:t xml:space="preserve"> отложений. </w:t>
      </w:r>
    </w:p>
    <w:p w:rsidR="00892670" w:rsidRPr="00390F81" w:rsidRDefault="00892670" w:rsidP="00892670">
      <w:r w:rsidRPr="00390F81">
        <w:t xml:space="preserve">Согласно условиям лицензии </w:t>
      </w:r>
      <w:r w:rsidRPr="00390F81">
        <w:rPr>
          <w:rFonts w:cs="Open Sans"/>
          <w:szCs w:val="22"/>
        </w:rPr>
        <w:t xml:space="preserve">МСК 90944 ВР пользователь имеет право осуществлять геологическое изучение в целях поисков и оценки подземных вод и их добычи для питьевого и хозяйственно-бытового водоснабжения населения </w:t>
      </w:r>
      <w:r w:rsidRPr="00390F81">
        <w:t xml:space="preserve"> в количестве 500 м</w:t>
      </w:r>
      <w:r w:rsidRPr="00390F81">
        <w:rPr>
          <w:vertAlign w:val="superscript"/>
        </w:rPr>
        <w:t>3</w:t>
      </w:r>
      <w:r w:rsidRPr="00390F81">
        <w:t>/</w:t>
      </w:r>
      <w:proofErr w:type="spellStart"/>
      <w:r w:rsidRPr="00390F81">
        <w:t>сут</w:t>
      </w:r>
      <w:proofErr w:type="spellEnd"/>
      <w:r w:rsidRPr="00390F81">
        <w:t>. до 25  октября 2044 г.</w:t>
      </w:r>
    </w:p>
    <w:p w:rsidR="00ED2625" w:rsidRPr="00390F81" w:rsidRDefault="00752657" w:rsidP="00601114">
      <w:pPr>
        <w:rPr>
          <w:rFonts w:cs="Open Sans"/>
          <w:szCs w:val="22"/>
        </w:rPr>
      </w:pPr>
      <w:r w:rsidRPr="00390F81">
        <w:rPr>
          <w:rFonts w:cs="Open Sans"/>
          <w:szCs w:val="22"/>
        </w:rPr>
        <w:t>Ге</w:t>
      </w:r>
      <w:r w:rsidR="00B1684D" w:rsidRPr="00390F81">
        <w:rPr>
          <w:rFonts w:cs="Open Sans"/>
          <w:szCs w:val="22"/>
        </w:rPr>
        <w:t>ографические координаты скважин</w:t>
      </w:r>
      <w:r w:rsidR="00ED2625" w:rsidRPr="00390F81">
        <w:rPr>
          <w:rFonts w:cs="Open Sans"/>
          <w:szCs w:val="22"/>
        </w:rPr>
        <w:t>:</w:t>
      </w:r>
    </w:p>
    <w:p w:rsidR="00ED2625" w:rsidRPr="00390F81" w:rsidRDefault="00ED2625" w:rsidP="00D53517">
      <w:pPr>
        <w:pStyle w:val="a3"/>
        <w:numPr>
          <w:ilvl w:val="0"/>
          <w:numId w:val="17"/>
        </w:numPr>
        <w:rPr>
          <w:rFonts w:cs="Open Sans"/>
          <w:szCs w:val="22"/>
          <w:lang w:val="en-US"/>
        </w:rPr>
      </w:pPr>
      <w:r w:rsidRPr="00390F81">
        <w:rPr>
          <w:rFonts w:cs="Open Sans"/>
          <w:szCs w:val="22"/>
        </w:rPr>
        <w:t>П-364 – 56</w:t>
      </w:r>
      <w:r w:rsidRPr="00390F81">
        <w:rPr>
          <w:rFonts w:cs="Open Sans"/>
          <w:szCs w:val="22"/>
          <w:vertAlign w:val="superscript"/>
        </w:rPr>
        <w:t>о</w:t>
      </w:r>
      <w:r w:rsidRPr="00390F81">
        <w:rPr>
          <w:rFonts w:cs="Open Sans"/>
          <w:szCs w:val="22"/>
        </w:rPr>
        <w:t>11’22,6” СШ,  38</w:t>
      </w:r>
      <w:r w:rsidRPr="00390F81">
        <w:rPr>
          <w:rFonts w:cs="Open Sans"/>
          <w:szCs w:val="22"/>
          <w:vertAlign w:val="superscript"/>
          <w:lang w:val="en-US"/>
        </w:rPr>
        <w:t>o</w:t>
      </w:r>
      <w:r w:rsidRPr="00390F81">
        <w:rPr>
          <w:rFonts w:cs="Open Sans"/>
          <w:szCs w:val="22"/>
        </w:rPr>
        <w:t>02’07,8”</w:t>
      </w:r>
      <w:r w:rsidR="00752657" w:rsidRPr="00390F81">
        <w:rPr>
          <w:rFonts w:cs="Open Sans"/>
          <w:szCs w:val="22"/>
        </w:rPr>
        <w:t xml:space="preserve"> </w:t>
      </w:r>
    </w:p>
    <w:p w:rsidR="00ED2625" w:rsidRPr="00390F81" w:rsidRDefault="00ED2625" w:rsidP="00D53517">
      <w:pPr>
        <w:pStyle w:val="a3"/>
        <w:numPr>
          <w:ilvl w:val="0"/>
          <w:numId w:val="17"/>
        </w:numPr>
        <w:rPr>
          <w:rFonts w:cs="Open Sans"/>
          <w:szCs w:val="22"/>
          <w:lang w:val="en-US"/>
        </w:rPr>
      </w:pPr>
      <w:r w:rsidRPr="00390F81">
        <w:rPr>
          <w:rFonts w:cs="Open Sans"/>
          <w:szCs w:val="22"/>
        </w:rPr>
        <w:t>П</w:t>
      </w:r>
      <w:r w:rsidRPr="00390F81">
        <w:rPr>
          <w:rFonts w:cs="Open Sans"/>
          <w:szCs w:val="22"/>
          <w:lang w:val="en-US"/>
        </w:rPr>
        <w:t xml:space="preserve">-12515 - </w:t>
      </w:r>
      <w:r w:rsidRPr="00390F81">
        <w:rPr>
          <w:rFonts w:cs="Open Sans"/>
          <w:szCs w:val="22"/>
        </w:rPr>
        <w:t>56</w:t>
      </w:r>
      <w:r w:rsidRPr="00390F81">
        <w:rPr>
          <w:rFonts w:cs="Open Sans"/>
          <w:szCs w:val="22"/>
          <w:vertAlign w:val="superscript"/>
        </w:rPr>
        <w:t>о</w:t>
      </w:r>
      <w:r w:rsidRPr="00390F81">
        <w:rPr>
          <w:rFonts w:cs="Open Sans"/>
          <w:szCs w:val="22"/>
        </w:rPr>
        <w:t>11’22,</w:t>
      </w:r>
      <w:r w:rsidRPr="00390F81">
        <w:rPr>
          <w:rFonts w:cs="Open Sans"/>
          <w:szCs w:val="22"/>
          <w:lang w:val="en-US"/>
        </w:rPr>
        <w:t>0</w:t>
      </w:r>
      <w:r w:rsidRPr="00390F81">
        <w:rPr>
          <w:rFonts w:cs="Open Sans"/>
          <w:szCs w:val="22"/>
        </w:rPr>
        <w:t>” СШ,  38</w:t>
      </w:r>
      <w:r w:rsidRPr="00390F81">
        <w:rPr>
          <w:rFonts w:cs="Open Sans"/>
          <w:szCs w:val="22"/>
          <w:vertAlign w:val="superscript"/>
          <w:lang w:val="en-US"/>
        </w:rPr>
        <w:t>o</w:t>
      </w:r>
      <w:r w:rsidRPr="00390F81">
        <w:rPr>
          <w:rFonts w:cs="Open Sans"/>
          <w:szCs w:val="22"/>
        </w:rPr>
        <w:t>0</w:t>
      </w:r>
      <w:r w:rsidRPr="00390F81">
        <w:rPr>
          <w:rFonts w:cs="Open Sans"/>
          <w:szCs w:val="22"/>
          <w:lang w:val="en-US"/>
        </w:rPr>
        <w:t>1</w:t>
      </w:r>
      <w:r w:rsidRPr="00390F81">
        <w:rPr>
          <w:rFonts w:cs="Open Sans"/>
          <w:szCs w:val="22"/>
        </w:rPr>
        <w:t>’</w:t>
      </w:r>
      <w:r w:rsidRPr="00390F81">
        <w:rPr>
          <w:rFonts w:cs="Open Sans"/>
          <w:szCs w:val="22"/>
          <w:lang w:val="en-US"/>
        </w:rPr>
        <w:t>59,7</w:t>
      </w:r>
      <w:r w:rsidRPr="00390F81">
        <w:rPr>
          <w:rFonts w:cs="Open Sans"/>
          <w:szCs w:val="22"/>
        </w:rPr>
        <w:t>”</w:t>
      </w:r>
    </w:p>
    <w:p w:rsidR="00601114" w:rsidRPr="00390F81" w:rsidRDefault="00752657" w:rsidP="00601114">
      <w:pPr>
        <w:rPr>
          <w:rFonts w:cs="Open Sans"/>
          <w:szCs w:val="22"/>
        </w:rPr>
      </w:pPr>
      <w:r w:rsidRPr="00390F81">
        <w:rPr>
          <w:rFonts w:cs="Open Sans"/>
          <w:szCs w:val="22"/>
        </w:rPr>
        <w:t>Скважин</w:t>
      </w:r>
      <w:r w:rsidR="00B1684D" w:rsidRPr="00390F81">
        <w:rPr>
          <w:rFonts w:cs="Open Sans"/>
          <w:szCs w:val="22"/>
        </w:rPr>
        <w:t>ы</w:t>
      </w:r>
      <w:r w:rsidRPr="00390F81">
        <w:rPr>
          <w:rFonts w:cs="Open Sans"/>
          <w:szCs w:val="22"/>
        </w:rPr>
        <w:t xml:space="preserve"> располага</w:t>
      </w:r>
      <w:r w:rsidR="00B1684D" w:rsidRPr="00390F81">
        <w:rPr>
          <w:rFonts w:cs="Open Sans"/>
          <w:szCs w:val="22"/>
        </w:rPr>
        <w:t>ю</w:t>
      </w:r>
      <w:r w:rsidRPr="00390F81">
        <w:rPr>
          <w:rFonts w:cs="Open Sans"/>
          <w:szCs w:val="22"/>
        </w:rPr>
        <w:t xml:space="preserve">тся в пределах листа </w:t>
      </w:r>
      <w:r w:rsidRPr="00390F81">
        <w:rPr>
          <w:rFonts w:cs="Open Sans"/>
          <w:szCs w:val="22"/>
          <w:lang w:val="en-US"/>
        </w:rPr>
        <w:t>O</w:t>
      </w:r>
      <w:r w:rsidRPr="00390F81">
        <w:rPr>
          <w:rFonts w:cs="Open Sans"/>
          <w:szCs w:val="22"/>
        </w:rPr>
        <w:t>-37-</w:t>
      </w:r>
      <w:r w:rsidRPr="00390F81">
        <w:rPr>
          <w:rFonts w:cs="Open Sans"/>
          <w:szCs w:val="22"/>
          <w:lang w:val="en-US"/>
        </w:rPr>
        <w:t>XXXIII</w:t>
      </w:r>
      <w:r w:rsidRPr="00390F81">
        <w:rPr>
          <w:rFonts w:cs="Open Sans"/>
          <w:szCs w:val="22"/>
        </w:rPr>
        <w:t xml:space="preserve"> Государственной геологической карты масштаба 1:200 000.</w:t>
      </w:r>
    </w:p>
    <w:p w:rsidR="00ED2625" w:rsidRPr="00390F81" w:rsidRDefault="00ED2625" w:rsidP="00ED2625">
      <w:pPr>
        <w:rPr>
          <w:rFonts w:cs="Open Sans"/>
          <w:szCs w:val="22"/>
        </w:rPr>
      </w:pPr>
      <w:r w:rsidRPr="00390F81">
        <w:rPr>
          <w:rFonts w:cs="Open Sans"/>
          <w:szCs w:val="22"/>
        </w:rPr>
        <w:t>Основной целью создания и обеспечения режима ЗСО является санитарная охрана от загрязнения источника водоснабжения и водопроводных сооружений с прилегающей территорией. Проект разработан в соответствии с требованиями СанПиН 2.1.4.1110-02 «Зоны санитарной охраны источников водоснабжения и водопроводов питьевого назначения».</w:t>
      </w:r>
    </w:p>
    <w:p w:rsidR="00761904" w:rsidRPr="00390F81" w:rsidRDefault="00FD1566" w:rsidP="00761904">
      <w:pPr>
        <w:rPr>
          <w:szCs w:val="24"/>
        </w:rPr>
      </w:pPr>
      <w:bookmarkStart w:id="1" w:name="_Toc312405807"/>
      <w:bookmarkStart w:id="2" w:name="_Toc369616467"/>
      <w:bookmarkStart w:id="3" w:name="_Toc369617136"/>
      <w:bookmarkStart w:id="4" w:name="_Toc369697579"/>
      <w:bookmarkStart w:id="5" w:name="_Toc369698997"/>
      <w:r w:rsidRPr="00390F81">
        <w:rPr>
          <w:szCs w:val="24"/>
        </w:rPr>
        <w:t>Качество подземной воды изучено в соответствии с требованиями СанПиН 2.1.4.1074-01 «Питьевая вода. Гигиенические требования к качеству воды централизованных систем питьевого водоснабжения. Контроль качества. Гигиенические требования к обеспечению безопасности систем горячего водоснабжения</w:t>
      </w:r>
      <w:bookmarkEnd w:id="1"/>
      <w:bookmarkEnd w:id="2"/>
      <w:bookmarkEnd w:id="3"/>
      <w:bookmarkEnd w:id="4"/>
      <w:bookmarkEnd w:id="5"/>
      <w:r w:rsidRPr="00390F81">
        <w:rPr>
          <w:szCs w:val="24"/>
        </w:rPr>
        <w:t>».</w:t>
      </w:r>
    </w:p>
    <w:p w:rsidR="00C10E84" w:rsidRPr="00390F81" w:rsidRDefault="00C10E84" w:rsidP="00761904">
      <w:pPr>
        <w:rPr>
          <w:szCs w:val="24"/>
        </w:rPr>
      </w:pPr>
      <w:r w:rsidRPr="00390F81">
        <w:br w:type="page"/>
      </w:r>
    </w:p>
    <w:p w:rsidR="00C10E84" w:rsidRPr="00390F81" w:rsidRDefault="00C10E84" w:rsidP="00CB382B">
      <w:pPr>
        <w:pStyle w:val="1"/>
      </w:pPr>
      <w:bookmarkStart w:id="6" w:name="_Toc53407191"/>
      <w:r w:rsidRPr="00390F81">
        <w:lastRenderedPageBreak/>
        <w:t>1. Общие сведения о районе и участке работ</w:t>
      </w:r>
      <w:bookmarkEnd w:id="6"/>
    </w:p>
    <w:p w:rsidR="00C10E84" w:rsidRPr="00390F81" w:rsidRDefault="00C10E84" w:rsidP="00CB382B">
      <w:pPr>
        <w:pStyle w:val="2"/>
      </w:pPr>
      <w:bookmarkStart w:id="7" w:name="_Toc53407192"/>
      <w:r w:rsidRPr="00390F81">
        <w:t>1.1. Административное положение</w:t>
      </w:r>
      <w:bookmarkEnd w:id="7"/>
    </w:p>
    <w:p w:rsidR="00892670" w:rsidRPr="00390F81" w:rsidRDefault="00B1684D" w:rsidP="00B25C8F">
      <w:r w:rsidRPr="00390F81">
        <w:t>Групповой водозабор МУП «</w:t>
      </w:r>
      <w:r w:rsidR="00892670" w:rsidRPr="00390F81">
        <w:t>РКС</w:t>
      </w:r>
      <w:r w:rsidRPr="00390F81">
        <w:t xml:space="preserve">» </w:t>
      </w:r>
      <w:r w:rsidR="00F246A8" w:rsidRPr="00390F81">
        <w:t>расположен</w:t>
      </w:r>
      <w:r w:rsidRPr="00390F81">
        <w:t xml:space="preserve"> на земельных участках в </w:t>
      </w:r>
      <w:r w:rsidR="00892670" w:rsidRPr="00390F81">
        <w:t>п. Заречный</w:t>
      </w:r>
      <w:r w:rsidRPr="00390F81">
        <w:t xml:space="preserve"> Сергиево-Посадского района Московской области. </w:t>
      </w:r>
    </w:p>
    <w:p w:rsidR="00892670" w:rsidRPr="00390F81" w:rsidRDefault="00892670" w:rsidP="00892670">
      <w:r w:rsidRPr="00390F81">
        <w:t>Посёлок Заречный расположен на севере Московской области, в южной части Сергиево-Посадского района, на границе с Пушкинским районом, на Ярославском шоссе М8, примерно в 39 км к северу от Московской кольцевой автодороги 14 км к юго-западу от железнодорожной станции Сергиев Посад и 10 км к юго-западу от железнодорожной станции Хотьково</w:t>
      </w:r>
      <w:proofErr w:type="gramStart"/>
      <w:r w:rsidRPr="00390F81">
        <w:t xml:space="preserve"> ,</w:t>
      </w:r>
      <w:proofErr w:type="gramEnd"/>
      <w:r w:rsidRPr="00390F81">
        <w:t xml:space="preserve"> на берегу реки </w:t>
      </w:r>
      <w:proofErr w:type="spellStart"/>
      <w:r w:rsidRPr="00390F81">
        <w:t>Вори</w:t>
      </w:r>
      <w:proofErr w:type="spellEnd"/>
      <w:r w:rsidRPr="00390F81">
        <w:t xml:space="preserve"> бассейна </w:t>
      </w:r>
      <w:proofErr w:type="spellStart"/>
      <w:r w:rsidRPr="00390F81">
        <w:t>Клязьмы</w:t>
      </w:r>
      <w:proofErr w:type="spellEnd"/>
      <w:r w:rsidR="00EE453A" w:rsidRPr="00390F81">
        <w:t xml:space="preserve"> (рис. 1.1)</w:t>
      </w:r>
      <w:r w:rsidRPr="00390F81">
        <w:t xml:space="preserve">. В 10 км юго-западнее посёлка проходит Московское малое кольцо А107, в 22 км к северо-востоку — Московское большое кольцо А108, в 4 км к западу — пути Ярославского направления Московской железной дороги. Ближайшие сельские населённые пункты — деревня </w:t>
      </w:r>
      <w:proofErr w:type="spellStart"/>
      <w:r w:rsidRPr="00390F81">
        <w:t>Голыгино</w:t>
      </w:r>
      <w:proofErr w:type="spellEnd"/>
      <w:r w:rsidRPr="00390F81">
        <w:t>, сёла Воздвиженское и Радонеж.</w:t>
      </w:r>
    </w:p>
    <w:p w:rsidR="00892670" w:rsidRPr="00390F81" w:rsidRDefault="00892670" w:rsidP="00892670">
      <w:pPr>
        <w:ind w:left="426"/>
      </w:pPr>
      <w:r w:rsidRPr="00390F81">
        <w:t xml:space="preserve">Население п. Заречный составляет 738 человек (по состоянию на 2010 год). </w:t>
      </w:r>
    </w:p>
    <w:p w:rsidR="00892670" w:rsidRPr="00390F81" w:rsidRDefault="00892670" w:rsidP="00892670"/>
    <w:p w:rsidR="00EE453A" w:rsidRPr="00390F81" w:rsidRDefault="00EE453A" w:rsidP="00EE453A">
      <w:pPr>
        <w:pStyle w:val="2"/>
      </w:pPr>
      <w:bookmarkStart w:id="8" w:name="_Toc35878270"/>
      <w:bookmarkStart w:id="9" w:name="_Toc53407193"/>
      <w:r w:rsidRPr="00390F81">
        <w:t>1.2. Физико-географические условия</w:t>
      </w:r>
      <w:bookmarkEnd w:id="8"/>
      <w:bookmarkEnd w:id="9"/>
    </w:p>
    <w:p w:rsidR="00EE453A" w:rsidRPr="00390F81" w:rsidRDefault="00EE453A" w:rsidP="00EE453A">
      <w:pPr>
        <w:rPr>
          <w:shd w:val="clear" w:color="auto" w:fill="FFFFFF"/>
        </w:rPr>
      </w:pPr>
      <w:r w:rsidRPr="00390F81">
        <w:rPr>
          <w:b/>
          <w:i/>
          <w:shd w:val="clear" w:color="auto" w:fill="FFFFFF"/>
        </w:rPr>
        <w:t>Орография и рельеф</w:t>
      </w:r>
      <w:r w:rsidRPr="00390F81">
        <w:rPr>
          <w:shd w:val="clear" w:color="auto" w:fill="FFFFFF"/>
        </w:rPr>
        <w:t xml:space="preserve">. В орографическом отношении рассматриваемая территория относится к </w:t>
      </w:r>
      <w:proofErr w:type="spellStart"/>
      <w:r w:rsidRPr="00390F81">
        <w:rPr>
          <w:shd w:val="clear" w:color="auto" w:fill="FFFFFF"/>
        </w:rPr>
        <w:t>Клинско-Дмитровской</w:t>
      </w:r>
      <w:proofErr w:type="spellEnd"/>
      <w:r w:rsidRPr="00390F81">
        <w:rPr>
          <w:shd w:val="clear" w:color="auto" w:fill="FFFFFF"/>
        </w:rPr>
        <w:t xml:space="preserve"> гряде. Перепад высот в ее пределах от самой высокой отметки у истоков реки Куньи (284 м) до самой низкой ее отметки составляет 130 м. В пределах п. Заречный, абсолютные отметки рельефа колеблются от 120 до 200 м.</w:t>
      </w:r>
    </w:p>
    <w:p w:rsidR="00EE453A" w:rsidRPr="00390F81" w:rsidRDefault="00EE453A" w:rsidP="00EE453A">
      <w:pPr>
        <w:rPr>
          <w:shd w:val="clear" w:color="auto" w:fill="FFFFFF"/>
        </w:rPr>
      </w:pPr>
      <w:r w:rsidRPr="00390F81">
        <w:t>Рельеф территории типично моренный периода московского оледенения. В его</w:t>
      </w:r>
      <w:r w:rsidRPr="00390F81">
        <w:rPr>
          <w:shd w:val="clear" w:color="auto" w:fill="FFFFFF"/>
        </w:rPr>
        <w:t xml:space="preserve"> формировании основную роль сыграли аккумулятивная деятельность ледника и эрозионная деятельность водно-ледниковых потоков, а также современных водотоков. Характерной особенностью является сочетание многовершинной возвышенности с относительными высотами над западинами от 30-50 до 10-15 м с расчлененной речной эрозионной сетью. При этом глубина вреза речных долин в гряду достигает 60-90 м.</w:t>
      </w:r>
    </w:p>
    <w:p w:rsidR="00EE453A" w:rsidRPr="00390F81" w:rsidRDefault="00EE453A" w:rsidP="00EE453A">
      <w:pPr>
        <w:rPr>
          <w:shd w:val="clear" w:color="auto" w:fill="FFFFFF"/>
        </w:rPr>
      </w:pPr>
      <w:r w:rsidRPr="00390F81">
        <w:rPr>
          <w:shd w:val="clear" w:color="auto" w:fill="FFFFFF"/>
        </w:rPr>
        <w:t xml:space="preserve">Западины или бессточные котловины являются аккумуляторами осадков что, в ряде случаев, благоприятствует интенсификации инфильтрационного питания грунтовых вод, сильная эрозионная расчлененность определяет высокую степень их </w:t>
      </w:r>
      <w:proofErr w:type="spellStart"/>
      <w:r w:rsidRPr="00390F81">
        <w:rPr>
          <w:shd w:val="clear" w:color="auto" w:fill="FFFFFF"/>
        </w:rPr>
        <w:t>дренированности</w:t>
      </w:r>
      <w:proofErr w:type="spellEnd"/>
      <w:r w:rsidRPr="00390F81">
        <w:rPr>
          <w:shd w:val="clear" w:color="auto" w:fill="FFFFFF"/>
        </w:rPr>
        <w:t>.</w:t>
      </w:r>
    </w:p>
    <w:p w:rsidR="00EE453A" w:rsidRPr="00390F81" w:rsidRDefault="00EE453A" w:rsidP="00892670"/>
    <w:p w:rsidR="00D53517" w:rsidRPr="00390F81" w:rsidRDefault="00FB65F6" w:rsidP="00FB65F6">
      <w:pPr>
        <w:ind w:firstLine="0"/>
      </w:pPr>
      <w:r w:rsidRPr="00390F81">
        <w:rPr>
          <w:noProof/>
          <w:lang w:eastAsia="ru-RU"/>
        </w:rPr>
        <w:lastRenderedPageBreak/>
        <w:drawing>
          <wp:inline distT="0" distB="0" distL="0" distR="0">
            <wp:extent cx="5229225" cy="5791200"/>
            <wp:effectExtent l="19050" t="0" r="9525" b="0"/>
            <wp:docPr id="3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t="2540" r="11972" b="9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9225" cy="579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65F6" w:rsidRPr="00390F81" w:rsidRDefault="00FB65F6" w:rsidP="00FB65F6">
      <w:pPr>
        <w:ind w:firstLine="0"/>
      </w:pPr>
      <w:r w:rsidRPr="00390F81">
        <w:rPr>
          <w:b/>
          <w:sz w:val="40"/>
        </w:rPr>
        <w:sym w:font="Symbol" w:char="F07F"/>
      </w:r>
      <w:r w:rsidRPr="00390F81">
        <w:rPr>
          <w:b/>
          <w:sz w:val="40"/>
        </w:rPr>
        <w:t xml:space="preserve"> </w:t>
      </w:r>
      <w:r w:rsidRPr="00390F81">
        <w:t xml:space="preserve"> - участок работ</w:t>
      </w:r>
    </w:p>
    <w:p w:rsidR="00D53517" w:rsidRPr="00390F81" w:rsidRDefault="00D53517" w:rsidP="003C721C">
      <w:pPr>
        <w:pStyle w:val="ab"/>
      </w:pPr>
      <w:bookmarkStart w:id="10" w:name="_Toc53406796"/>
      <w:r w:rsidRPr="00390F81">
        <w:t>Рис. 1.</w:t>
      </w:r>
      <w:r w:rsidR="003C721C" w:rsidRPr="00390F81">
        <w:t>1</w:t>
      </w:r>
      <w:r w:rsidRPr="00390F81">
        <w:t xml:space="preserve"> Обзорная карта участка работ</w:t>
      </w:r>
      <w:bookmarkEnd w:id="10"/>
    </w:p>
    <w:p w:rsidR="00D53517" w:rsidRPr="00390F81" w:rsidRDefault="00D53517" w:rsidP="00892670"/>
    <w:p w:rsidR="00B25C8F" w:rsidRPr="00390F81" w:rsidRDefault="00B25C8F" w:rsidP="00B25C8F"/>
    <w:p w:rsidR="00B25C8F" w:rsidRPr="00390F81" w:rsidRDefault="00B25C8F" w:rsidP="00B25C8F">
      <w:pPr>
        <w:rPr>
          <w:bCs/>
          <w:shd w:val="clear" w:color="auto" w:fill="FFFFFF"/>
        </w:rPr>
      </w:pPr>
      <w:r w:rsidRPr="00390F81">
        <w:rPr>
          <w:b/>
          <w:i/>
        </w:rPr>
        <w:t>Гидрография.</w:t>
      </w:r>
      <w:r w:rsidRPr="00390F81">
        <w:t xml:space="preserve"> </w:t>
      </w:r>
      <w:r w:rsidRPr="00390F81">
        <w:rPr>
          <w:shd w:val="clear" w:color="auto" w:fill="FFFFFF"/>
        </w:rPr>
        <w:t xml:space="preserve">Гидрографическая сеть исследуемой территории принадлежит к бассейну реки Дубны в верхнем ее течении. </w:t>
      </w:r>
      <w:r w:rsidR="00EE453A" w:rsidRPr="00390F81">
        <w:rPr>
          <w:shd w:val="clear" w:color="auto" w:fill="FFFFFF"/>
        </w:rPr>
        <w:t xml:space="preserve">Наиболее крупным её притоком </w:t>
      </w:r>
      <w:r w:rsidRPr="00390F81">
        <w:rPr>
          <w:shd w:val="clear" w:color="auto" w:fill="FFFFFF"/>
        </w:rPr>
        <w:t>является р. Кунья, общая протяженность которой составляет 46 км, площадь водосбора 203 км</w:t>
      </w:r>
      <w:proofErr w:type="gramStart"/>
      <w:r w:rsidRPr="00390F81">
        <w:rPr>
          <w:shd w:val="clear" w:color="auto" w:fill="FFFFFF"/>
          <w:vertAlign w:val="superscript"/>
        </w:rPr>
        <w:t>2</w:t>
      </w:r>
      <w:proofErr w:type="gramEnd"/>
      <w:r w:rsidRPr="00390F81">
        <w:rPr>
          <w:shd w:val="clear" w:color="auto" w:fill="FFFFFF"/>
        </w:rPr>
        <w:t>. Ширина реки изменяется от 2-6 до 7-12 м, преобладающая глубина 0,3-0,5 м.</w:t>
      </w:r>
    </w:p>
    <w:p w:rsidR="00B25C8F" w:rsidRPr="00390F81" w:rsidRDefault="00B25C8F" w:rsidP="00B25C8F">
      <w:pPr>
        <w:rPr>
          <w:shd w:val="clear" w:color="auto" w:fill="FFFFFF"/>
        </w:rPr>
      </w:pPr>
      <w:r w:rsidRPr="00390F81">
        <w:rPr>
          <w:shd w:val="clear" w:color="auto" w:fill="FFFFFF"/>
        </w:rPr>
        <w:t>Систематических наблюдений за речным стоком в Сергиево-Посадском районе нет. Ближайший Государственный гидрологический пост</w:t>
      </w:r>
      <w:r w:rsidRPr="00390F81">
        <w:rPr>
          <w:bCs/>
          <w:shd w:val="clear" w:color="auto" w:fill="FFFFFF"/>
        </w:rPr>
        <w:t xml:space="preserve"> действует за пределами </w:t>
      </w:r>
      <w:r w:rsidRPr="00390F81">
        <w:rPr>
          <w:shd w:val="clear" w:color="auto" w:fill="FFFFFF"/>
        </w:rPr>
        <w:t xml:space="preserve">рассматриваемой территории в п. Вербилки на реке Дубне. На реке </w:t>
      </w:r>
      <w:proofErr w:type="spellStart"/>
      <w:r w:rsidRPr="00390F81">
        <w:rPr>
          <w:shd w:val="clear" w:color="auto" w:fill="FFFFFF"/>
        </w:rPr>
        <w:t>Шибахте</w:t>
      </w:r>
      <w:proofErr w:type="spellEnd"/>
      <w:r w:rsidRPr="00390F81">
        <w:rPr>
          <w:shd w:val="clear" w:color="auto" w:fill="FFFFFF"/>
        </w:rPr>
        <w:t>, левом притоке реки Дубны, в 1989 г. «</w:t>
      </w:r>
      <w:proofErr w:type="spellStart"/>
      <w:r w:rsidRPr="00390F81">
        <w:rPr>
          <w:shd w:val="clear" w:color="auto" w:fill="FFFFFF"/>
        </w:rPr>
        <w:t>Геоцентром</w:t>
      </w:r>
      <w:proofErr w:type="spellEnd"/>
      <w:r w:rsidRPr="00390F81">
        <w:rPr>
          <w:shd w:val="clear" w:color="auto" w:fill="FFFFFF"/>
        </w:rPr>
        <w:t>-Москва» был организован временной пост.</w:t>
      </w:r>
    </w:p>
    <w:p w:rsidR="00342795" w:rsidRPr="00390F81" w:rsidRDefault="00342795" w:rsidP="00342795">
      <w:pPr>
        <w:rPr>
          <w:shd w:val="clear" w:color="auto" w:fill="FFFFFF"/>
        </w:rPr>
      </w:pPr>
      <w:r w:rsidRPr="00390F81">
        <w:rPr>
          <w:shd w:val="clear" w:color="auto" w:fill="FFFFFF"/>
        </w:rPr>
        <w:lastRenderedPageBreak/>
        <w:t xml:space="preserve">В пределах рассматриваемого участка протекает р. </w:t>
      </w:r>
      <w:proofErr w:type="spellStart"/>
      <w:r w:rsidRPr="00390F81">
        <w:rPr>
          <w:shd w:val="clear" w:color="auto" w:fill="FFFFFF"/>
        </w:rPr>
        <w:t>Воря</w:t>
      </w:r>
      <w:proofErr w:type="spellEnd"/>
      <w:r w:rsidRPr="00390F81">
        <w:rPr>
          <w:shd w:val="clear" w:color="auto" w:fill="FFFFFF"/>
        </w:rPr>
        <w:t xml:space="preserve">, левый приток </w:t>
      </w:r>
      <w:proofErr w:type="spellStart"/>
      <w:r w:rsidRPr="00390F81">
        <w:rPr>
          <w:shd w:val="clear" w:color="auto" w:fill="FFFFFF"/>
        </w:rPr>
        <w:t>Клязьмы</w:t>
      </w:r>
      <w:proofErr w:type="spellEnd"/>
      <w:r w:rsidRPr="00390F81">
        <w:rPr>
          <w:shd w:val="clear" w:color="auto" w:fill="FFFFFF"/>
        </w:rPr>
        <w:t>. Ее длина составляет 108 км, площадь водосборного бассейна — 1220 км</w:t>
      </w:r>
      <w:proofErr w:type="gramStart"/>
      <w:r w:rsidRPr="00390F81">
        <w:rPr>
          <w:shd w:val="clear" w:color="auto" w:fill="FFFFFF"/>
          <w:vertAlign w:val="superscript"/>
        </w:rPr>
        <w:t>2</w:t>
      </w:r>
      <w:proofErr w:type="gramEnd"/>
      <w:r w:rsidRPr="00390F81">
        <w:rPr>
          <w:shd w:val="clear" w:color="auto" w:fill="FFFFFF"/>
        </w:rPr>
        <w:t xml:space="preserve">. </w:t>
      </w:r>
    </w:p>
    <w:p w:rsidR="00342795" w:rsidRPr="00390F81" w:rsidRDefault="00342795" w:rsidP="00342795">
      <w:pPr>
        <w:rPr>
          <w:bCs/>
          <w:shd w:val="clear" w:color="auto" w:fill="FFFFFF"/>
        </w:rPr>
      </w:pPr>
      <w:r w:rsidRPr="00390F81">
        <w:rPr>
          <w:shd w:val="clear" w:color="auto" w:fill="FFFFFF"/>
        </w:rPr>
        <w:t xml:space="preserve">В верхнем течении представляет собой теряющийся ручей, русло оформляется лишь после прохождения через озеро </w:t>
      </w:r>
      <w:proofErr w:type="spellStart"/>
      <w:r w:rsidRPr="00390F81">
        <w:rPr>
          <w:shd w:val="clear" w:color="auto" w:fill="FFFFFF"/>
        </w:rPr>
        <w:t>Озерецкое</w:t>
      </w:r>
      <w:proofErr w:type="spellEnd"/>
      <w:r w:rsidRPr="00390F81">
        <w:rPr>
          <w:shd w:val="clear" w:color="auto" w:fill="FFFFFF"/>
        </w:rPr>
        <w:t xml:space="preserve"> и окружающие болота. Протекает через города Хотьково и Красноармейск, в городе Лосино-Петровском впадает в реку </w:t>
      </w:r>
      <w:proofErr w:type="spellStart"/>
      <w:r w:rsidRPr="00390F81">
        <w:rPr>
          <w:shd w:val="clear" w:color="auto" w:fill="FFFFFF"/>
        </w:rPr>
        <w:t>Клязьму</w:t>
      </w:r>
      <w:proofErr w:type="spellEnd"/>
      <w:r w:rsidRPr="00390F81">
        <w:rPr>
          <w:shd w:val="clear" w:color="auto" w:fill="FFFFFF"/>
        </w:rPr>
        <w:t xml:space="preserve"> в 551 км от её устья. </w:t>
      </w:r>
    </w:p>
    <w:p w:rsidR="00B25C8F" w:rsidRPr="00390F81" w:rsidRDefault="00B25C8F" w:rsidP="00B25C8F">
      <w:r w:rsidRPr="00390F81">
        <w:rPr>
          <w:b/>
          <w:i/>
          <w:shd w:val="clear" w:color="auto" w:fill="FFFFFF"/>
        </w:rPr>
        <w:t>Климат</w:t>
      </w:r>
      <w:r w:rsidRPr="00390F81">
        <w:rPr>
          <w:shd w:val="clear" w:color="auto" w:fill="FFFFFF"/>
        </w:rPr>
        <w:t>. Климат района умеренно-континентальный, с тёплым летом и умеренно-холодной зимой с устойчивым снежным покровом.</w:t>
      </w:r>
      <w:r w:rsidRPr="00390F81">
        <w:t xml:space="preserve"> Климатическая характеристика дана на основе данных ближайшей метеостанции «Дмитров». Среднемесячная температура февраля (самого холодного месяца): -8,1 градуса. Среднемесячная температура июля (самого тёплого месяца) составляет +19,8 градусов. Сведения о температурном режиме приведены в таблице 1.1. </w:t>
      </w:r>
    </w:p>
    <w:p w:rsidR="00B25C8F" w:rsidRPr="00390F81" w:rsidRDefault="00B25C8F" w:rsidP="00B25C8F"/>
    <w:p w:rsidR="00B25C8F" w:rsidRPr="00390F81" w:rsidRDefault="00B25C8F" w:rsidP="00E14896">
      <w:pPr>
        <w:pStyle w:val="a9"/>
      </w:pPr>
      <w:bookmarkStart w:id="11" w:name="_Toc37068193"/>
      <w:bookmarkStart w:id="12" w:name="_Toc53406529"/>
      <w:r w:rsidRPr="00390F81">
        <w:t>Таблица 1.1 – Среднегодовая температура воздуха в пределах района</w:t>
      </w:r>
      <w:bookmarkEnd w:id="11"/>
      <w:bookmarkEnd w:id="12"/>
      <w:r w:rsidRPr="00390F81">
        <w:t xml:space="preserve"> 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519"/>
        <w:gridCol w:w="546"/>
        <w:gridCol w:w="577"/>
        <w:gridCol w:w="656"/>
        <w:gridCol w:w="495"/>
        <w:gridCol w:w="605"/>
        <w:gridCol w:w="605"/>
        <w:gridCol w:w="605"/>
        <w:gridCol w:w="612"/>
        <w:gridCol w:w="665"/>
        <w:gridCol w:w="570"/>
        <w:gridCol w:w="551"/>
        <w:gridCol w:w="577"/>
        <w:gridCol w:w="988"/>
      </w:tblGrid>
      <w:tr w:rsidR="00B25C8F" w:rsidRPr="00390F81" w:rsidTr="00B25C8F">
        <w:tc>
          <w:tcPr>
            <w:tcW w:w="1438" w:type="dxa"/>
            <w:vMerge w:val="restart"/>
            <w:vAlign w:val="center"/>
          </w:tcPr>
          <w:p w:rsidR="00B25C8F" w:rsidRPr="00390F81" w:rsidRDefault="00B25C8F" w:rsidP="00B25C8F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390F81">
              <w:rPr>
                <w:sz w:val="20"/>
              </w:rPr>
              <w:t>Метеостанция</w:t>
            </w:r>
          </w:p>
        </w:tc>
        <w:tc>
          <w:tcPr>
            <w:tcW w:w="7907" w:type="dxa"/>
            <w:gridSpan w:val="13"/>
          </w:tcPr>
          <w:p w:rsidR="00B25C8F" w:rsidRPr="00390F81" w:rsidRDefault="00B25C8F" w:rsidP="00B25C8F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390F81">
              <w:rPr>
                <w:sz w:val="20"/>
              </w:rPr>
              <w:t>Температура воздуха, ℃</w:t>
            </w:r>
          </w:p>
        </w:tc>
      </w:tr>
      <w:tr w:rsidR="00B25C8F" w:rsidRPr="00390F81" w:rsidTr="00B25C8F">
        <w:trPr>
          <w:cantSplit/>
          <w:trHeight w:val="1134"/>
        </w:trPr>
        <w:tc>
          <w:tcPr>
            <w:tcW w:w="1438" w:type="dxa"/>
            <w:vMerge/>
            <w:textDirection w:val="btLr"/>
          </w:tcPr>
          <w:p w:rsidR="00B25C8F" w:rsidRPr="00390F81" w:rsidRDefault="00B25C8F" w:rsidP="00B25C8F">
            <w:pPr>
              <w:spacing w:line="240" w:lineRule="auto"/>
              <w:ind w:left="113" w:right="113" w:firstLine="0"/>
              <w:jc w:val="center"/>
              <w:rPr>
                <w:sz w:val="20"/>
              </w:rPr>
            </w:pPr>
          </w:p>
        </w:tc>
        <w:tc>
          <w:tcPr>
            <w:tcW w:w="547" w:type="dxa"/>
            <w:textDirection w:val="btLr"/>
            <w:vAlign w:val="center"/>
          </w:tcPr>
          <w:p w:rsidR="00B25C8F" w:rsidRPr="00390F81" w:rsidRDefault="00B25C8F" w:rsidP="00B25C8F">
            <w:pPr>
              <w:spacing w:line="240" w:lineRule="auto"/>
              <w:ind w:left="113" w:right="113" w:firstLine="0"/>
              <w:jc w:val="center"/>
              <w:rPr>
                <w:sz w:val="20"/>
              </w:rPr>
            </w:pPr>
            <w:r w:rsidRPr="00390F81">
              <w:rPr>
                <w:sz w:val="20"/>
              </w:rPr>
              <w:t>январь</w:t>
            </w:r>
          </w:p>
        </w:tc>
        <w:tc>
          <w:tcPr>
            <w:tcW w:w="579" w:type="dxa"/>
            <w:textDirection w:val="btLr"/>
            <w:vAlign w:val="center"/>
          </w:tcPr>
          <w:p w:rsidR="00B25C8F" w:rsidRPr="00390F81" w:rsidRDefault="00B25C8F" w:rsidP="00B25C8F">
            <w:pPr>
              <w:spacing w:line="240" w:lineRule="auto"/>
              <w:ind w:left="113" w:right="113" w:firstLine="0"/>
              <w:jc w:val="center"/>
              <w:rPr>
                <w:sz w:val="20"/>
              </w:rPr>
            </w:pPr>
            <w:r w:rsidRPr="00390F81">
              <w:rPr>
                <w:sz w:val="20"/>
              </w:rPr>
              <w:t>февраль</w:t>
            </w:r>
          </w:p>
        </w:tc>
        <w:tc>
          <w:tcPr>
            <w:tcW w:w="659" w:type="dxa"/>
            <w:textDirection w:val="btLr"/>
            <w:vAlign w:val="center"/>
          </w:tcPr>
          <w:p w:rsidR="00B25C8F" w:rsidRPr="00390F81" w:rsidRDefault="00B25C8F" w:rsidP="00B25C8F">
            <w:pPr>
              <w:spacing w:line="240" w:lineRule="auto"/>
              <w:ind w:left="113" w:right="113" w:firstLine="0"/>
              <w:jc w:val="center"/>
              <w:rPr>
                <w:sz w:val="20"/>
              </w:rPr>
            </w:pPr>
            <w:r w:rsidRPr="00390F81">
              <w:rPr>
                <w:sz w:val="20"/>
              </w:rPr>
              <w:t>март</w:t>
            </w:r>
          </w:p>
        </w:tc>
        <w:tc>
          <w:tcPr>
            <w:tcW w:w="466" w:type="dxa"/>
            <w:textDirection w:val="btLr"/>
            <w:vAlign w:val="center"/>
          </w:tcPr>
          <w:p w:rsidR="00B25C8F" w:rsidRPr="00390F81" w:rsidRDefault="00B25C8F" w:rsidP="00B25C8F">
            <w:pPr>
              <w:spacing w:line="240" w:lineRule="auto"/>
              <w:ind w:left="113" w:right="113" w:firstLine="0"/>
              <w:jc w:val="center"/>
              <w:rPr>
                <w:sz w:val="20"/>
              </w:rPr>
            </w:pPr>
            <w:r w:rsidRPr="00390F81">
              <w:rPr>
                <w:sz w:val="20"/>
              </w:rPr>
              <w:t>апрель</w:t>
            </w:r>
          </w:p>
        </w:tc>
        <w:tc>
          <w:tcPr>
            <w:tcW w:w="566" w:type="dxa"/>
            <w:textDirection w:val="btLr"/>
            <w:vAlign w:val="center"/>
          </w:tcPr>
          <w:p w:rsidR="00B25C8F" w:rsidRPr="00390F81" w:rsidRDefault="00B25C8F" w:rsidP="00B25C8F">
            <w:pPr>
              <w:spacing w:line="240" w:lineRule="auto"/>
              <w:ind w:left="113" w:right="113" w:firstLine="0"/>
              <w:jc w:val="center"/>
              <w:rPr>
                <w:sz w:val="20"/>
              </w:rPr>
            </w:pPr>
            <w:r w:rsidRPr="00390F81">
              <w:rPr>
                <w:sz w:val="20"/>
              </w:rPr>
              <w:t>май</w:t>
            </w:r>
          </w:p>
        </w:tc>
        <w:tc>
          <w:tcPr>
            <w:tcW w:w="590" w:type="dxa"/>
            <w:textDirection w:val="btLr"/>
            <w:vAlign w:val="center"/>
          </w:tcPr>
          <w:p w:rsidR="00B25C8F" w:rsidRPr="00390F81" w:rsidRDefault="00B25C8F" w:rsidP="00B25C8F">
            <w:pPr>
              <w:spacing w:line="240" w:lineRule="auto"/>
              <w:ind w:left="113" w:right="113" w:firstLine="0"/>
              <w:jc w:val="center"/>
              <w:rPr>
                <w:sz w:val="20"/>
              </w:rPr>
            </w:pPr>
            <w:r w:rsidRPr="00390F81">
              <w:rPr>
                <w:sz w:val="20"/>
              </w:rPr>
              <w:t>июнь</w:t>
            </w:r>
          </w:p>
        </w:tc>
        <w:tc>
          <w:tcPr>
            <w:tcW w:w="588" w:type="dxa"/>
            <w:textDirection w:val="btLr"/>
            <w:vAlign w:val="center"/>
          </w:tcPr>
          <w:p w:rsidR="00B25C8F" w:rsidRPr="00390F81" w:rsidRDefault="00B25C8F" w:rsidP="00B25C8F">
            <w:pPr>
              <w:spacing w:line="240" w:lineRule="auto"/>
              <w:ind w:left="113" w:right="113" w:firstLine="0"/>
              <w:jc w:val="center"/>
              <w:rPr>
                <w:sz w:val="20"/>
              </w:rPr>
            </w:pPr>
            <w:r w:rsidRPr="00390F81">
              <w:rPr>
                <w:sz w:val="20"/>
              </w:rPr>
              <w:t>июль</w:t>
            </w:r>
          </w:p>
        </w:tc>
        <w:tc>
          <w:tcPr>
            <w:tcW w:w="612" w:type="dxa"/>
            <w:textDirection w:val="btLr"/>
            <w:vAlign w:val="center"/>
          </w:tcPr>
          <w:p w:rsidR="00B25C8F" w:rsidRPr="00390F81" w:rsidRDefault="00B25C8F" w:rsidP="00B25C8F">
            <w:pPr>
              <w:spacing w:line="240" w:lineRule="auto"/>
              <w:ind w:left="113" w:right="113" w:firstLine="0"/>
              <w:jc w:val="center"/>
              <w:rPr>
                <w:sz w:val="20"/>
              </w:rPr>
            </w:pPr>
            <w:r w:rsidRPr="00390F81">
              <w:rPr>
                <w:sz w:val="20"/>
              </w:rPr>
              <w:t>август</w:t>
            </w:r>
          </w:p>
        </w:tc>
        <w:tc>
          <w:tcPr>
            <w:tcW w:w="666" w:type="dxa"/>
            <w:textDirection w:val="btLr"/>
            <w:vAlign w:val="center"/>
          </w:tcPr>
          <w:p w:rsidR="00B25C8F" w:rsidRPr="00390F81" w:rsidRDefault="00B25C8F" w:rsidP="00B25C8F">
            <w:pPr>
              <w:spacing w:line="240" w:lineRule="auto"/>
              <w:ind w:left="113" w:right="113" w:firstLine="0"/>
              <w:jc w:val="center"/>
              <w:rPr>
                <w:sz w:val="20"/>
              </w:rPr>
            </w:pPr>
            <w:r w:rsidRPr="00390F81">
              <w:rPr>
                <w:sz w:val="20"/>
              </w:rPr>
              <w:t>сентябрь</w:t>
            </w:r>
          </w:p>
        </w:tc>
        <w:tc>
          <w:tcPr>
            <w:tcW w:w="572" w:type="dxa"/>
            <w:textDirection w:val="btLr"/>
            <w:vAlign w:val="center"/>
          </w:tcPr>
          <w:p w:rsidR="00B25C8F" w:rsidRPr="00390F81" w:rsidRDefault="00B25C8F" w:rsidP="00B25C8F">
            <w:pPr>
              <w:spacing w:line="240" w:lineRule="auto"/>
              <w:ind w:left="113" w:right="113" w:firstLine="0"/>
              <w:jc w:val="center"/>
              <w:rPr>
                <w:sz w:val="20"/>
              </w:rPr>
            </w:pPr>
            <w:r w:rsidRPr="00390F81">
              <w:rPr>
                <w:sz w:val="20"/>
              </w:rPr>
              <w:t>октябрь</w:t>
            </w:r>
          </w:p>
        </w:tc>
        <w:tc>
          <w:tcPr>
            <w:tcW w:w="552" w:type="dxa"/>
            <w:textDirection w:val="btLr"/>
            <w:vAlign w:val="center"/>
          </w:tcPr>
          <w:p w:rsidR="00B25C8F" w:rsidRPr="00390F81" w:rsidRDefault="00B25C8F" w:rsidP="00B25C8F">
            <w:pPr>
              <w:spacing w:line="240" w:lineRule="auto"/>
              <w:ind w:left="113" w:right="113" w:firstLine="0"/>
              <w:jc w:val="center"/>
              <w:rPr>
                <w:sz w:val="20"/>
              </w:rPr>
            </w:pPr>
            <w:r w:rsidRPr="00390F81">
              <w:rPr>
                <w:sz w:val="20"/>
              </w:rPr>
              <w:t>ноябрь</w:t>
            </w:r>
          </w:p>
        </w:tc>
        <w:tc>
          <w:tcPr>
            <w:tcW w:w="579" w:type="dxa"/>
            <w:textDirection w:val="btLr"/>
            <w:vAlign w:val="center"/>
          </w:tcPr>
          <w:p w:rsidR="00B25C8F" w:rsidRPr="00390F81" w:rsidRDefault="00B25C8F" w:rsidP="00B25C8F">
            <w:pPr>
              <w:spacing w:line="240" w:lineRule="auto"/>
              <w:ind w:left="113" w:right="113" w:firstLine="0"/>
              <w:jc w:val="center"/>
              <w:rPr>
                <w:sz w:val="20"/>
              </w:rPr>
            </w:pPr>
            <w:r w:rsidRPr="00390F81">
              <w:rPr>
                <w:sz w:val="20"/>
              </w:rPr>
              <w:t>декабрь</w:t>
            </w:r>
          </w:p>
        </w:tc>
        <w:tc>
          <w:tcPr>
            <w:tcW w:w="931" w:type="dxa"/>
            <w:vAlign w:val="center"/>
          </w:tcPr>
          <w:p w:rsidR="00B25C8F" w:rsidRPr="00390F81" w:rsidRDefault="00B25C8F" w:rsidP="00B25C8F">
            <w:pPr>
              <w:spacing w:line="240" w:lineRule="auto"/>
              <w:ind w:firstLine="0"/>
              <w:jc w:val="center"/>
              <w:rPr>
                <w:sz w:val="20"/>
              </w:rPr>
            </w:pPr>
            <w:proofErr w:type="gramStart"/>
            <w:r w:rsidRPr="00390F81">
              <w:rPr>
                <w:sz w:val="20"/>
              </w:rPr>
              <w:t>Средняя</w:t>
            </w:r>
            <w:proofErr w:type="gramEnd"/>
            <w:r w:rsidRPr="00390F81">
              <w:rPr>
                <w:sz w:val="20"/>
              </w:rPr>
              <w:t xml:space="preserve"> за год</w:t>
            </w:r>
          </w:p>
        </w:tc>
      </w:tr>
      <w:tr w:rsidR="00B25C8F" w:rsidRPr="00390F81" w:rsidTr="00B25C8F">
        <w:tc>
          <w:tcPr>
            <w:tcW w:w="1438" w:type="dxa"/>
            <w:vAlign w:val="center"/>
          </w:tcPr>
          <w:p w:rsidR="00B25C8F" w:rsidRPr="00390F81" w:rsidRDefault="00B25C8F" w:rsidP="00B25C8F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390F81">
              <w:rPr>
                <w:sz w:val="20"/>
              </w:rPr>
              <w:t>г. Дмитров</w:t>
            </w:r>
          </w:p>
        </w:tc>
        <w:tc>
          <w:tcPr>
            <w:tcW w:w="547" w:type="dxa"/>
            <w:vAlign w:val="center"/>
          </w:tcPr>
          <w:p w:rsidR="00B25C8F" w:rsidRPr="00390F81" w:rsidRDefault="00B25C8F" w:rsidP="00B25C8F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390F81">
              <w:rPr>
                <w:sz w:val="20"/>
              </w:rPr>
              <w:t>-7,4</w:t>
            </w:r>
          </w:p>
        </w:tc>
        <w:tc>
          <w:tcPr>
            <w:tcW w:w="579" w:type="dxa"/>
            <w:vAlign w:val="center"/>
          </w:tcPr>
          <w:p w:rsidR="00B25C8F" w:rsidRPr="00390F81" w:rsidRDefault="00B25C8F" w:rsidP="00B25C8F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390F81">
              <w:rPr>
                <w:sz w:val="20"/>
              </w:rPr>
              <w:t>-8,1</w:t>
            </w:r>
          </w:p>
        </w:tc>
        <w:tc>
          <w:tcPr>
            <w:tcW w:w="659" w:type="dxa"/>
            <w:vAlign w:val="center"/>
          </w:tcPr>
          <w:p w:rsidR="00B25C8F" w:rsidRPr="00390F81" w:rsidRDefault="00B25C8F" w:rsidP="00B25C8F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390F81">
              <w:rPr>
                <w:sz w:val="20"/>
              </w:rPr>
              <w:t>-1,5</w:t>
            </w:r>
          </w:p>
        </w:tc>
        <w:tc>
          <w:tcPr>
            <w:tcW w:w="466" w:type="dxa"/>
            <w:vAlign w:val="center"/>
          </w:tcPr>
          <w:p w:rsidR="00B25C8F" w:rsidRPr="00390F81" w:rsidRDefault="00B25C8F" w:rsidP="00B25C8F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390F81">
              <w:rPr>
                <w:sz w:val="20"/>
              </w:rPr>
              <w:t>6,2</w:t>
            </w:r>
          </w:p>
        </w:tc>
        <w:tc>
          <w:tcPr>
            <w:tcW w:w="566" w:type="dxa"/>
            <w:vAlign w:val="center"/>
          </w:tcPr>
          <w:p w:rsidR="00B25C8F" w:rsidRPr="00390F81" w:rsidRDefault="00B25C8F" w:rsidP="00B25C8F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390F81">
              <w:rPr>
                <w:sz w:val="20"/>
              </w:rPr>
              <w:t>12,9</w:t>
            </w:r>
          </w:p>
        </w:tc>
        <w:tc>
          <w:tcPr>
            <w:tcW w:w="590" w:type="dxa"/>
            <w:vAlign w:val="center"/>
          </w:tcPr>
          <w:p w:rsidR="00B25C8F" w:rsidRPr="00390F81" w:rsidRDefault="00B25C8F" w:rsidP="00B25C8F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390F81">
              <w:rPr>
                <w:sz w:val="20"/>
              </w:rPr>
              <w:t>15,7</w:t>
            </w:r>
          </w:p>
        </w:tc>
        <w:tc>
          <w:tcPr>
            <w:tcW w:w="588" w:type="dxa"/>
            <w:vAlign w:val="center"/>
          </w:tcPr>
          <w:p w:rsidR="00B25C8F" w:rsidRPr="00390F81" w:rsidRDefault="00B25C8F" w:rsidP="00B25C8F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390F81">
              <w:rPr>
                <w:sz w:val="20"/>
              </w:rPr>
              <w:t>19,8</w:t>
            </w:r>
          </w:p>
        </w:tc>
        <w:tc>
          <w:tcPr>
            <w:tcW w:w="612" w:type="dxa"/>
            <w:vAlign w:val="center"/>
          </w:tcPr>
          <w:p w:rsidR="00B25C8F" w:rsidRPr="00390F81" w:rsidRDefault="00B25C8F" w:rsidP="00B1684D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390F81">
              <w:rPr>
                <w:sz w:val="20"/>
              </w:rPr>
              <w:t>17,</w:t>
            </w:r>
            <w:r w:rsidR="00B1684D" w:rsidRPr="00390F81">
              <w:rPr>
                <w:sz w:val="20"/>
              </w:rPr>
              <w:t>2</w:t>
            </w:r>
          </w:p>
        </w:tc>
        <w:tc>
          <w:tcPr>
            <w:tcW w:w="666" w:type="dxa"/>
            <w:vAlign w:val="center"/>
          </w:tcPr>
          <w:p w:rsidR="00B25C8F" w:rsidRPr="00390F81" w:rsidRDefault="00B25C8F" w:rsidP="00B25C8F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390F81">
              <w:rPr>
                <w:sz w:val="20"/>
              </w:rPr>
              <w:t>11,7</w:t>
            </w:r>
          </w:p>
        </w:tc>
        <w:tc>
          <w:tcPr>
            <w:tcW w:w="572" w:type="dxa"/>
            <w:vAlign w:val="center"/>
          </w:tcPr>
          <w:p w:rsidR="00B25C8F" w:rsidRPr="00390F81" w:rsidRDefault="00B25C8F" w:rsidP="00B25C8F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390F81">
              <w:rPr>
                <w:sz w:val="20"/>
              </w:rPr>
              <w:t>5,1</w:t>
            </w:r>
          </w:p>
        </w:tc>
        <w:tc>
          <w:tcPr>
            <w:tcW w:w="552" w:type="dxa"/>
            <w:vAlign w:val="center"/>
          </w:tcPr>
          <w:p w:rsidR="00B25C8F" w:rsidRPr="00390F81" w:rsidRDefault="00B25C8F" w:rsidP="00B25C8F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390F81">
              <w:rPr>
                <w:sz w:val="20"/>
              </w:rPr>
              <w:t>-0,2</w:t>
            </w:r>
          </w:p>
        </w:tc>
        <w:tc>
          <w:tcPr>
            <w:tcW w:w="579" w:type="dxa"/>
          </w:tcPr>
          <w:p w:rsidR="00B25C8F" w:rsidRPr="00390F81" w:rsidRDefault="00B25C8F" w:rsidP="00B25C8F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390F81">
              <w:rPr>
                <w:sz w:val="20"/>
              </w:rPr>
              <w:t>-5,8</w:t>
            </w:r>
          </w:p>
        </w:tc>
        <w:tc>
          <w:tcPr>
            <w:tcW w:w="931" w:type="dxa"/>
            <w:vAlign w:val="center"/>
          </w:tcPr>
          <w:p w:rsidR="00B25C8F" w:rsidRPr="00390F81" w:rsidRDefault="00B25C8F" w:rsidP="00B25C8F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390F81">
              <w:rPr>
                <w:sz w:val="20"/>
              </w:rPr>
              <w:t>-5,5</w:t>
            </w:r>
          </w:p>
        </w:tc>
      </w:tr>
    </w:tbl>
    <w:p w:rsidR="00EE453A" w:rsidRPr="00390F81" w:rsidRDefault="00EE453A" w:rsidP="00B25C8F">
      <w:pPr>
        <w:rPr>
          <w:shd w:val="clear" w:color="auto" w:fill="FFFFFF"/>
        </w:rPr>
      </w:pPr>
    </w:p>
    <w:p w:rsidR="00B25C8F" w:rsidRPr="00390F81" w:rsidRDefault="0006402E" w:rsidP="00B25C8F">
      <w:pPr>
        <w:rPr>
          <w:shd w:val="clear" w:color="auto" w:fill="FFFFFF"/>
        </w:rPr>
      </w:pPr>
      <w:r w:rsidRPr="00390F81">
        <w:rPr>
          <w:shd w:val="clear" w:color="auto" w:fill="FFFFFF"/>
        </w:rPr>
        <w:t xml:space="preserve">Продолжительность </w:t>
      </w:r>
      <w:r w:rsidR="00B25C8F" w:rsidRPr="00390F81">
        <w:rPr>
          <w:shd w:val="clear" w:color="auto" w:fill="FFFFFF"/>
        </w:rPr>
        <w:t xml:space="preserve">зимнего периода составляет в среднем 135 дней, однако характерна </w:t>
      </w:r>
      <w:r w:rsidR="00AE73C9" w:rsidRPr="00390F81">
        <w:rPr>
          <w:shd w:val="clear" w:color="auto" w:fill="FFFFFF"/>
        </w:rPr>
        <w:t>её значительная изменчивость год</w:t>
      </w:r>
      <w:r w:rsidR="00B25C8F" w:rsidRPr="00390F81">
        <w:rPr>
          <w:shd w:val="clear" w:color="auto" w:fill="FFFFFF"/>
        </w:rPr>
        <w:t xml:space="preserve"> от года (наибольшая – 177 дней, наименьшая – 97 дней). Почти ежегодно во все зимние месяцы наблюдаются оттепели. Теплый период с положительными среднесуточными температурами длится в среднем 206-216 дней в году. По данным многолетних наблюдений</w:t>
      </w:r>
      <w:r w:rsidR="00B25C8F" w:rsidRPr="00390F81">
        <w:rPr>
          <w:bCs/>
          <w:shd w:val="clear" w:color="auto" w:fill="FFFFFF"/>
        </w:rPr>
        <w:t xml:space="preserve"> </w:t>
      </w:r>
      <w:r w:rsidR="00B25C8F" w:rsidRPr="00390F81">
        <w:rPr>
          <w:shd w:val="clear" w:color="auto" w:fill="FFFFFF"/>
        </w:rPr>
        <w:t xml:space="preserve">годовое количество осадков оценивается величиной 406-898 мм, примерно 40% этих осадков приходится на три летних месяца, около 30% осадков выпадает в виде снега. Минимальное количество осадков наблюдается с января по март, максимальное приходится на июль-август. Следует отметить также сильную изменчивость годовой и месячной суммы осадков. Суточные суммы осадков </w:t>
      </w:r>
      <w:proofErr w:type="gramStart"/>
      <w:r w:rsidR="00B25C8F" w:rsidRPr="00390F81">
        <w:rPr>
          <w:shd w:val="clear" w:color="auto" w:fill="FFFFFF"/>
        </w:rPr>
        <w:t>могут меняться в широких пределах Среднемноголетняя годовая сумма выпадающих осадков составляет</w:t>
      </w:r>
      <w:proofErr w:type="gramEnd"/>
      <w:r w:rsidR="00B25C8F" w:rsidRPr="00390F81">
        <w:rPr>
          <w:shd w:val="clear" w:color="auto" w:fill="FFFFFF"/>
        </w:rPr>
        <w:t xml:space="preserve"> 630 мм, среднемноголетнее значение испаряемости – 550 мм. Коэффициент увлажнения 1,15. Снежный покров появляется в среднем в конце октября – начале ноября.</w:t>
      </w:r>
    </w:p>
    <w:p w:rsidR="00B25C8F" w:rsidRPr="00390F81" w:rsidRDefault="00B25C8F" w:rsidP="00B25C8F">
      <w:pPr>
        <w:rPr>
          <w:shd w:val="clear" w:color="auto" w:fill="FFFFFF"/>
        </w:rPr>
      </w:pPr>
      <w:r w:rsidRPr="00390F81">
        <w:rPr>
          <w:shd w:val="clear" w:color="auto" w:fill="FFFFFF"/>
        </w:rPr>
        <w:t>Средние месячные значения влажности воздуха составляют зимой – 78-84%, летом – 50-58%. Атмосферное давление в среднем – 748 мм р.ст.</w:t>
      </w:r>
    </w:p>
    <w:p w:rsidR="00C10E84" w:rsidRPr="00390F81" w:rsidRDefault="00C10E84">
      <w:pPr>
        <w:spacing w:after="160" w:line="259" w:lineRule="auto"/>
        <w:ind w:firstLine="0"/>
        <w:jc w:val="left"/>
      </w:pPr>
      <w:r w:rsidRPr="00390F81">
        <w:br w:type="page"/>
      </w:r>
    </w:p>
    <w:p w:rsidR="00C10E84" w:rsidRPr="00390F81" w:rsidRDefault="00C10E84" w:rsidP="00CB382B">
      <w:pPr>
        <w:pStyle w:val="1"/>
      </w:pPr>
      <w:bookmarkStart w:id="13" w:name="_Toc53407194"/>
      <w:r w:rsidRPr="00390F81">
        <w:lastRenderedPageBreak/>
        <w:t>2. Геологическое строение и гидрогеологические условия района</w:t>
      </w:r>
      <w:bookmarkEnd w:id="13"/>
    </w:p>
    <w:p w:rsidR="00C10E84" w:rsidRPr="00390F81" w:rsidRDefault="00C10E84" w:rsidP="00CB382B">
      <w:pPr>
        <w:pStyle w:val="2"/>
      </w:pPr>
      <w:bookmarkStart w:id="14" w:name="_Toc53407195"/>
      <w:r w:rsidRPr="00390F81">
        <w:t>2.1. Геологическое строение</w:t>
      </w:r>
      <w:bookmarkEnd w:id="14"/>
    </w:p>
    <w:p w:rsidR="00D6792E" w:rsidRPr="00390F81" w:rsidRDefault="00D6792E" w:rsidP="00D6792E">
      <w:pPr>
        <w:rPr>
          <w:szCs w:val="24"/>
        </w:rPr>
      </w:pPr>
      <w:r w:rsidRPr="00390F81">
        <w:rPr>
          <w:szCs w:val="24"/>
        </w:rPr>
        <w:t xml:space="preserve">Геологическое строение изучаемой территории определяется ее приуроченностью южной приосевой части Московской </w:t>
      </w:r>
      <w:proofErr w:type="spellStart"/>
      <w:r w:rsidRPr="00390F81">
        <w:rPr>
          <w:szCs w:val="24"/>
        </w:rPr>
        <w:t>синеклизы</w:t>
      </w:r>
      <w:proofErr w:type="spellEnd"/>
      <w:r w:rsidRPr="00390F81">
        <w:rPr>
          <w:szCs w:val="24"/>
        </w:rPr>
        <w:t xml:space="preserve">. </w:t>
      </w:r>
      <w:proofErr w:type="gramStart"/>
      <w:r w:rsidRPr="00390F81">
        <w:rPr>
          <w:szCs w:val="24"/>
        </w:rPr>
        <w:t>В строении района участвуют в основном породы осадочного чехла, представленным мощной толщей верхнепротерозойских, палеозойских, мезозойских и кайнозойских отложений.</w:t>
      </w:r>
      <w:proofErr w:type="gramEnd"/>
    </w:p>
    <w:p w:rsidR="00D6792E" w:rsidRPr="00390F81" w:rsidRDefault="00D6792E" w:rsidP="00D6792E">
      <w:pPr>
        <w:rPr>
          <w:szCs w:val="24"/>
        </w:rPr>
      </w:pPr>
      <w:r w:rsidRPr="00390F81">
        <w:rPr>
          <w:szCs w:val="24"/>
        </w:rPr>
        <w:t xml:space="preserve">Характеристика геологического строения района приводится, начиная верхнего карбона, так как более древние стратиграфические подразделения на исследуемом водозаборном участке не вскрываются </w:t>
      </w:r>
    </w:p>
    <w:p w:rsidR="00D6792E" w:rsidRPr="00390F81" w:rsidRDefault="00D6792E" w:rsidP="00D6792E">
      <w:pPr>
        <w:ind w:firstLine="0"/>
        <w:jc w:val="center"/>
        <w:rPr>
          <w:b/>
          <w:bCs/>
          <w:szCs w:val="24"/>
        </w:rPr>
      </w:pPr>
      <w:r w:rsidRPr="00390F81">
        <w:rPr>
          <w:b/>
          <w:bCs/>
          <w:szCs w:val="24"/>
        </w:rPr>
        <w:t>Каменноугольная система</w:t>
      </w:r>
    </w:p>
    <w:p w:rsidR="00D6792E" w:rsidRPr="00390F81" w:rsidRDefault="00D6792E" w:rsidP="00D6792E">
      <w:pPr>
        <w:ind w:firstLine="0"/>
        <w:jc w:val="center"/>
        <w:rPr>
          <w:b/>
          <w:bCs/>
          <w:i/>
          <w:iCs/>
          <w:szCs w:val="24"/>
        </w:rPr>
      </w:pPr>
      <w:r w:rsidRPr="00390F81">
        <w:rPr>
          <w:b/>
          <w:bCs/>
          <w:i/>
          <w:iCs/>
          <w:szCs w:val="24"/>
        </w:rPr>
        <w:t>Верхний отдел</w:t>
      </w:r>
    </w:p>
    <w:p w:rsidR="00D6792E" w:rsidRPr="00390F81" w:rsidRDefault="00D6792E" w:rsidP="00D6792E">
      <w:pPr>
        <w:rPr>
          <w:szCs w:val="24"/>
        </w:rPr>
      </w:pPr>
      <w:r w:rsidRPr="00390F81">
        <w:rPr>
          <w:szCs w:val="24"/>
        </w:rPr>
        <w:t xml:space="preserve">В </w:t>
      </w:r>
      <w:proofErr w:type="spellStart"/>
      <w:r w:rsidRPr="00390F81">
        <w:rPr>
          <w:szCs w:val="24"/>
        </w:rPr>
        <w:t>верхнекаменноугольных</w:t>
      </w:r>
      <w:proofErr w:type="spellEnd"/>
      <w:r w:rsidRPr="00390F81">
        <w:rPr>
          <w:szCs w:val="24"/>
        </w:rPr>
        <w:t xml:space="preserve"> отложениях выделяются два яруса – </w:t>
      </w:r>
      <w:proofErr w:type="spellStart"/>
      <w:r w:rsidRPr="00390F81">
        <w:rPr>
          <w:szCs w:val="24"/>
        </w:rPr>
        <w:t>касимовский</w:t>
      </w:r>
      <w:proofErr w:type="spellEnd"/>
      <w:r w:rsidRPr="00390F81">
        <w:rPr>
          <w:szCs w:val="24"/>
        </w:rPr>
        <w:t xml:space="preserve"> (</w:t>
      </w:r>
      <w:r w:rsidRPr="00390F81">
        <w:rPr>
          <w:szCs w:val="24"/>
          <w:lang w:val="en-US"/>
        </w:rPr>
        <w:t>C</w:t>
      </w:r>
      <w:r w:rsidRPr="00390F81">
        <w:rPr>
          <w:szCs w:val="24"/>
          <w:vertAlign w:val="subscript"/>
        </w:rPr>
        <w:t>3</w:t>
      </w:r>
      <w:proofErr w:type="spellStart"/>
      <w:r w:rsidRPr="00390F81">
        <w:rPr>
          <w:szCs w:val="24"/>
          <w:lang w:val="en-US"/>
        </w:rPr>
        <w:t>ksm</w:t>
      </w:r>
      <w:proofErr w:type="spellEnd"/>
      <w:r w:rsidRPr="00390F81">
        <w:rPr>
          <w:szCs w:val="24"/>
        </w:rPr>
        <w:t xml:space="preserve">) и </w:t>
      </w:r>
      <w:proofErr w:type="gramStart"/>
      <w:r w:rsidRPr="00390F81">
        <w:rPr>
          <w:szCs w:val="24"/>
        </w:rPr>
        <w:t>гжельский</w:t>
      </w:r>
      <w:proofErr w:type="gramEnd"/>
      <w:r w:rsidRPr="00390F81">
        <w:rPr>
          <w:szCs w:val="24"/>
        </w:rPr>
        <w:t xml:space="preserve"> (С</w:t>
      </w:r>
      <w:r w:rsidRPr="00390F81">
        <w:rPr>
          <w:szCs w:val="24"/>
          <w:vertAlign w:val="subscript"/>
        </w:rPr>
        <w:t>3</w:t>
      </w:r>
      <w:r w:rsidRPr="00390F81">
        <w:rPr>
          <w:szCs w:val="24"/>
          <w:lang w:val="en-US"/>
        </w:rPr>
        <w:t>g</w:t>
      </w:r>
      <w:r w:rsidRPr="00390F81">
        <w:rPr>
          <w:szCs w:val="24"/>
        </w:rPr>
        <w:t>).</w:t>
      </w:r>
    </w:p>
    <w:p w:rsidR="00D6792E" w:rsidRPr="00390F81" w:rsidRDefault="00D6792E" w:rsidP="00D6792E">
      <w:pPr>
        <w:ind w:firstLine="0"/>
        <w:jc w:val="center"/>
        <w:rPr>
          <w:i/>
          <w:iCs/>
          <w:szCs w:val="24"/>
        </w:rPr>
      </w:pPr>
      <w:proofErr w:type="spellStart"/>
      <w:r w:rsidRPr="00390F81">
        <w:rPr>
          <w:i/>
          <w:iCs/>
          <w:szCs w:val="24"/>
        </w:rPr>
        <w:t>Касимовский</w:t>
      </w:r>
      <w:proofErr w:type="spellEnd"/>
      <w:r w:rsidRPr="00390F81">
        <w:rPr>
          <w:i/>
          <w:iCs/>
          <w:szCs w:val="24"/>
        </w:rPr>
        <w:t xml:space="preserve"> ярус</w:t>
      </w:r>
    </w:p>
    <w:p w:rsidR="00D6792E" w:rsidRPr="00390F81" w:rsidRDefault="00D6792E" w:rsidP="00D6792E">
      <w:pPr>
        <w:rPr>
          <w:szCs w:val="24"/>
        </w:rPr>
      </w:pPr>
      <w:r w:rsidRPr="00390F81">
        <w:rPr>
          <w:szCs w:val="24"/>
        </w:rPr>
        <w:t xml:space="preserve">В состав </w:t>
      </w:r>
      <w:proofErr w:type="spellStart"/>
      <w:r w:rsidRPr="00390F81">
        <w:rPr>
          <w:szCs w:val="24"/>
        </w:rPr>
        <w:t>касимовского</w:t>
      </w:r>
      <w:proofErr w:type="spellEnd"/>
      <w:r w:rsidRPr="00390F81">
        <w:rPr>
          <w:szCs w:val="24"/>
        </w:rPr>
        <w:t xml:space="preserve"> яруса включаются </w:t>
      </w:r>
      <w:proofErr w:type="gramStart"/>
      <w:r w:rsidRPr="00390F81">
        <w:rPr>
          <w:szCs w:val="24"/>
        </w:rPr>
        <w:t>суворовская</w:t>
      </w:r>
      <w:proofErr w:type="gramEnd"/>
      <w:r w:rsidRPr="00390F81">
        <w:rPr>
          <w:szCs w:val="24"/>
        </w:rPr>
        <w:t xml:space="preserve"> (</w:t>
      </w:r>
      <w:r w:rsidRPr="00390F81">
        <w:rPr>
          <w:szCs w:val="24"/>
          <w:lang w:val="en-US"/>
        </w:rPr>
        <w:t>C</w:t>
      </w:r>
      <w:r w:rsidRPr="00390F81">
        <w:rPr>
          <w:szCs w:val="24"/>
          <w:vertAlign w:val="subscript"/>
        </w:rPr>
        <w:t>3</w:t>
      </w:r>
      <w:proofErr w:type="spellStart"/>
      <w:r w:rsidRPr="00390F81">
        <w:rPr>
          <w:szCs w:val="24"/>
          <w:lang w:val="en-US"/>
        </w:rPr>
        <w:t>sv</w:t>
      </w:r>
      <w:proofErr w:type="spellEnd"/>
      <w:r w:rsidRPr="00390F81">
        <w:rPr>
          <w:szCs w:val="24"/>
        </w:rPr>
        <w:t xml:space="preserve">), </w:t>
      </w:r>
      <w:proofErr w:type="spellStart"/>
      <w:r w:rsidRPr="00390F81">
        <w:rPr>
          <w:szCs w:val="24"/>
        </w:rPr>
        <w:t>воскресенская</w:t>
      </w:r>
      <w:proofErr w:type="spellEnd"/>
      <w:r w:rsidRPr="00390F81">
        <w:rPr>
          <w:szCs w:val="24"/>
        </w:rPr>
        <w:t xml:space="preserve"> (С</w:t>
      </w:r>
      <w:r w:rsidRPr="00390F81">
        <w:rPr>
          <w:szCs w:val="24"/>
          <w:vertAlign w:val="subscript"/>
        </w:rPr>
        <w:t>3</w:t>
      </w:r>
      <w:r w:rsidRPr="00390F81">
        <w:rPr>
          <w:szCs w:val="24"/>
        </w:rPr>
        <w:t xml:space="preserve">vsk), </w:t>
      </w:r>
      <w:proofErr w:type="spellStart"/>
      <w:r w:rsidRPr="00390F81">
        <w:rPr>
          <w:szCs w:val="24"/>
        </w:rPr>
        <w:t>ратмировская</w:t>
      </w:r>
      <w:proofErr w:type="spellEnd"/>
      <w:r w:rsidRPr="00390F81">
        <w:rPr>
          <w:szCs w:val="24"/>
        </w:rPr>
        <w:t xml:space="preserve"> (С</w:t>
      </w:r>
      <w:r w:rsidRPr="00390F81">
        <w:rPr>
          <w:szCs w:val="24"/>
          <w:vertAlign w:val="subscript"/>
        </w:rPr>
        <w:t>3</w:t>
      </w:r>
      <w:proofErr w:type="spellStart"/>
      <w:r w:rsidRPr="00390F81">
        <w:rPr>
          <w:szCs w:val="24"/>
          <w:lang w:val="en-US"/>
        </w:rPr>
        <w:t>rt</w:t>
      </w:r>
      <w:proofErr w:type="spellEnd"/>
      <w:r w:rsidRPr="00390F81">
        <w:rPr>
          <w:szCs w:val="24"/>
        </w:rPr>
        <w:t xml:space="preserve">), </w:t>
      </w:r>
      <w:proofErr w:type="spellStart"/>
      <w:r w:rsidRPr="00390F81">
        <w:rPr>
          <w:szCs w:val="24"/>
        </w:rPr>
        <w:t>неверовская</w:t>
      </w:r>
      <w:proofErr w:type="spellEnd"/>
      <w:r w:rsidRPr="00390F81">
        <w:rPr>
          <w:szCs w:val="24"/>
        </w:rPr>
        <w:t xml:space="preserve"> (С</w:t>
      </w:r>
      <w:r w:rsidRPr="00390F81">
        <w:rPr>
          <w:szCs w:val="24"/>
          <w:vertAlign w:val="subscript"/>
        </w:rPr>
        <w:t>3</w:t>
      </w:r>
      <w:proofErr w:type="spellStart"/>
      <w:r w:rsidRPr="00390F81">
        <w:rPr>
          <w:szCs w:val="24"/>
          <w:lang w:val="en-US"/>
        </w:rPr>
        <w:t>nv</w:t>
      </w:r>
      <w:proofErr w:type="spellEnd"/>
      <w:r w:rsidRPr="00390F81">
        <w:rPr>
          <w:szCs w:val="24"/>
        </w:rPr>
        <w:t xml:space="preserve">), </w:t>
      </w:r>
      <w:proofErr w:type="spellStart"/>
      <w:r w:rsidRPr="00390F81">
        <w:rPr>
          <w:szCs w:val="24"/>
        </w:rPr>
        <w:t>перхуровская</w:t>
      </w:r>
      <w:proofErr w:type="spellEnd"/>
      <w:r w:rsidRPr="00390F81">
        <w:rPr>
          <w:szCs w:val="24"/>
        </w:rPr>
        <w:t xml:space="preserve"> (С</w:t>
      </w:r>
      <w:r w:rsidRPr="00390F81">
        <w:rPr>
          <w:szCs w:val="24"/>
          <w:vertAlign w:val="subscript"/>
        </w:rPr>
        <w:t>3</w:t>
      </w:r>
      <w:r w:rsidRPr="00390F81">
        <w:rPr>
          <w:szCs w:val="24"/>
          <w:lang w:val="en-US"/>
        </w:rPr>
        <w:t>pr</w:t>
      </w:r>
      <w:r w:rsidRPr="00390F81">
        <w:rPr>
          <w:szCs w:val="24"/>
        </w:rPr>
        <w:t xml:space="preserve">), </w:t>
      </w:r>
      <w:proofErr w:type="spellStart"/>
      <w:r w:rsidRPr="00390F81">
        <w:rPr>
          <w:szCs w:val="24"/>
        </w:rPr>
        <w:t>мещеринская</w:t>
      </w:r>
      <w:proofErr w:type="spellEnd"/>
      <w:r w:rsidRPr="00390F81">
        <w:rPr>
          <w:szCs w:val="24"/>
        </w:rPr>
        <w:t xml:space="preserve"> (</w:t>
      </w:r>
      <w:r w:rsidRPr="00390F81">
        <w:rPr>
          <w:szCs w:val="24"/>
          <w:lang w:val="en-US"/>
        </w:rPr>
        <w:t>C</w:t>
      </w:r>
      <w:r w:rsidRPr="00390F81">
        <w:rPr>
          <w:szCs w:val="24"/>
          <w:vertAlign w:val="subscript"/>
        </w:rPr>
        <w:t>3</w:t>
      </w:r>
      <w:r w:rsidRPr="00390F81">
        <w:rPr>
          <w:szCs w:val="24"/>
        </w:rPr>
        <w:t>msc), измайловская (C</w:t>
      </w:r>
      <w:r w:rsidRPr="00390F81">
        <w:rPr>
          <w:szCs w:val="24"/>
          <w:vertAlign w:val="subscript"/>
        </w:rPr>
        <w:t>3</w:t>
      </w:r>
      <w:r w:rsidRPr="00390F81">
        <w:rPr>
          <w:szCs w:val="24"/>
        </w:rPr>
        <w:t xml:space="preserve">izm) и </w:t>
      </w:r>
      <w:proofErr w:type="spellStart"/>
      <w:r w:rsidRPr="00390F81">
        <w:rPr>
          <w:szCs w:val="24"/>
        </w:rPr>
        <w:t>трошковская</w:t>
      </w:r>
      <w:proofErr w:type="spellEnd"/>
      <w:r w:rsidRPr="00390F81">
        <w:rPr>
          <w:szCs w:val="24"/>
        </w:rPr>
        <w:t xml:space="preserve"> (C</w:t>
      </w:r>
      <w:r w:rsidRPr="00390F81">
        <w:rPr>
          <w:szCs w:val="24"/>
          <w:vertAlign w:val="subscript"/>
        </w:rPr>
        <w:t>3</w:t>
      </w:r>
      <w:r w:rsidRPr="00390F81">
        <w:rPr>
          <w:szCs w:val="24"/>
        </w:rPr>
        <w:t xml:space="preserve">trs) подсвиты. В литологическом отношении отложения </w:t>
      </w:r>
      <w:proofErr w:type="spellStart"/>
      <w:r w:rsidRPr="00390F81">
        <w:rPr>
          <w:szCs w:val="24"/>
        </w:rPr>
        <w:t>касимовского</w:t>
      </w:r>
      <w:proofErr w:type="spellEnd"/>
      <w:r w:rsidRPr="00390F81">
        <w:rPr>
          <w:szCs w:val="24"/>
        </w:rPr>
        <w:t xml:space="preserve"> яруса представлены чередованием терригенных </w:t>
      </w:r>
      <w:proofErr w:type="spellStart"/>
      <w:r w:rsidRPr="00390F81">
        <w:rPr>
          <w:szCs w:val="24"/>
        </w:rPr>
        <w:t>пестроцветных</w:t>
      </w:r>
      <w:proofErr w:type="spellEnd"/>
      <w:r w:rsidRPr="00390F81">
        <w:rPr>
          <w:szCs w:val="24"/>
        </w:rPr>
        <w:t xml:space="preserve"> глин, переслаивающихся с мергелями и мергелистыми доломитами мощностью 6-9 м, и карбонатных отложений, представленных светлоокрашенными известняками и доломитами мощностью 4-8 м. Общая мощность </w:t>
      </w:r>
      <w:proofErr w:type="spellStart"/>
      <w:r w:rsidRPr="00390F81">
        <w:rPr>
          <w:szCs w:val="24"/>
        </w:rPr>
        <w:t>касимовского</w:t>
      </w:r>
      <w:proofErr w:type="spellEnd"/>
      <w:r w:rsidRPr="00390F81">
        <w:rPr>
          <w:szCs w:val="24"/>
        </w:rPr>
        <w:t xml:space="preserve"> яруса изменяется от 48 до 63 м.</w:t>
      </w:r>
    </w:p>
    <w:p w:rsidR="00D6792E" w:rsidRPr="00390F81" w:rsidRDefault="00D6792E" w:rsidP="00D6792E">
      <w:pPr>
        <w:ind w:firstLine="0"/>
        <w:jc w:val="center"/>
        <w:rPr>
          <w:i/>
          <w:iCs/>
          <w:szCs w:val="24"/>
        </w:rPr>
      </w:pPr>
      <w:r w:rsidRPr="00390F81">
        <w:rPr>
          <w:i/>
          <w:iCs/>
          <w:szCs w:val="24"/>
        </w:rPr>
        <w:t>Гжельский ярус</w:t>
      </w:r>
    </w:p>
    <w:p w:rsidR="00D6792E" w:rsidRPr="00390F81" w:rsidRDefault="00D6792E" w:rsidP="00D6792E">
      <w:pPr>
        <w:rPr>
          <w:szCs w:val="24"/>
        </w:rPr>
      </w:pPr>
      <w:r w:rsidRPr="00390F81">
        <w:rPr>
          <w:szCs w:val="24"/>
        </w:rPr>
        <w:t xml:space="preserve">Отложения гжельского яруса выклиниваются в 40-50 км юго-западнее описываемой территории и залегают на </w:t>
      </w:r>
      <w:proofErr w:type="spellStart"/>
      <w:r w:rsidRPr="00390F81">
        <w:rPr>
          <w:szCs w:val="24"/>
        </w:rPr>
        <w:t>касимовских</w:t>
      </w:r>
      <w:proofErr w:type="spellEnd"/>
      <w:r w:rsidRPr="00390F81">
        <w:rPr>
          <w:szCs w:val="24"/>
        </w:rPr>
        <w:t xml:space="preserve"> отложениях с небольшим размывом, в </w:t>
      </w:r>
      <w:proofErr w:type="gramStart"/>
      <w:r w:rsidRPr="00390F81">
        <w:rPr>
          <w:szCs w:val="24"/>
        </w:rPr>
        <w:t>связи</w:t>
      </w:r>
      <w:proofErr w:type="gramEnd"/>
      <w:r w:rsidRPr="00390F81">
        <w:rPr>
          <w:szCs w:val="24"/>
        </w:rPr>
        <w:t xml:space="preserve"> с чем маломощная </w:t>
      </w:r>
      <w:proofErr w:type="spellStart"/>
      <w:r w:rsidRPr="00390F81">
        <w:rPr>
          <w:szCs w:val="24"/>
        </w:rPr>
        <w:t>трошковская</w:t>
      </w:r>
      <w:proofErr w:type="spellEnd"/>
      <w:r w:rsidRPr="00390F81">
        <w:rPr>
          <w:szCs w:val="24"/>
        </w:rPr>
        <w:t xml:space="preserve"> терригенная толща часто выпадает из разреза. В состав яруса входят </w:t>
      </w:r>
      <w:proofErr w:type="spellStart"/>
      <w:r w:rsidRPr="00390F81">
        <w:rPr>
          <w:szCs w:val="24"/>
        </w:rPr>
        <w:t>речицкая</w:t>
      </w:r>
      <w:proofErr w:type="spellEnd"/>
      <w:r w:rsidRPr="00390F81">
        <w:rPr>
          <w:szCs w:val="24"/>
        </w:rPr>
        <w:t xml:space="preserve"> (</w:t>
      </w:r>
      <w:r w:rsidRPr="00390F81">
        <w:rPr>
          <w:szCs w:val="24"/>
          <w:lang w:val="en-US"/>
        </w:rPr>
        <w:t>C</w:t>
      </w:r>
      <w:r w:rsidRPr="00390F81">
        <w:rPr>
          <w:szCs w:val="24"/>
          <w:vertAlign w:val="subscript"/>
        </w:rPr>
        <w:t>3</w:t>
      </w:r>
      <w:proofErr w:type="spellStart"/>
      <w:r w:rsidRPr="00390F81">
        <w:rPr>
          <w:szCs w:val="24"/>
          <w:lang w:val="en-US"/>
        </w:rPr>
        <w:t>rc</w:t>
      </w:r>
      <w:proofErr w:type="spellEnd"/>
      <w:r w:rsidRPr="00390F81">
        <w:rPr>
          <w:szCs w:val="24"/>
        </w:rPr>
        <w:t xml:space="preserve">), </w:t>
      </w:r>
      <w:proofErr w:type="spellStart"/>
      <w:r w:rsidRPr="00390F81">
        <w:rPr>
          <w:szCs w:val="24"/>
        </w:rPr>
        <w:t>амерьевская</w:t>
      </w:r>
      <w:proofErr w:type="spellEnd"/>
      <w:r w:rsidRPr="00390F81">
        <w:rPr>
          <w:szCs w:val="24"/>
        </w:rPr>
        <w:t xml:space="preserve"> (</w:t>
      </w:r>
      <w:r w:rsidRPr="00390F81">
        <w:rPr>
          <w:szCs w:val="24"/>
          <w:lang w:val="en-US"/>
        </w:rPr>
        <w:t>C</w:t>
      </w:r>
      <w:r w:rsidRPr="00390F81">
        <w:rPr>
          <w:szCs w:val="24"/>
          <w:vertAlign w:val="subscript"/>
        </w:rPr>
        <w:t>3</w:t>
      </w:r>
      <w:r w:rsidRPr="00390F81">
        <w:rPr>
          <w:szCs w:val="24"/>
          <w:lang w:val="en-US"/>
        </w:rPr>
        <w:t>am</w:t>
      </w:r>
      <w:r w:rsidRPr="00390F81">
        <w:rPr>
          <w:szCs w:val="24"/>
        </w:rPr>
        <w:t xml:space="preserve">) свиты, </w:t>
      </w:r>
      <w:proofErr w:type="spellStart"/>
      <w:r w:rsidRPr="00390F81">
        <w:rPr>
          <w:szCs w:val="24"/>
        </w:rPr>
        <w:t>павлово-посадский</w:t>
      </w:r>
      <w:proofErr w:type="spellEnd"/>
      <w:r w:rsidRPr="00390F81">
        <w:rPr>
          <w:szCs w:val="24"/>
        </w:rPr>
        <w:t xml:space="preserve"> (</w:t>
      </w:r>
      <w:r w:rsidRPr="00390F81">
        <w:rPr>
          <w:szCs w:val="24"/>
          <w:lang w:val="en-US"/>
        </w:rPr>
        <w:t>C</w:t>
      </w:r>
      <w:r w:rsidRPr="00390F81">
        <w:rPr>
          <w:szCs w:val="24"/>
          <w:vertAlign w:val="subscript"/>
        </w:rPr>
        <w:t>3</w:t>
      </w:r>
      <w:r w:rsidRPr="00390F81">
        <w:rPr>
          <w:szCs w:val="24"/>
          <w:lang w:val="en-US"/>
        </w:rPr>
        <w:t>pp</w:t>
      </w:r>
      <w:r w:rsidRPr="00390F81">
        <w:rPr>
          <w:szCs w:val="24"/>
        </w:rPr>
        <w:t>) и ногинский (</w:t>
      </w:r>
      <w:r w:rsidRPr="00390F81">
        <w:rPr>
          <w:szCs w:val="24"/>
          <w:lang w:val="en-US"/>
        </w:rPr>
        <w:t>C</w:t>
      </w:r>
      <w:r w:rsidRPr="00390F81">
        <w:rPr>
          <w:szCs w:val="24"/>
          <w:vertAlign w:val="subscript"/>
        </w:rPr>
        <w:t>3</w:t>
      </w:r>
      <w:r w:rsidRPr="00390F81">
        <w:rPr>
          <w:szCs w:val="24"/>
          <w:lang w:val="en-US"/>
        </w:rPr>
        <w:t>ng</w:t>
      </w:r>
      <w:r w:rsidRPr="00390F81">
        <w:rPr>
          <w:szCs w:val="24"/>
        </w:rPr>
        <w:t>) горизонты.</w:t>
      </w:r>
    </w:p>
    <w:p w:rsidR="00D6792E" w:rsidRPr="00390F81" w:rsidRDefault="00D6792E" w:rsidP="00D6792E">
      <w:pPr>
        <w:rPr>
          <w:szCs w:val="24"/>
        </w:rPr>
      </w:pPr>
      <w:proofErr w:type="spellStart"/>
      <w:r w:rsidRPr="00390F81">
        <w:rPr>
          <w:i/>
          <w:iCs/>
          <w:szCs w:val="24"/>
        </w:rPr>
        <w:t>Речицкая</w:t>
      </w:r>
      <w:proofErr w:type="spellEnd"/>
      <w:r w:rsidRPr="00390F81">
        <w:rPr>
          <w:i/>
          <w:iCs/>
          <w:szCs w:val="24"/>
        </w:rPr>
        <w:t xml:space="preserve"> свита (</w:t>
      </w:r>
      <w:r w:rsidRPr="00390F81">
        <w:rPr>
          <w:i/>
          <w:iCs/>
          <w:szCs w:val="24"/>
          <w:lang w:val="en-US"/>
        </w:rPr>
        <w:t>C</w:t>
      </w:r>
      <w:r w:rsidRPr="00390F81">
        <w:rPr>
          <w:i/>
          <w:iCs/>
          <w:szCs w:val="24"/>
          <w:vertAlign w:val="subscript"/>
        </w:rPr>
        <w:t>3</w:t>
      </w:r>
      <w:proofErr w:type="spellStart"/>
      <w:r w:rsidRPr="00390F81">
        <w:rPr>
          <w:i/>
          <w:iCs/>
          <w:szCs w:val="24"/>
          <w:lang w:val="en-US"/>
        </w:rPr>
        <w:t>rc</w:t>
      </w:r>
      <w:proofErr w:type="spellEnd"/>
      <w:r w:rsidRPr="00390F81">
        <w:rPr>
          <w:i/>
          <w:iCs/>
          <w:szCs w:val="24"/>
        </w:rPr>
        <w:t>)</w:t>
      </w:r>
      <w:r w:rsidRPr="00390F81">
        <w:rPr>
          <w:szCs w:val="24"/>
        </w:rPr>
        <w:t xml:space="preserve"> представлена </w:t>
      </w:r>
      <w:proofErr w:type="spellStart"/>
      <w:r w:rsidRPr="00390F81">
        <w:rPr>
          <w:szCs w:val="24"/>
        </w:rPr>
        <w:t>русавкинской</w:t>
      </w:r>
      <w:proofErr w:type="spellEnd"/>
      <w:r w:rsidRPr="00390F81">
        <w:rPr>
          <w:szCs w:val="24"/>
        </w:rPr>
        <w:t xml:space="preserve"> подсвитой (C</w:t>
      </w:r>
      <w:r w:rsidRPr="00390F81">
        <w:rPr>
          <w:szCs w:val="24"/>
          <w:vertAlign w:val="subscript"/>
        </w:rPr>
        <w:t>3</w:t>
      </w:r>
      <w:r w:rsidRPr="00390F81">
        <w:rPr>
          <w:szCs w:val="24"/>
        </w:rPr>
        <w:t xml:space="preserve">rs), сложенной известняками, часто разрушенными и </w:t>
      </w:r>
      <w:proofErr w:type="spellStart"/>
      <w:r w:rsidRPr="00390F81">
        <w:rPr>
          <w:szCs w:val="24"/>
        </w:rPr>
        <w:t>доломитизированными</w:t>
      </w:r>
      <w:proofErr w:type="spellEnd"/>
      <w:r w:rsidRPr="00390F81">
        <w:rPr>
          <w:szCs w:val="24"/>
        </w:rPr>
        <w:t xml:space="preserve"> мощностью 2-6 м, и щелковской подсвитой (С</w:t>
      </w:r>
      <w:r w:rsidRPr="00390F81">
        <w:rPr>
          <w:szCs w:val="24"/>
          <w:vertAlign w:val="subscript"/>
        </w:rPr>
        <w:t>3</w:t>
      </w:r>
      <w:r w:rsidRPr="00390F81">
        <w:rPr>
          <w:szCs w:val="24"/>
          <w:lang w:val="en-US"/>
        </w:rPr>
        <w:t>sc</w:t>
      </w:r>
      <w:r w:rsidRPr="00390F81">
        <w:rPr>
          <w:szCs w:val="24"/>
        </w:rPr>
        <w:t xml:space="preserve">), состоящей преимущественно из бурых глин с прослоями </w:t>
      </w:r>
      <w:proofErr w:type="spellStart"/>
      <w:r w:rsidRPr="00390F81">
        <w:rPr>
          <w:szCs w:val="24"/>
        </w:rPr>
        <w:t>пестроцветных</w:t>
      </w:r>
      <w:proofErr w:type="spellEnd"/>
      <w:r w:rsidRPr="00390F81">
        <w:rPr>
          <w:szCs w:val="24"/>
        </w:rPr>
        <w:t xml:space="preserve"> мергелей и доломитов мощностью 8-12,5 м, реже до 16 м.</w:t>
      </w:r>
    </w:p>
    <w:p w:rsidR="00D6792E" w:rsidRPr="00390F81" w:rsidRDefault="00D6792E" w:rsidP="00D6792E">
      <w:pPr>
        <w:rPr>
          <w:szCs w:val="24"/>
        </w:rPr>
      </w:pPr>
      <w:proofErr w:type="spellStart"/>
      <w:r w:rsidRPr="00390F81">
        <w:rPr>
          <w:i/>
          <w:iCs/>
          <w:szCs w:val="24"/>
        </w:rPr>
        <w:t>Амерьевская</w:t>
      </w:r>
      <w:proofErr w:type="spellEnd"/>
      <w:r w:rsidRPr="00390F81">
        <w:rPr>
          <w:i/>
          <w:iCs/>
          <w:szCs w:val="24"/>
        </w:rPr>
        <w:t xml:space="preserve"> свита (</w:t>
      </w:r>
      <w:r w:rsidRPr="00390F81">
        <w:rPr>
          <w:i/>
          <w:iCs/>
          <w:szCs w:val="24"/>
          <w:lang w:val="en-US"/>
        </w:rPr>
        <w:t>C</w:t>
      </w:r>
      <w:r w:rsidRPr="00390F81">
        <w:rPr>
          <w:i/>
          <w:iCs/>
          <w:szCs w:val="24"/>
          <w:vertAlign w:val="subscript"/>
        </w:rPr>
        <w:t>3</w:t>
      </w:r>
      <w:r w:rsidRPr="00390F81">
        <w:rPr>
          <w:i/>
          <w:iCs/>
          <w:szCs w:val="24"/>
          <w:lang w:val="en-US"/>
        </w:rPr>
        <w:t>am</w:t>
      </w:r>
      <w:r w:rsidRPr="00390F81">
        <w:rPr>
          <w:i/>
          <w:iCs/>
          <w:szCs w:val="24"/>
        </w:rPr>
        <w:t>)</w:t>
      </w:r>
      <w:r w:rsidRPr="00390F81">
        <w:rPr>
          <w:szCs w:val="24"/>
        </w:rPr>
        <w:t xml:space="preserve"> представлена </w:t>
      </w:r>
      <w:proofErr w:type="spellStart"/>
      <w:r w:rsidRPr="00390F81">
        <w:rPr>
          <w:szCs w:val="24"/>
        </w:rPr>
        <w:t>турабьевскои</w:t>
      </w:r>
      <w:proofErr w:type="spellEnd"/>
      <w:r w:rsidRPr="00390F81">
        <w:rPr>
          <w:szCs w:val="24"/>
        </w:rPr>
        <w:t xml:space="preserve"> толщей (</w:t>
      </w:r>
      <w:r w:rsidRPr="00390F81">
        <w:rPr>
          <w:szCs w:val="24"/>
          <w:lang w:val="en-US"/>
        </w:rPr>
        <w:t>C</w:t>
      </w:r>
      <w:r w:rsidRPr="00390F81">
        <w:rPr>
          <w:szCs w:val="24"/>
          <w:vertAlign w:val="subscript"/>
        </w:rPr>
        <w:t>3</w:t>
      </w:r>
      <w:r w:rsidRPr="00390F81">
        <w:rPr>
          <w:szCs w:val="24"/>
        </w:rPr>
        <w:t xml:space="preserve">trb), сложенной известняками и доломитами с небольшим прослоем глин и мергелей, редко кремней, общей мощностью 26-29 м и </w:t>
      </w:r>
      <w:proofErr w:type="spellStart"/>
      <w:r w:rsidRPr="00390F81">
        <w:rPr>
          <w:szCs w:val="24"/>
        </w:rPr>
        <w:t>малинниковской</w:t>
      </w:r>
      <w:proofErr w:type="spellEnd"/>
      <w:r w:rsidRPr="00390F81">
        <w:rPr>
          <w:szCs w:val="24"/>
        </w:rPr>
        <w:t xml:space="preserve"> толщей (</w:t>
      </w:r>
      <w:r w:rsidRPr="00390F81">
        <w:rPr>
          <w:szCs w:val="24"/>
          <w:lang w:val="en-US"/>
        </w:rPr>
        <w:t>C</w:t>
      </w:r>
      <w:r w:rsidRPr="00390F81">
        <w:rPr>
          <w:szCs w:val="24"/>
          <w:vertAlign w:val="subscript"/>
        </w:rPr>
        <w:t>3</w:t>
      </w:r>
      <w:proofErr w:type="spellStart"/>
      <w:r w:rsidRPr="00390F81">
        <w:rPr>
          <w:szCs w:val="24"/>
          <w:lang w:val="en-US"/>
        </w:rPr>
        <w:t>mln</w:t>
      </w:r>
      <w:proofErr w:type="spellEnd"/>
      <w:r w:rsidRPr="00390F81">
        <w:rPr>
          <w:szCs w:val="24"/>
        </w:rPr>
        <w:t xml:space="preserve">), представленной </w:t>
      </w:r>
      <w:proofErr w:type="spellStart"/>
      <w:r w:rsidRPr="00390F81">
        <w:rPr>
          <w:szCs w:val="24"/>
        </w:rPr>
        <w:t>пестроцветными</w:t>
      </w:r>
      <w:proofErr w:type="spellEnd"/>
      <w:r w:rsidRPr="00390F81">
        <w:rPr>
          <w:szCs w:val="24"/>
        </w:rPr>
        <w:t xml:space="preserve"> глинами и мергелями мощностью 4-6 м.</w:t>
      </w:r>
    </w:p>
    <w:p w:rsidR="00D6792E" w:rsidRPr="00390F81" w:rsidRDefault="00D6792E" w:rsidP="00D6792E">
      <w:pPr>
        <w:rPr>
          <w:szCs w:val="24"/>
        </w:rPr>
      </w:pPr>
      <w:proofErr w:type="spellStart"/>
      <w:r w:rsidRPr="00390F81">
        <w:rPr>
          <w:i/>
          <w:iCs/>
          <w:szCs w:val="24"/>
        </w:rPr>
        <w:lastRenderedPageBreak/>
        <w:t>Павлово-посадский</w:t>
      </w:r>
      <w:proofErr w:type="spellEnd"/>
      <w:r w:rsidRPr="00390F81">
        <w:rPr>
          <w:i/>
          <w:iCs/>
          <w:szCs w:val="24"/>
        </w:rPr>
        <w:t xml:space="preserve"> горизонт (</w:t>
      </w:r>
      <w:r w:rsidRPr="00390F81">
        <w:rPr>
          <w:i/>
          <w:iCs/>
          <w:szCs w:val="24"/>
          <w:lang w:val="en-US"/>
        </w:rPr>
        <w:t>C</w:t>
      </w:r>
      <w:r w:rsidRPr="00390F81">
        <w:rPr>
          <w:i/>
          <w:iCs/>
          <w:szCs w:val="24"/>
          <w:vertAlign w:val="subscript"/>
        </w:rPr>
        <w:t>3</w:t>
      </w:r>
      <w:r w:rsidRPr="00390F81">
        <w:rPr>
          <w:i/>
          <w:iCs/>
          <w:szCs w:val="24"/>
          <w:lang w:val="en-US"/>
        </w:rPr>
        <w:t>pp</w:t>
      </w:r>
      <w:r w:rsidRPr="00390F81">
        <w:rPr>
          <w:i/>
          <w:iCs/>
          <w:szCs w:val="24"/>
        </w:rPr>
        <w:t>)</w:t>
      </w:r>
      <w:r w:rsidRPr="00390F81">
        <w:rPr>
          <w:szCs w:val="24"/>
        </w:rPr>
        <w:t xml:space="preserve"> представлен известняками и доломитами, трещиноватыми, часто </w:t>
      </w:r>
      <w:proofErr w:type="spellStart"/>
      <w:r w:rsidRPr="00390F81">
        <w:rPr>
          <w:szCs w:val="24"/>
        </w:rPr>
        <w:t>закарстованными</w:t>
      </w:r>
      <w:proofErr w:type="spellEnd"/>
      <w:r w:rsidRPr="00390F81">
        <w:rPr>
          <w:szCs w:val="24"/>
        </w:rPr>
        <w:t>. В разрезе повсеместно отмечаются два прослоя по 2-3 м глин, мергелей и кремней, один из которых заключает разрез. Общая мощность горизонта 14-18 м.</w:t>
      </w:r>
    </w:p>
    <w:p w:rsidR="00D6792E" w:rsidRPr="00390F81" w:rsidRDefault="00D6792E" w:rsidP="00D6792E">
      <w:pPr>
        <w:spacing w:line="355" w:lineRule="auto"/>
        <w:ind w:firstLine="708"/>
        <w:rPr>
          <w:szCs w:val="24"/>
        </w:rPr>
      </w:pPr>
      <w:r w:rsidRPr="00390F81">
        <w:rPr>
          <w:i/>
          <w:iCs/>
          <w:szCs w:val="24"/>
        </w:rPr>
        <w:t>Ногинский горизонт (</w:t>
      </w:r>
      <w:r w:rsidRPr="00390F81">
        <w:rPr>
          <w:i/>
          <w:iCs/>
          <w:szCs w:val="24"/>
          <w:lang w:val="en-US"/>
        </w:rPr>
        <w:t>C</w:t>
      </w:r>
      <w:r w:rsidRPr="00390F81">
        <w:rPr>
          <w:i/>
          <w:iCs/>
          <w:szCs w:val="24"/>
          <w:vertAlign w:val="subscript"/>
        </w:rPr>
        <w:t>3</w:t>
      </w:r>
      <w:r w:rsidRPr="00390F81">
        <w:rPr>
          <w:i/>
          <w:iCs/>
          <w:szCs w:val="24"/>
          <w:lang w:val="en-US"/>
        </w:rPr>
        <w:t>ng</w:t>
      </w:r>
      <w:r w:rsidRPr="00390F81">
        <w:rPr>
          <w:i/>
          <w:iCs/>
          <w:szCs w:val="24"/>
        </w:rPr>
        <w:t>)</w:t>
      </w:r>
      <w:r w:rsidRPr="00390F81">
        <w:rPr>
          <w:szCs w:val="24"/>
        </w:rPr>
        <w:t xml:space="preserve"> представлен известняками и доломитами мощностью 17-22 м.</w:t>
      </w:r>
    </w:p>
    <w:p w:rsidR="00D6792E" w:rsidRPr="00390F81" w:rsidRDefault="00D6792E" w:rsidP="00D6792E">
      <w:pPr>
        <w:spacing w:line="355" w:lineRule="auto"/>
        <w:ind w:firstLine="0"/>
        <w:jc w:val="center"/>
        <w:rPr>
          <w:b/>
          <w:bCs/>
          <w:szCs w:val="24"/>
        </w:rPr>
      </w:pPr>
      <w:r w:rsidRPr="00390F81">
        <w:rPr>
          <w:b/>
          <w:bCs/>
          <w:szCs w:val="24"/>
        </w:rPr>
        <w:t>Пермская система</w:t>
      </w:r>
    </w:p>
    <w:p w:rsidR="00D6792E" w:rsidRPr="00390F81" w:rsidRDefault="00D6792E" w:rsidP="00D6792E">
      <w:pPr>
        <w:spacing w:line="355" w:lineRule="auto"/>
        <w:ind w:firstLine="708"/>
        <w:rPr>
          <w:szCs w:val="24"/>
        </w:rPr>
      </w:pPr>
      <w:r w:rsidRPr="00390F81">
        <w:rPr>
          <w:szCs w:val="24"/>
        </w:rPr>
        <w:t xml:space="preserve">Отложения пермской системы представлены </w:t>
      </w:r>
      <w:proofErr w:type="spellStart"/>
      <w:r w:rsidRPr="00390F81">
        <w:rPr>
          <w:szCs w:val="24"/>
        </w:rPr>
        <w:t>ассельским</w:t>
      </w:r>
      <w:proofErr w:type="spellEnd"/>
      <w:r w:rsidRPr="00390F81">
        <w:rPr>
          <w:szCs w:val="24"/>
        </w:rPr>
        <w:t xml:space="preserve"> ярусом (P</w:t>
      </w:r>
      <w:r w:rsidRPr="00390F81">
        <w:rPr>
          <w:szCs w:val="24"/>
          <w:vertAlign w:val="subscript"/>
        </w:rPr>
        <w:t>1</w:t>
      </w:r>
      <w:r w:rsidRPr="00390F81">
        <w:rPr>
          <w:szCs w:val="24"/>
        </w:rPr>
        <w:t xml:space="preserve">a), согласно залегающим на отложениях гжельского яруса. </w:t>
      </w:r>
      <w:proofErr w:type="spellStart"/>
      <w:r w:rsidRPr="00390F81">
        <w:rPr>
          <w:szCs w:val="24"/>
        </w:rPr>
        <w:t>Ассельский</w:t>
      </w:r>
      <w:proofErr w:type="spellEnd"/>
      <w:r w:rsidRPr="00390F81">
        <w:rPr>
          <w:szCs w:val="24"/>
        </w:rPr>
        <w:t xml:space="preserve"> ярус развит севернее г. Сергиев Посад, представлен известняками и доломитами и имеет среднюю мощность порядка 25 м. В современной стратификации указанные отложения отнесены к </w:t>
      </w:r>
      <w:proofErr w:type="spellStart"/>
      <w:r w:rsidRPr="00390F81">
        <w:rPr>
          <w:szCs w:val="24"/>
        </w:rPr>
        <w:t>мелиховской</w:t>
      </w:r>
      <w:proofErr w:type="spellEnd"/>
      <w:r w:rsidRPr="00390F81">
        <w:rPr>
          <w:szCs w:val="24"/>
        </w:rPr>
        <w:t xml:space="preserve"> свите верхнего карбона (C</w:t>
      </w:r>
      <w:r w:rsidRPr="00390F81">
        <w:rPr>
          <w:szCs w:val="24"/>
          <w:vertAlign w:val="subscript"/>
        </w:rPr>
        <w:t>3</w:t>
      </w:r>
      <w:r w:rsidRPr="00390F81">
        <w:rPr>
          <w:szCs w:val="24"/>
        </w:rPr>
        <w:t>mlh).</w:t>
      </w:r>
    </w:p>
    <w:p w:rsidR="00D6792E" w:rsidRPr="00390F81" w:rsidRDefault="00D6792E" w:rsidP="00D6792E">
      <w:pPr>
        <w:spacing w:line="355" w:lineRule="auto"/>
        <w:ind w:firstLine="0"/>
        <w:jc w:val="center"/>
        <w:rPr>
          <w:b/>
          <w:bCs/>
          <w:szCs w:val="24"/>
        </w:rPr>
      </w:pPr>
      <w:r w:rsidRPr="00390F81">
        <w:rPr>
          <w:b/>
          <w:bCs/>
          <w:szCs w:val="24"/>
        </w:rPr>
        <w:t>Юрская система</w:t>
      </w:r>
    </w:p>
    <w:p w:rsidR="00D6792E" w:rsidRPr="00390F81" w:rsidRDefault="00D6792E" w:rsidP="00D6792E">
      <w:pPr>
        <w:spacing w:line="355" w:lineRule="auto"/>
        <w:ind w:firstLine="0"/>
        <w:jc w:val="center"/>
        <w:rPr>
          <w:b/>
          <w:bCs/>
          <w:i/>
          <w:iCs/>
          <w:szCs w:val="24"/>
        </w:rPr>
      </w:pPr>
      <w:r w:rsidRPr="00390F81">
        <w:rPr>
          <w:b/>
          <w:bCs/>
          <w:i/>
          <w:iCs/>
          <w:szCs w:val="24"/>
        </w:rPr>
        <w:t>Верхний отдел</w:t>
      </w:r>
    </w:p>
    <w:p w:rsidR="00D6792E" w:rsidRPr="00390F81" w:rsidRDefault="00D6792E" w:rsidP="00D6792E">
      <w:pPr>
        <w:spacing w:line="355" w:lineRule="auto"/>
        <w:rPr>
          <w:szCs w:val="24"/>
        </w:rPr>
      </w:pPr>
      <w:r w:rsidRPr="00390F81">
        <w:rPr>
          <w:szCs w:val="24"/>
        </w:rPr>
        <w:t xml:space="preserve">Отложения юрской системы залегают на размытой поверхности горизонтов карбона и </w:t>
      </w:r>
      <w:proofErr w:type="spellStart"/>
      <w:r w:rsidRPr="00390F81">
        <w:rPr>
          <w:szCs w:val="24"/>
        </w:rPr>
        <w:t>перми</w:t>
      </w:r>
      <w:proofErr w:type="spellEnd"/>
      <w:r w:rsidRPr="00390F81">
        <w:rPr>
          <w:szCs w:val="24"/>
        </w:rPr>
        <w:t xml:space="preserve">. Они представлены морскими осадками </w:t>
      </w:r>
      <w:proofErr w:type="spellStart"/>
      <w:r w:rsidRPr="00390F81">
        <w:rPr>
          <w:szCs w:val="24"/>
        </w:rPr>
        <w:t>келловейского</w:t>
      </w:r>
      <w:proofErr w:type="spellEnd"/>
      <w:r w:rsidRPr="00390F81">
        <w:rPr>
          <w:szCs w:val="24"/>
        </w:rPr>
        <w:t xml:space="preserve">, оксфордского, </w:t>
      </w:r>
      <w:proofErr w:type="spellStart"/>
      <w:r w:rsidRPr="00390F81">
        <w:rPr>
          <w:szCs w:val="24"/>
        </w:rPr>
        <w:t>кимериджского</w:t>
      </w:r>
      <w:proofErr w:type="spellEnd"/>
      <w:r w:rsidRPr="00390F81">
        <w:rPr>
          <w:szCs w:val="24"/>
        </w:rPr>
        <w:t xml:space="preserve"> и волжского ярусов. </w:t>
      </w:r>
      <w:proofErr w:type="gramStart"/>
      <w:r w:rsidRPr="00390F81">
        <w:rPr>
          <w:szCs w:val="24"/>
        </w:rPr>
        <w:t>Морские осадки (J</w:t>
      </w:r>
      <w:r w:rsidRPr="00390F81">
        <w:rPr>
          <w:szCs w:val="24"/>
          <w:vertAlign w:val="subscript"/>
        </w:rPr>
        <w:t>3</w:t>
      </w:r>
      <w:r w:rsidRPr="00390F81">
        <w:rPr>
          <w:szCs w:val="24"/>
          <w:lang w:val="en-US"/>
        </w:rPr>
        <w:t>cl</w:t>
      </w:r>
      <w:r w:rsidRPr="00390F81">
        <w:rPr>
          <w:szCs w:val="24"/>
        </w:rPr>
        <w:t>-</w:t>
      </w:r>
      <w:proofErr w:type="spellStart"/>
      <w:r w:rsidRPr="00390F81">
        <w:rPr>
          <w:szCs w:val="24"/>
        </w:rPr>
        <w:t>km</w:t>
      </w:r>
      <w:proofErr w:type="spellEnd"/>
      <w:r w:rsidRPr="00390F81">
        <w:rPr>
          <w:szCs w:val="24"/>
        </w:rPr>
        <w:t>) представлены глинами от серых до черных весьма плотных, в нижней части известковых, в верхней – пластичных мощностью 29-38 м. Отложения волжского яруса (J</w:t>
      </w:r>
      <w:r w:rsidRPr="00390F81">
        <w:rPr>
          <w:szCs w:val="24"/>
          <w:vertAlign w:val="subscript"/>
        </w:rPr>
        <w:t>3</w:t>
      </w:r>
      <w:r w:rsidRPr="00390F81">
        <w:rPr>
          <w:szCs w:val="24"/>
        </w:rPr>
        <w:t>v) представлены мелкозернистыми песками от светло-серых до черных, часто сильно глинистых мощностью 15-18 м.</w:t>
      </w:r>
      <w:proofErr w:type="gramEnd"/>
    </w:p>
    <w:p w:rsidR="00D6792E" w:rsidRPr="00390F81" w:rsidRDefault="00D6792E" w:rsidP="00D6792E">
      <w:pPr>
        <w:spacing w:line="355" w:lineRule="auto"/>
        <w:ind w:firstLine="0"/>
        <w:jc w:val="center"/>
        <w:rPr>
          <w:b/>
          <w:bCs/>
          <w:szCs w:val="24"/>
        </w:rPr>
      </w:pPr>
      <w:r w:rsidRPr="00390F81">
        <w:rPr>
          <w:b/>
          <w:bCs/>
          <w:szCs w:val="24"/>
        </w:rPr>
        <w:t>Меловая система</w:t>
      </w:r>
    </w:p>
    <w:p w:rsidR="00D6792E" w:rsidRPr="00390F81" w:rsidRDefault="00D6792E" w:rsidP="00D6792E">
      <w:pPr>
        <w:spacing w:line="355" w:lineRule="auto"/>
        <w:ind w:firstLine="0"/>
        <w:jc w:val="center"/>
        <w:rPr>
          <w:b/>
          <w:bCs/>
          <w:i/>
          <w:iCs/>
          <w:szCs w:val="24"/>
        </w:rPr>
      </w:pPr>
      <w:r w:rsidRPr="00390F81">
        <w:rPr>
          <w:b/>
          <w:bCs/>
          <w:i/>
          <w:iCs/>
          <w:szCs w:val="24"/>
        </w:rPr>
        <w:t>Нижний отдел</w:t>
      </w:r>
    </w:p>
    <w:p w:rsidR="00D6792E" w:rsidRPr="00390F81" w:rsidRDefault="00D6792E" w:rsidP="00D6792E">
      <w:pPr>
        <w:spacing w:line="355" w:lineRule="auto"/>
        <w:rPr>
          <w:szCs w:val="24"/>
        </w:rPr>
      </w:pPr>
      <w:r w:rsidRPr="00390F81">
        <w:rPr>
          <w:szCs w:val="24"/>
        </w:rPr>
        <w:t xml:space="preserve">Отложения нижнего отдела меловой системы распространены почти повсеместно, кроме участков, примыкающих к </w:t>
      </w:r>
      <w:proofErr w:type="spellStart"/>
      <w:r w:rsidRPr="00390F81">
        <w:rPr>
          <w:szCs w:val="24"/>
        </w:rPr>
        <w:t>древнечетвертичным</w:t>
      </w:r>
      <w:proofErr w:type="spellEnd"/>
      <w:r w:rsidRPr="00390F81">
        <w:rPr>
          <w:szCs w:val="24"/>
        </w:rPr>
        <w:t xml:space="preserve"> долинам размыва. Они представлены песками мелко-тонкозернистыми с прослоями глин </w:t>
      </w:r>
      <w:proofErr w:type="spellStart"/>
      <w:r w:rsidRPr="00390F81">
        <w:rPr>
          <w:szCs w:val="24"/>
        </w:rPr>
        <w:t>готеривского</w:t>
      </w:r>
      <w:proofErr w:type="spellEnd"/>
      <w:r w:rsidRPr="00390F81">
        <w:rPr>
          <w:szCs w:val="24"/>
        </w:rPr>
        <w:t xml:space="preserve">, </w:t>
      </w:r>
      <w:proofErr w:type="spellStart"/>
      <w:r w:rsidRPr="00390F81">
        <w:rPr>
          <w:szCs w:val="24"/>
        </w:rPr>
        <w:t>барремского</w:t>
      </w:r>
      <w:proofErr w:type="spellEnd"/>
      <w:r w:rsidRPr="00390F81">
        <w:rPr>
          <w:szCs w:val="24"/>
        </w:rPr>
        <w:t xml:space="preserve"> (K</w:t>
      </w:r>
      <w:r w:rsidRPr="00390F81">
        <w:rPr>
          <w:szCs w:val="24"/>
          <w:vertAlign w:val="subscript"/>
        </w:rPr>
        <w:t>1</w:t>
      </w:r>
      <w:r w:rsidRPr="00390F81">
        <w:rPr>
          <w:szCs w:val="24"/>
        </w:rPr>
        <w:t xml:space="preserve">h-br), </w:t>
      </w:r>
      <w:proofErr w:type="spellStart"/>
      <w:r w:rsidRPr="00390F81">
        <w:rPr>
          <w:szCs w:val="24"/>
        </w:rPr>
        <w:t>аптского</w:t>
      </w:r>
      <w:proofErr w:type="spellEnd"/>
      <w:r w:rsidRPr="00390F81">
        <w:rPr>
          <w:szCs w:val="24"/>
        </w:rPr>
        <w:t xml:space="preserve"> (K</w:t>
      </w:r>
      <w:r w:rsidRPr="00390F81">
        <w:rPr>
          <w:szCs w:val="24"/>
          <w:vertAlign w:val="subscript"/>
        </w:rPr>
        <w:t>1</w:t>
      </w:r>
      <w:r w:rsidRPr="00390F81">
        <w:rPr>
          <w:szCs w:val="24"/>
        </w:rPr>
        <w:t xml:space="preserve">a) и </w:t>
      </w:r>
      <w:proofErr w:type="spellStart"/>
      <w:r w:rsidRPr="00390F81">
        <w:rPr>
          <w:szCs w:val="24"/>
        </w:rPr>
        <w:t>альб</w:t>
      </w:r>
      <w:proofErr w:type="gramStart"/>
      <w:r w:rsidRPr="00390F81">
        <w:rPr>
          <w:szCs w:val="24"/>
        </w:rPr>
        <w:t>c</w:t>
      </w:r>
      <w:proofErr w:type="gramEnd"/>
      <w:r w:rsidRPr="00390F81">
        <w:rPr>
          <w:szCs w:val="24"/>
        </w:rPr>
        <w:t>кого</w:t>
      </w:r>
      <w:proofErr w:type="spellEnd"/>
      <w:r w:rsidRPr="00390F81">
        <w:rPr>
          <w:szCs w:val="24"/>
        </w:rPr>
        <w:t xml:space="preserve"> (K</w:t>
      </w:r>
      <w:r w:rsidRPr="00390F81">
        <w:rPr>
          <w:szCs w:val="24"/>
          <w:vertAlign w:val="subscript"/>
        </w:rPr>
        <w:t>1</w:t>
      </w:r>
      <w:r w:rsidRPr="00390F81">
        <w:rPr>
          <w:szCs w:val="24"/>
        </w:rPr>
        <w:t xml:space="preserve">al) ярусов. Общая мощность вышеперечисленных отложений составляет 38-55 м. Залегающие выше отложения </w:t>
      </w:r>
      <w:proofErr w:type="spellStart"/>
      <w:r w:rsidRPr="00390F81">
        <w:rPr>
          <w:szCs w:val="24"/>
        </w:rPr>
        <w:t>нижнеальб</w:t>
      </w:r>
      <w:proofErr w:type="gramStart"/>
      <w:r w:rsidRPr="00390F81">
        <w:rPr>
          <w:szCs w:val="24"/>
        </w:rPr>
        <w:t>c</w:t>
      </w:r>
      <w:proofErr w:type="gramEnd"/>
      <w:r w:rsidRPr="00390F81">
        <w:rPr>
          <w:szCs w:val="24"/>
        </w:rPr>
        <w:t>кого</w:t>
      </w:r>
      <w:proofErr w:type="spellEnd"/>
      <w:r w:rsidRPr="00390F81">
        <w:rPr>
          <w:szCs w:val="24"/>
        </w:rPr>
        <w:t xml:space="preserve"> </w:t>
      </w:r>
      <w:proofErr w:type="spellStart"/>
      <w:r w:rsidRPr="00390F81">
        <w:rPr>
          <w:szCs w:val="24"/>
        </w:rPr>
        <w:t>подъяруса</w:t>
      </w:r>
      <w:proofErr w:type="spellEnd"/>
      <w:r w:rsidRPr="00390F81">
        <w:rPr>
          <w:szCs w:val="24"/>
        </w:rPr>
        <w:t xml:space="preserve"> меловой системы (K</w:t>
      </w:r>
      <w:r w:rsidRPr="00390F81">
        <w:rPr>
          <w:szCs w:val="24"/>
          <w:vertAlign w:val="subscript"/>
        </w:rPr>
        <w:t>1</w:t>
      </w:r>
      <w:r w:rsidRPr="00390F81">
        <w:rPr>
          <w:szCs w:val="24"/>
        </w:rPr>
        <w:t>al</w:t>
      </w:r>
      <w:r w:rsidRPr="00390F81">
        <w:rPr>
          <w:szCs w:val="24"/>
          <w:vertAlign w:val="subscript"/>
        </w:rPr>
        <w:t>3</w:t>
      </w:r>
      <w:r w:rsidRPr="00390F81">
        <w:rPr>
          <w:szCs w:val="24"/>
        </w:rPr>
        <w:t xml:space="preserve">) представлены темно-серыми до черных глауконитовыми </w:t>
      </w:r>
      <w:proofErr w:type="spellStart"/>
      <w:r w:rsidRPr="00390F81">
        <w:rPr>
          <w:szCs w:val="24"/>
        </w:rPr>
        <w:t>парамоновскими</w:t>
      </w:r>
      <w:proofErr w:type="spellEnd"/>
      <w:r w:rsidRPr="00390F81">
        <w:rPr>
          <w:szCs w:val="24"/>
        </w:rPr>
        <w:t xml:space="preserve"> глинами, местами весьма плотными, в верхней части сильно песчанистыми, переходящими в верхней части в песок. Мощность глин составляет от 32-35 до 41 м.</w:t>
      </w:r>
    </w:p>
    <w:p w:rsidR="00D6792E" w:rsidRPr="00390F81" w:rsidRDefault="00D6792E" w:rsidP="00D6792E">
      <w:pPr>
        <w:spacing w:line="355" w:lineRule="auto"/>
        <w:ind w:firstLine="0"/>
        <w:jc w:val="center"/>
        <w:rPr>
          <w:b/>
          <w:bCs/>
          <w:i/>
          <w:iCs/>
          <w:szCs w:val="24"/>
        </w:rPr>
      </w:pPr>
      <w:r w:rsidRPr="00390F81">
        <w:rPr>
          <w:b/>
          <w:bCs/>
          <w:i/>
          <w:iCs/>
          <w:szCs w:val="24"/>
        </w:rPr>
        <w:t>Верхний отдел</w:t>
      </w:r>
    </w:p>
    <w:p w:rsidR="00D6792E" w:rsidRPr="00390F81" w:rsidRDefault="00D6792E" w:rsidP="00D6792E">
      <w:pPr>
        <w:spacing w:line="355" w:lineRule="auto"/>
        <w:rPr>
          <w:szCs w:val="24"/>
        </w:rPr>
      </w:pPr>
      <w:r w:rsidRPr="00390F81">
        <w:rPr>
          <w:szCs w:val="24"/>
        </w:rPr>
        <w:t>Отложения верхнего отдела меловой системы (K</w:t>
      </w:r>
      <w:r w:rsidRPr="00390F81">
        <w:rPr>
          <w:szCs w:val="24"/>
          <w:vertAlign w:val="subscript"/>
        </w:rPr>
        <w:t>2</w:t>
      </w:r>
      <w:r w:rsidRPr="00390F81">
        <w:rPr>
          <w:szCs w:val="24"/>
        </w:rPr>
        <w:t xml:space="preserve">) приурочены к наиболее высоким поверхностям современного рельефа. Они включают в себя </w:t>
      </w:r>
      <w:proofErr w:type="spellStart"/>
      <w:r w:rsidRPr="00390F81">
        <w:rPr>
          <w:szCs w:val="24"/>
        </w:rPr>
        <w:t>сеноманский</w:t>
      </w:r>
      <w:proofErr w:type="spellEnd"/>
      <w:r w:rsidRPr="00390F81">
        <w:rPr>
          <w:szCs w:val="24"/>
        </w:rPr>
        <w:t xml:space="preserve"> (K</w:t>
      </w:r>
      <w:r w:rsidRPr="00390F81">
        <w:rPr>
          <w:szCs w:val="24"/>
          <w:vertAlign w:val="subscript"/>
        </w:rPr>
        <w:t>2</w:t>
      </w:r>
      <w:r w:rsidRPr="00390F81">
        <w:rPr>
          <w:szCs w:val="24"/>
        </w:rPr>
        <w:t xml:space="preserve">s), </w:t>
      </w:r>
      <w:proofErr w:type="spellStart"/>
      <w:r w:rsidRPr="00390F81">
        <w:rPr>
          <w:szCs w:val="24"/>
        </w:rPr>
        <w:t>туронский</w:t>
      </w:r>
      <w:proofErr w:type="spellEnd"/>
      <w:r w:rsidRPr="00390F81">
        <w:rPr>
          <w:szCs w:val="24"/>
        </w:rPr>
        <w:t xml:space="preserve">, </w:t>
      </w:r>
      <w:proofErr w:type="spellStart"/>
      <w:r w:rsidRPr="00390F81">
        <w:rPr>
          <w:szCs w:val="24"/>
        </w:rPr>
        <w:t>коньякский</w:t>
      </w:r>
      <w:proofErr w:type="spellEnd"/>
      <w:r w:rsidRPr="00390F81">
        <w:rPr>
          <w:szCs w:val="24"/>
        </w:rPr>
        <w:t xml:space="preserve"> нерасчлененные (K</w:t>
      </w:r>
      <w:r w:rsidRPr="00390F81">
        <w:rPr>
          <w:szCs w:val="24"/>
          <w:vertAlign w:val="subscript"/>
        </w:rPr>
        <w:t>2</w:t>
      </w:r>
      <w:r w:rsidRPr="00390F81">
        <w:rPr>
          <w:szCs w:val="24"/>
        </w:rPr>
        <w:t xml:space="preserve">t-kn) и </w:t>
      </w:r>
      <w:proofErr w:type="spellStart"/>
      <w:r w:rsidRPr="00390F81">
        <w:rPr>
          <w:szCs w:val="24"/>
        </w:rPr>
        <w:t>сантонский</w:t>
      </w:r>
      <w:proofErr w:type="spellEnd"/>
      <w:r w:rsidRPr="00390F81">
        <w:rPr>
          <w:szCs w:val="24"/>
        </w:rPr>
        <w:t xml:space="preserve"> ярусы (K</w:t>
      </w:r>
      <w:r w:rsidRPr="00390F81">
        <w:rPr>
          <w:szCs w:val="24"/>
          <w:vertAlign w:val="subscript"/>
        </w:rPr>
        <w:t>2</w:t>
      </w:r>
      <w:r w:rsidRPr="00390F81">
        <w:rPr>
          <w:szCs w:val="24"/>
        </w:rPr>
        <w:t>st), представленные мелко и тонкозернистыми</w:t>
      </w:r>
      <w:r w:rsidR="00CF7FD9" w:rsidRPr="00390F81">
        <w:rPr>
          <w:szCs w:val="24"/>
        </w:rPr>
        <w:t xml:space="preserve"> песками, иногда </w:t>
      </w:r>
      <w:r w:rsidRPr="00390F81">
        <w:rPr>
          <w:szCs w:val="24"/>
        </w:rPr>
        <w:t>среднезернисты</w:t>
      </w:r>
      <w:r w:rsidR="00CF7FD9" w:rsidRPr="00390F81">
        <w:rPr>
          <w:szCs w:val="24"/>
        </w:rPr>
        <w:t>ми</w:t>
      </w:r>
      <w:r w:rsidRPr="00390F81">
        <w:rPr>
          <w:szCs w:val="24"/>
        </w:rPr>
        <w:t>, глинами слюдистыми, реже глинами общей мощностью до 50 м.</w:t>
      </w:r>
    </w:p>
    <w:p w:rsidR="00E72CBC" w:rsidRPr="00390F81" w:rsidRDefault="00E72CBC" w:rsidP="00E72CBC">
      <w:pPr>
        <w:spacing w:line="355" w:lineRule="auto"/>
        <w:ind w:firstLine="0"/>
        <w:jc w:val="center"/>
        <w:rPr>
          <w:b/>
          <w:bCs/>
          <w:szCs w:val="24"/>
        </w:rPr>
      </w:pPr>
      <w:r w:rsidRPr="00390F81">
        <w:rPr>
          <w:b/>
          <w:bCs/>
          <w:szCs w:val="24"/>
        </w:rPr>
        <w:lastRenderedPageBreak/>
        <w:t>Четвертичная система</w:t>
      </w:r>
    </w:p>
    <w:p w:rsidR="00D6792E" w:rsidRPr="00390F81" w:rsidRDefault="00D6792E" w:rsidP="00D6792E">
      <w:pPr>
        <w:spacing w:line="355" w:lineRule="auto"/>
        <w:rPr>
          <w:szCs w:val="24"/>
        </w:rPr>
      </w:pPr>
      <w:r w:rsidRPr="00390F81">
        <w:rPr>
          <w:szCs w:val="24"/>
        </w:rPr>
        <w:t xml:space="preserve">Отложения четвертичной системы в районе распространены повсеместно, покрывая сплошным чехлом коренные породы от верхнеюрских в </w:t>
      </w:r>
      <w:proofErr w:type="spellStart"/>
      <w:r w:rsidRPr="00390F81">
        <w:rPr>
          <w:szCs w:val="24"/>
        </w:rPr>
        <w:t>древнечетвертичных</w:t>
      </w:r>
      <w:proofErr w:type="spellEnd"/>
      <w:r w:rsidRPr="00390F81">
        <w:rPr>
          <w:szCs w:val="24"/>
        </w:rPr>
        <w:t xml:space="preserve"> долинах размыва </w:t>
      </w:r>
      <w:proofErr w:type="gramStart"/>
      <w:r w:rsidRPr="00390F81">
        <w:rPr>
          <w:szCs w:val="24"/>
        </w:rPr>
        <w:t>до</w:t>
      </w:r>
      <w:proofErr w:type="gramEnd"/>
      <w:r w:rsidRPr="00390F81">
        <w:rPr>
          <w:szCs w:val="24"/>
        </w:rPr>
        <w:t xml:space="preserve"> верхнемеловых на водоразделах. Максимальной мощности четвертичные отложения достигают в тальвегах древних погребенных долин (до 75 м), минимальной – на склонах современных речных долин (2-3 м).</w:t>
      </w:r>
    </w:p>
    <w:p w:rsidR="00D6792E" w:rsidRPr="00390F81" w:rsidRDefault="00D6792E" w:rsidP="00D6792E">
      <w:pPr>
        <w:spacing w:line="355" w:lineRule="auto"/>
        <w:rPr>
          <w:szCs w:val="24"/>
        </w:rPr>
      </w:pPr>
      <w:r w:rsidRPr="00390F81">
        <w:rPr>
          <w:szCs w:val="24"/>
        </w:rPr>
        <w:t>Четвертичные отложения представлены сложным комплексом ледниковых, водно-ледниковых, аллювиальных и болотных образований.</w:t>
      </w:r>
    </w:p>
    <w:p w:rsidR="00D6792E" w:rsidRPr="00390F81" w:rsidRDefault="00D6792E" w:rsidP="00D6792E">
      <w:pPr>
        <w:spacing w:line="355" w:lineRule="auto"/>
        <w:rPr>
          <w:szCs w:val="24"/>
        </w:rPr>
      </w:pPr>
      <w:r w:rsidRPr="00390F81">
        <w:rPr>
          <w:i/>
          <w:iCs/>
          <w:szCs w:val="24"/>
        </w:rPr>
        <w:t xml:space="preserve">Водно-ледниковые, аллювиальные, озерные и болотные отложения нижнечетвертичного времени </w:t>
      </w:r>
      <w:proofErr w:type="spellStart"/>
      <w:r w:rsidRPr="00390F81">
        <w:rPr>
          <w:i/>
          <w:iCs/>
          <w:szCs w:val="24"/>
        </w:rPr>
        <w:t>сетуньско</w:t>
      </w:r>
      <w:proofErr w:type="spellEnd"/>
      <w:r w:rsidRPr="00390F81">
        <w:rPr>
          <w:i/>
          <w:iCs/>
          <w:szCs w:val="24"/>
        </w:rPr>
        <w:t xml:space="preserve">-донского горизонта (f, </w:t>
      </w:r>
      <w:proofErr w:type="spellStart"/>
      <w:r w:rsidRPr="00390F81">
        <w:rPr>
          <w:i/>
          <w:iCs/>
          <w:szCs w:val="24"/>
        </w:rPr>
        <w:t>lg</w:t>
      </w:r>
      <w:proofErr w:type="spellEnd"/>
      <w:r w:rsidRPr="00390F81">
        <w:rPr>
          <w:i/>
          <w:iCs/>
          <w:szCs w:val="24"/>
        </w:rPr>
        <w:t xml:space="preserve"> I </w:t>
      </w:r>
      <w:proofErr w:type="spellStart"/>
      <w:r w:rsidRPr="00390F81">
        <w:rPr>
          <w:i/>
          <w:iCs/>
          <w:szCs w:val="24"/>
        </w:rPr>
        <w:t>st-dns</w:t>
      </w:r>
      <w:proofErr w:type="spellEnd"/>
      <w:r w:rsidRPr="00390F81">
        <w:rPr>
          <w:i/>
          <w:iCs/>
          <w:szCs w:val="24"/>
        </w:rPr>
        <w:t>)</w:t>
      </w:r>
      <w:r w:rsidRPr="00390F81">
        <w:rPr>
          <w:szCs w:val="24"/>
        </w:rPr>
        <w:t xml:space="preserve"> выполняют древние эрозионные долины и впадины </w:t>
      </w:r>
      <w:proofErr w:type="spellStart"/>
      <w:r w:rsidRPr="00390F81">
        <w:rPr>
          <w:szCs w:val="24"/>
        </w:rPr>
        <w:t>дочетвертичного</w:t>
      </w:r>
      <w:proofErr w:type="spellEnd"/>
      <w:r w:rsidRPr="00390F81">
        <w:rPr>
          <w:szCs w:val="24"/>
        </w:rPr>
        <w:t xml:space="preserve"> рельефа, поднимаясь иногда по бортам долин довольно высоко. Описываемые отложения представлены серыми песками, глинистыми, слюдистыми, мелкозернистыми, иногда до супеси, реже грубозернистыми. Максимальная вскрытая мощность составляет 24 м.</w:t>
      </w:r>
    </w:p>
    <w:p w:rsidR="00D6792E" w:rsidRPr="00390F81" w:rsidRDefault="00D6792E" w:rsidP="00D6792E">
      <w:pPr>
        <w:spacing w:line="355" w:lineRule="auto"/>
        <w:rPr>
          <w:szCs w:val="24"/>
        </w:rPr>
      </w:pPr>
      <w:r w:rsidRPr="00390F81">
        <w:rPr>
          <w:i/>
          <w:iCs/>
          <w:szCs w:val="24"/>
        </w:rPr>
        <w:t xml:space="preserve">Ледниковые отложения донского горизонта (g I </w:t>
      </w:r>
      <w:proofErr w:type="spellStart"/>
      <w:r w:rsidRPr="00390F81">
        <w:rPr>
          <w:i/>
          <w:iCs/>
          <w:szCs w:val="24"/>
        </w:rPr>
        <w:t>dns</w:t>
      </w:r>
      <w:proofErr w:type="spellEnd"/>
      <w:r w:rsidRPr="00390F81">
        <w:rPr>
          <w:i/>
          <w:iCs/>
          <w:szCs w:val="24"/>
        </w:rPr>
        <w:t>)</w:t>
      </w:r>
      <w:r w:rsidRPr="00390F81">
        <w:rPr>
          <w:szCs w:val="24"/>
        </w:rPr>
        <w:t xml:space="preserve"> распространены практически повсеместно. Донская морена залегает на коренных породах или на более древних четвертичных отложениях. Перекрывается межледниковыми песчаными образованиями, на водоразделах чаще всего московской мореной. </w:t>
      </w:r>
      <w:proofErr w:type="gramStart"/>
      <w:r w:rsidRPr="00390F81">
        <w:rPr>
          <w:szCs w:val="24"/>
        </w:rPr>
        <w:t>Морена</w:t>
      </w:r>
      <w:proofErr w:type="gramEnd"/>
      <w:r w:rsidRPr="00390F81">
        <w:rPr>
          <w:szCs w:val="24"/>
        </w:rPr>
        <w:t xml:space="preserve"> представлена плотными суглинками от красно-бурых до темно-коричневых, реже серого цвета, тяжелыми, грубыми с гравием и валунами преимущественно осадочных пород, с линзами и прослоями песка. Характерная мощность донской морены имеет величину 15-35 м, иногда доходит до 40-45 м.</w:t>
      </w:r>
    </w:p>
    <w:p w:rsidR="00D6792E" w:rsidRPr="00390F81" w:rsidRDefault="00D6792E" w:rsidP="00D6792E">
      <w:pPr>
        <w:spacing w:line="355" w:lineRule="auto"/>
        <w:rPr>
          <w:szCs w:val="24"/>
        </w:rPr>
      </w:pPr>
      <w:proofErr w:type="spellStart"/>
      <w:r w:rsidRPr="00390F81">
        <w:rPr>
          <w:i/>
          <w:iCs/>
          <w:szCs w:val="24"/>
        </w:rPr>
        <w:t>Донско</w:t>
      </w:r>
      <w:proofErr w:type="spellEnd"/>
      <w:r w:rsidRPr="00390F81">
        <w:rPr>
          <w:i/>
          <w:iCs/>
          <w:szCs w:val="24"/>
        </w:rPr>
        <w:t xml:space="preserve">-московский горизонт нижнечетвертичного возраста (f, </w:t>
      </w:r>
      <w:proofErr w:type="spellStart"/>
      <w:r w:rsidRPr="00390F81">
        <w:rPr>
          <w:i/>
          <w:iCs/>
          <w:szCs w:val="24"/>
        </w:rPr>
        <w:t>lg</w:t>
      </w:r>
      <w:proofErr w:type="spellEnd"/>
      <w:r w:rsidRPr="00390F81">
        <w:rPr>
          <w:i/>
          <w:iCs/>
          <w:szCs w:val="24"/>
        </w:rPr>
        <w:t xml:space="preserve"> I </w:t>
      </w:r>
      <w:proofErr w:type="spellStart"/>
      <w:r w:rsidRPr="00390F81">
        <w:rPr>
          <w:i/>
          <w:iCs/>
          <w:szCs w:val="24"/>
        </w:rPr>
        <w:t>dns</w:t>
      </w:r>
      <w:proofErr w:type="spellEnd"/>
      <w:r w:rsidRPr="00390F81">
        <w:rPr>
          <w:i/>
          <w:iCs/>
          <w:szCs w:val="24"/>
        </w:rPr>
        <w:t xml:space="preserve">-II </w:t>
      </w:r>
      <w:proofErr w:type="spellStart"/>
      <w:r w:rsidRPr="00390F81">
        <w:rPr>
          <w:i/>
          <w:iCs/>
          <w:szCs w:val="24"/>
        </w:rPr>
        <w:t>ms</w:t>
      </w:r>
      <w:proofErr w:type="spellEnd"/>
      <w:r w:rsidRPr="00390F81">
        <w:rPr>
          <w:i/>
          <w:iCs/>
          <w:szCs w:val="24"/>
        </w:rPr>
        <w:t>)</w:t>
      </w:r>
      <w:r w:rsidRPr="00390F81">
        <w:rPr>
          <w:szCs w:val="24"/>
        </w:rPr>
        <w:t xml:space="preserve"> распространен </w:t>
      </w:r>
      <w:proofErr w:type="gramStart"/>
      <w:r w:rsidRPr="00390F81">
        <w:rPr>
          <w:szCs w:val="24"/>
        </w:rPr>
        <w:t>на большей части территории</w:t>
      </w:r>
      <w:proofErr w:type="gramEnd"/>
      <w:r w:rsidRPr="00390F81">
        <w:rPr>
          <w:szCs w:val="24"/>
        </w:rPr>
        <w:t xml:space="preserve">, отсутствуя лишь на некоторых водоразделах. Водно-ледниковые, аллювиальные, озерные и болотные отложения горизонта вскрываются долинами рек, представлены песками желтовато-белыми, кварцевыми, в основном среднезернистыми, иногда валунно-галечниковыми отложениями. Мощность </w:t>
      </w:r>
      <w:proofErr w:type="spellStart"/>
      <w:r w:rsidRPr="00390F81">
        <w:rPr>
          <w:szCs w:val="24"/>
        </w:rPr>
        <w:t>межморенных</w:t>
      </w:r>
      <w:proofErr w:type="spellEnd"/>
      <w:r w:rsidRPr="00390F81">
        <w:rPr>
          <w:szCs w:val="24"/>
        </w:rPr>
        <w:t xml:space="preserve"> отложений 10-20 м, иногда доходит до 40 м.</w:t>
      </w:r>
    </w:p>
    <w:p w:rsidR="00D6792E" w:rsidRPr="00390F81" w:rsidRDefault="00D6792E" w:rsidP="00D6792E">
      <w:pPr>
        <w:spacing w:line="355" w:lineRule="auto"/>
        <w:rPr>
          <w:szCs w:val="24"/>
        </w:rPr>
      </w:pPr>
      <w:r w:rsidRPr="00390F81">
        <w:rPr>
          <w:i/>
          <w:iCs/>
          <w:szCs w:val="24"/>
        </w:rPr>
        <w:t xml:space="preserve">Ледниковые отложения московской морены </w:t>
      </w:r>
      <w:proofErr w:type="spellStart"/>
      <w:r w:rsidRPr="00390F81">
        <w:rPr>
          <w:i/>
          <w:iCs/>
          <w:szCs w:val="24"/>
        </w:rPr>
        <w:t>среднечетвертичного</w:t>
      </w:r>
      <w:proofErr w:type="spellEnd"/>
      <w:r w:rsidRPr="00390F81">
        <w:rPr>
          <w:i/>
          <w:iCs/>
          <w:szCs w:val="24"/>
        </w:rPr>
        <w:t xml:space="preserve"> возраста (g II </w:t>
      </w:r>
      <w:proofErr w:type="spellStart"/>
      <w:r w:rsidRPr="00390F81">
        <w:rPr>
          <w:i/>
          <w:iCs/>
          <w:szCs w:val="24"/>
        </w:rPr>
        <w:t>ms</w:t>
      </w:r>
      <w:proofErr w:type="spellEnd"/>
      <w:r w:rsidRPr="00390F81">
        <w:rPr>
          <w:i/>
          <w:iCs/>
          <w:szCs w:val="24"/>
        </w:rPr>
        <w:t>)</w:t>
      </w:r>
      <w:r w:rsidRPr="00390F81">
        <w:rPr>
          <w:szCs w:val="24"/>
        </w:rPr>
        <w:t xml:space="preserve"> покрывают описываемую территорию чехлом переменной мощности, размытым по долинам крупных рек. </w:t>
      </w:r>
      <w:proofErr w:type="gramStart"/>
      <w:r w:rsidRPr="00390F81">
        <w:rPr>
          <w:szCs w:val="24"/>
        </w:rPr>
        <w:t>Морена</w:t>
      </w:r>
      <w:proofErr w:type="gramEnd"/>
      <w:r w:rsidRPr="00390F81">
        <w:rPr>
          <w:szCs w:val="24"/>
        </w:rPr>
        <w:t xml:space="preserve"> представлена красно-бурым суглинком, неоднородным, сильно песчаным, с большим количеством гравия, гальки и валунов преимущественно изверженных пород. На водоразделах мощность морены достигает 63 м.</w:t>
      </w:r>
    </w:p>
    <w:p w:rsidR="00D6792E" w:rsidRPr="00390F81" w:rsidRDefault="00D6792E" w:rsidP="00D6792E">
      <w:pPr>
        <w:spacing w:line="355" w:lineRule="auto"/>
        <w:rPr>
          <w:szCs w:val="24"/>
        </w:rPr>
      </w:pPr>
      <w:r w:rsidRPr="00390F81">
        <w:rPr>
          <w:i/>
          <w:iCs/>
          <w:szCs w:val="24"/>
        </w:rPr>
        <w:t>Современные отложения представлены аллювиальными образованиями (</w:t>
      </w:r>
      <w:proofErr w:type="spellStart"/>
      <w:r w:rsidRPr="00390F81">
        <w:rPr>
          <w:i/>
          <w:iCs/>
          <w:szCs w:val="24"/>
        </w:rPr>
        <w:t>aIV</w:t>
      </w:r>
      <w:proofErr w:type="spellEnd"/>
      <w:r w:rsidRPr="00390F81">
        <w:rPr>
          <w:i/>
          <w:iCs/>
          <w:szCs w:val="24"/>
        </w:rPr>
        <w:t>)</w:t>
      </w:r>
      <w:r w:rsidRPr="00390F81">
        <w:rPr>
          <w:szCs w:val="24"/>
        </w:rPr>
        <w:t>, слагающими поймы, террасы рек, днища балок и оврагов. Они представлены породами от суглинков до галечно-валунного материала, чаще всего песками и супесями общей мощностью от 6-8 до 10-15 м.</w:t>
      </w:r>
    </w:p>
    <w:p w:rsidR="00C10E84" w:rsidRPr="00390F81" w:rsidRDefault="00C10E84" w:rsidP="00D016FE"/>
    <w:p w:rsidR="00C10E84" w:rsidRPr="00390F81" w:rsidRDefault="00C10E84" w:rsidP="00CB382B">
      <w:pPr>
        <w:pStyle w:val="2"/>
      </w:pPr>
      <w:bookmarkStart w:id="15" w:name="_Toc53407196"/>
      <w:r w:rsidRPr="00390F81">
        <w:t>2.2. Гидрогеологические условия</w:t>
      </w:r>
      <w:bookmarkEnd w:id="15"/>
    </w:p>
    <w:p w:rsidR="00E72CBC" w:rsidRPr="00390F81" w:rsidRDefault="00E72CBC" w:rsidP="00E72CBC">
      <w:pPr>
        <w:spacing w:line="355" w:lineRule="auto"/>
        <w:rPr>
          <w:szCs w:val="24"/>
        </w:rPr>
      </w:pPr>
      <w:r w:rsidRPr="00390F81">
        <w:rPr>
          <w:szCs w:val="24"/>
        </w:rPr>
        <w:t>В гидрогеологическом отношении рассматриваемая территория относится к центральной</w:t>
      </w:r>
      <w:r w:rsidRPr="00390F81">
        <w:t xml:space="preserve"> </w:t>
      </w:r>
      <w:r w:rsidRPr="00390F81">
        <w:rPr>
          <w:szCs w:val="24"/>
        </w:rPr>
        <w:t xml:space="preserve">части Московского артезианского бассейна. </w:t>
      </w:r>
      <w:proofErr w:type="gramStart"/>
      <w:r w:rsidRPr="00390F81">
        <w:rPr>
          <w:szCs w:val="24"/>
        </w:rPr>
        <w:t xml:space="preserve">Основными гидрогеологическими особенностями рассматриваемой территории являются неравномерно слоистое залегание четвертичных отложении в пределах </w:t>
      </w:r>
      <w:proofErr w:type="spellStart"/>
      <w:r w:rsidRPr="00390F81">
        <w:rPr>
          <w:szCs w:val="24"/>
        </w:rPr>
        <w:t>Клинско</w:t>
      </w:r>
      <w:r w:rsidRPr="00390F81">
        <w:rPr>
          <w:szCs w:val="24"/>
        </w:rPr>
        <w:noBreakHyphen/>
        <w:t>Дмитровской</w:t>
      </w:r>
      <w:proofErr w:type="spellEnd"/>
      <w:r w:rsidRPr="00390F81">
        <w:rPr>
          <w:szCs w:val="24"/>
        </w:rPr>
        <w:t xml:space="preserve"> гряды, что определяет значительные перепады уровней подземных вод четвертичных отложений по вертикали и их сложную взаимосвязь с нижележащими мезозойским и </w:t>
      </w:r>
      <w:proofErr w:type="spellStart"/>
      <w:r w:rsidRPr="00390F81">
        <w:rPr>
          <w:szCs w:val="24"/>
        </w:rPr>
        <w:t>верхнекаменноугольными</w:t>
      </w:r>
      <w:proofErr w:type="spellEnd"/>
      <w:r w:rsidRPr="00390F81">
        <w:rPr>
          <w:szCs w:val="24"/>
        </w:rPr>
        <w:t xml:space="preserve"> водоносными горизонтами, а также погружение водоносных горизонтов, приуроченных к каменноугольным отложениям, на северо</w:t>
      </w:r>
      <w:r w:rsidRPr="00390F81">
        <w:rPr>
          <w:szCs w:val="24"/>
        </w:rPr>
        <w:noBreakHyphen/>
        <w:t>восток.</w:t>
      </w:r>
      <w:proofErr w:type="gramEnd"/>
      <w:r w:rsidRPr="00390F81">
        <w:rPr>
          <w:szCs w:val="24"/>
        </w:rPr>
        <w:t xml:space="preserve"> Наконец, повсеместное распространение в верхней части разреза отложений московской морены затрудняет питание атмосферными осадками водоносных отложений мезозойского и каменноугольного возраста.</w:t>
      </w:r>
    </w:p>
    <w:p w:rsidR="00C10E84" w:rsidRPr="00390F81" w:rsidRDefault="00E72CBC" w:rsidP="00E72CBC">
      <w:pPr>
        <w:rPr>
          <w:szCs w:val="24"/>
        </w:rPr>
      </w:pPr>
      <w:r w:rsidRPr="00390F81">
        <w:rPr>
          <w:szCs w:val="24"/>
        </w:rPr>
        <w:t xml:space="preserve">На описываемой территории выделяются следующие водоносные горизонты, </w:t>
      </w:r>
      <w:proofErr w:type="spellStart"/>
      <w:r w:rsidRPr="00390F81">
        <w:rPr>
          <w:szCs w:val="24"/>
        </w:rPr>
        <w:t>подгоризонты</w:t>
      </w:r>
      <w:proofErr w:type="spellEnd"/>
      <w:r w:rsidRPr="00390F81">
        <w:rPr>
          <w:szCs w:val="24"/>
        </w:rPr>
        <w:t xml:space="preserve"> и разделяющие их слабопроницаемые отложения</w:t>
      </w:r>
      <w:r w:rsidR="00153013" w:rsidRPr="00390F81">
        <w:rPr>
          <w:szCs w:val="24"/>
        </w:rPr>
        <w:t>:</w:t>
      </w:r>
    </w:p>
    <w:p w:rsidR="00153013" w:rsidRPr="00390F81" w:rsidRDefault="00153013" w:rsidP="00153013">
      <w:pPr>
        <w:pStyle w:val="a3"/>
        <w:numPr>
          <w:ilvl w:val="0"/>
          <w:numId w:val="2"/>
        </w:numPr>
      </w:pPr>
      <w:r w:rsidRPr="00390F81">
        <w:t>Водоносный комплекс четвертичных отложений (</w:t>
      </w:r>
      <w:r w:rsidRPr="00390F81">
        <w:rPr>
          <w:lang w:val="en-US"/>
        </w:rPr>
        <w:t>Q</w:t>
      </w:r>
      <w:r w:rsidRPr="00390F81">
        <w:t>);</w:t>
      </w:r>
    </w:p>
    <w:p w:rsidR="00153013" w:rsidRPr="00390F81" w:rsidRDefault="00153013" w:rsidP="00153013">
      <w:pPr>
        <w:pStyle w:val="a3"/>
        <w:numPr>
          <w:ilvl w:val="0"/>
          <w:numId w:val="2"/>
        </w:numPr>
      </w:pPr>
      <w:r w:rsidRPr="00390F81">
        <w:rPr>
          <w:szCs w:val="24"/>
        </w:rPr>
        <w:t xml:space="preserve">Водоносный </w:t>
      </w:r>
      <w:proofErr w:type="spellStart"/>
      <w:r w:rsidRPr="00390F81">
        <w:rPr>
          <w:szCs w:val="24"/>
        </w:rPr>
        <w:t>туронско-сантонский</w:t>
      </w:r>
      <w:proofErr w:type="spellEnd"/>
      <w:r w:rsidRPr="00390F81">
        <w:rPr>
          <w:szCs w:val="24"/>
        </w:rPr>
        <w:t xml:space="preserve"> горизонт (</w:t>
      </w:r>
      <w:r w:rsidRPr="00390F81">
        <w:rPr>
          <w:szCs w:val="24"/>
          <w:lang w:val="en-US"/>
        </w:rPr>
        <w:t>K</w:t>
      </w:r>
      <w:r w:rsidRPr="00390F81">
        <w:rPr>
          <w:szCs w:val="24"/>
          <w:vertAlign w:val="subscript"/>
        </w:rPr>
        <w:t>2</w:t>
      </w:r>
      <w:r w:rsidRPr="00390F81">
        <w:rPr>
          <w:szCs w:val="24"/>
          <w:lang w:val="en-US"/>
        </w:rPr>
        <w:t>t</w:t>
      </w:r>
      <w:r w:rsidRPr="00390F81">
        <w:rPr>
          <w:szCs w:val="24"/>
        </w:rPr>
        <w:t>-</w:t>
      </w:r>
      <w:proofErr w:type="spellStart"/>
      <w:r w:rsidRPr="00390F81">
        <w:rPr>
          <w:szCs w:val="24"/>
          <w:lang w:val="en-US"/>
        </w:rPr>
        <w:t>st</w:t>
      </w:r>
      <w:proofErr w:type="spellEnd"/>
      <w:r w:rsidRPr="00390F81">
        <w:rPr>
          <w:szCs w:val="24"/>
        </w:rPr>
        <w:t>)</w:t>
      </w:r>
    </w:p>
    <w:p w:rsidR="00153013" w:rsidRPr="00390F81" w:rsidRDefault="00153013" w:rsidP="00153013">
      <w:pPr>
        <w:pStyle w:val="a3"/>
        <w:numPr>
          <w:ilvl w:val="0"/>
          <w:numId w:val="2"/>
        </w:numPr>
      </w:pPr>
      <w:r w:rsidRPr="00390F81">
        <w:rPr>
          <w:szCs w:val="24"/>
        </w:rPr>
        <w:t xml:space="preserve">Водоносный </w:t>
      </w:r>
      <w:proofErr w:type="spellStart"/>
      <w:r w:rsidRPr="00390F81">
        <w:rPr>
          <w:szCs w:val="24"/>
        </w:rPr>
        <w:t>альб-сеноманский</w:t>
      </w:r>
      <w:proofErr w:type="spellEnd"/>
      <w:r w:rsidRPr="00390F81">
        <w:rPr>
          <w:szCs w:val="24"/>
        </w:rPr>
        <w:t xml:space="preserve"> горизонт(</w:t>
      </w:r>
      <w:r w:rsidRPr="00390F81">
        <w:rPr>
          <w:szCs w:val="24"/>
          <w:lang w:val="en-US"/>
        </w:rPr>
        <w:t>K</w:t>
      </w:r>
      <w:r w:rsidRPr="00390F81">
        <w:rPr>
          <w:szCs w:val="24"/>
          <w:vertAlign w:val="subscript"/>
        </w:rPr>
        <w:t>1</w:t>
      </w:r>
      <w:r w:rsidRPr="00390F81">
        <w:rPr>
          <w:szCs w:val="24"/>
          <w:lang w:val="en-US"/>
        </w:rPr>
        <w:t>al</w:t>
      </w:r>
      <w:r w:rsidRPr="00390F81">
        <w:rPr>
          <w:szCs w:val="24"/>
        </w:rPr>
        <w:t>-</w:t>
      </w:r>
      <w:r w:rsidRPr="00390F81">
        <w:rPr>
          <w:szCs w:val="24"/>
          <w:lang w:val="en-US"/>
        </w:rPr>
        <w:t>s</w:t>
      </w:r>
      <w:r w:rsidRPr="00390F81">
        <w:rPr>
          <w:szCs w:val="24"/>
        </w:rPr>
        <w:t>)</w:t>
      </w:r>
    </w:p>
    <w:p w:rsidR="00153013" w:rsidRPr="00390F81" w:rsidRDefault="00153013" w:rsidP="00153013">
      <w:pPr>
        <w:pStyle w:val="a3"/>
        <w:numPr>
          <w:ilvl w:val="0"/>
          <w:numId w:val="2"/>
        </w:numPr>
      </w:pPr>
      <w:r w:rsidRPr="00390F81">
        <w:rPr>
          <w:szCs w:val="24"/>
        </w:rPr>
        <w:t xml:space="preserve">Водоупорный </w:t>
      </w:r>
      <w:proofErr w:type="spellStart"/>
      <w:r w:rsidRPr="00390F81">
        <w:rPr>
          <w:szCs w:val="24"/>
        </w:rPr>
        <w:t>верхнеальбский</w:t>
      </w:r>
      <w:proofErr w:type="spellEnd"/>
      <w:r w:rsidRPr="00390F81">
        <w:rPr>
          <w:szCs w:val="24"/>
        </w:rPr>
        <w:t xml:space="preserve"> горизонт </w:t>
      </w:r>
      <w:r w:rsidRPr="00390F81">
        <w:rPr>
          <w:szCs w:val="24"/>
          <w:lang w:val="en-US"/>
        </w:rPr>
        <w:t>(K</w:t>
      </w:r>
      <w:r w:rsidRPr="00390F81">
        <w:rPr>
          <w:szCs w:val="24"/>
          <w:vertAlign w:val="subscript"/>
        </w:rPr>
        <w:t>1</w:t>
      </w:r>
      <w:r w:rsidRPr="00390F81">
        <w:rPr>
          <w:szCs w:val="24"/>
          <w:lang w:val="en-US"/>
        </w:rPr>
        <w:t>al</w:t>
      </w:r>
      <w:r w:rsidRPr="00390F81">
        <w:rPr>
          <w:szCs w:val="24"/>
          <w:vertAlign w:val="subscript"/>
        </w:rPr>
        <w:t>3</w:t>
      </w:r>
      <w:r w:rsidRPr="00390F81">
        <w:rPr>
          <w:szCs w:val="24"/>
          <w:lang w:val="en-US"/>
        </w:rPr>
        <w:t>)</w:t>
      </w:r>
      <w:r w:rsidRPr="00390F81">
        <w:rPr>
          <w:szCs w:val="24"/>
        </w:rPr>
        <w:t>;</w:t>
      </w:r>
    </w:p>
    <w:p w:rsidR="00153013" w:rsidRPr="00390F81" w:rsidRDefault="00153013" w:rsidP="00153013">
      <w:pPr>
        <w:pStyle w:val="a3"/>
        <w:numPr>
          <w:ilvl w:val="0"/>
          <w:numId w:val="2"/>
        </w:numPr>
      </w:pPr>
      <w:r w:rsidRPr="00390F81">
        <w:rPr>
          <w:szCs w:val="24"/>
        </w:rPr>
        <w:t>Водоносный волжско-</w:t>
      </w:r>
      <w:proofErr w:type="spellStart"/>
      <w:r w:rsidRPr="00390F81">
        <w:rPr>
          <w:szCs w:val="24"/>
        </w:rPr>
        <w:t>альбский</w:t>
      </w:r>
      <w:proofErr w:type="spellEnd"/>
      <w:r w:rsidRPr="00390F81">
        <w:rPr>
          <w:szCs w:val="24"/>
        </w:rPr>
        <w:t xml:space="preserve"> горизонт (J</w:t>
      </w:r>
      <w:r w:rsidRPr="00390F81">
        <w:rPr>
          <w:szCs w:val="24"/>
          <w:vertAlign w:val="subscript"/>
        </w:rPr>
        <w:t>3</w:t>
      </w:r>
      <w:r w:rsidRPr="00390F81">
        <w:rPr>
          <w:szCs w:val="24"/>
          <w:lang w:val="en-US"/>
        </w:rPr>
        <w:t>v</w:t>
      </w:r>
      <w:r w:rsidRPr="00390F81">
        <w:rPr>
          <w:szCs w:val="24"/>
        </w:rPr>
        <w:t>-</w:t>
      </w:r>
      <w:r w:rsidRPr="00390F81">
        <w:rPr>
          <w:szCs w:val="24"/>
          <w:lang w:val="en-US"/>
        </w:rPr>
        <w:t>K</w:t>
      </w:r>
      <w:r w:rsidRPr="00390F81">
        <w:rPr>
          <w:szCs w:val="24"/>
          <w:vertAlign w:val="subscript"/>
        </w:rPr>
        <w:t>1</w:t>
      </w:r>
      <w:r w:rsidRPr="00390F81">
        <w:rPr>
          <w:szCs w:val="24"/>
          <w:lang w:val="en-US"/>
        </w:rPr>
        <w:t>al</w:t>
      </w:r>
      <w:r w:rsidRPr="00390F81">
        <w:rPr>
          <w:szCs w:val="24"/>
        </w:rPr>
        <w:t>);</w:t>
      </w:r>
    </w:p>
    <w:p w:rsidR="00153013" w:rsidRPr="00390F81" w:rsidRDefault="00153013" w:rsidP="00153013">
      <w:pPr>
        <w:pStyle w:val="a3"/>
        <w:numPr>
          <w:ilvl w:val="0"/>
          <w:numId w:val="2"/>
        </w:numPr>
      </w:pPr>
      <w:r w:rsidRPr="00390F81">
        <w:rPr>
          <w:szCs w:val="24"/>
        </w:rPr>
        <w:t xml:space="preserve">Водоупорный </w:t>
      </w:r>
      <w:proofErr w:type="spellStart"/>
      <w:r w:rsidRPr="00390F81">
        <w:rPr>
          <w:szCs w:val="24"/>
        </w:rPr>
        <w:t>келловей-кимериджский</w:t>
      </w:r>
      <w:proofErr w:type="spellEnd"/>
      <w:r w:rsidRPr="00390F81">
        <w:rPr>
          <w:szCs w:val="24"/>
        </w:rPr>
        <w:t xml:space="preserve"> горизонт (J</w:t>
      </w:r>
      <w:r w:rsidRPr="00390F81">
        <w:rPr>
          <w:szCs w:val="24"/>
          <w:vertAlign w:val="subscript"/>
        </w:rPr>
        <w:t>3</w:t>
      </w:r>
      <w:r w:rsidRPr="00390F81">
        <w:rPr>
          <w:szCs w:val="24"/>
          <w:lang w:val="en-US"/>
        </w:rPr>
        <w:t>cl</w:t>
      </w:r>
      <w:r w:rsidRPr="00390F81">
        <w:rPr>
          <w:szCs w:val="24"/>
        </w:rPr>
        <w:t>-</w:t>
      </w:r>
      <w:proofErr w:type="spellStart"/>
      <w:r w:rsidRPr="00390F81">
        <w:rPr>
          <w:szCs w:val="24"/>
        </w:rPr>
        <w:t>km</w:t>
      </w:r>
      <w:proofErr w:type="spellEnd"/>
      <w:r w:rsidRPr="00390F81">
        <w:rPr>
          <w:szCs w:val="24"/>
        </w:rPr>
        <w:t>).</w:t>
      </w:r>
    </w:p>
    <w:p w:rsidR="00153013" w:rsidRPr="00390F81" w:rsidRDefault="00153013" w:rsidP="00153013">
      <w:pPr>
        <w:pStyle w:val="a3"/>
        <w:numPr>
          <w:ilvl w:val="0"/>
          <w:numId w:val="2"/>
        </w:numPr>
      </w:pPr>
      <w:r w:rsidRPr="00390F81">
        <w:rPr>
          <w:szCs w:val="24"/>
        </w:rPr>
        <w:t xml:space="preserve">Водоносный </w:t>
      </w:r>
      <w:proofErr w:type="spellStart"/>
      <w:r w:rsidRPr="00390F81">
        <w:rPr>
          <w:szCs w:val="24"/>
        </w:rPr>
        <w:t>гжельско-ассельский</w:t>
      </w:r>
      <w:proofErr w:type="spellEnd"/>
      <w:r w:rsidRPr="00390F81">
        <w:rPr>
          <w:szCs w:val="24"/>
        </w:rPr>
        <w:t xml:space="preserve"> горизонт (</w:t>
      </w:r>
      <w:r w:rsidRPr="00390F81">
        <w:rPr>
          <w:szCs w:val="24"/>
          <w:lang w:val="en-US"/>
        </w:rPr>
        <w:t>C</w:t>
      </w:r>
      <w:r w:rsidRPr="00390F81">
        <w:rPr>
          <w:szCs w:val="24"/>
          <w:vertAlign w:val="subscript"/>
        </w:rPr>
        <w:t>3</w:t>
      </w:r>
      <w:r w:rsidRPr="00390F81">
        <w:rPr>
          <w:szCs w:val="24"/>
          <w:lang w:val="en-US"/>
        </w:rPr>
        <w:t>g</w:t>
      </w:r>
      <w:r w:rsidRPr="00390F81">
        <w:rPr>
          <w:szCs w:val="24"/>
        </w:rPr>
        <w:noBreakHyphen/>
      </w:r>
      <w:r w:rsidRPr="00390F81">
        <w:rPr>
          <w:szCs w:val="24"/>
          <w:lang w:val="en-US"/>
        </w:rPr>
        <w:t>P</w:t>
      </w:r>
      <w:r w:rsidRPr="00390F81">
        <w:rPr>
          <w:szCs w:val="24"/>
          <w:vertAlign w:val="subscript"/>
        </w:rPr>
        <w:t>1</w:t>
      </w:r>
      <w:r w:rsidRPr="00390F81">
        <w:rPr>
          <w:szCs w:val="24"/>
          <w:lang w:val="en-US"/>
        </w:rPr>
        <w:t>a</w:t>
      </w:r>
      <w:r w:rsidRPr="00390F81">
        <w:rPr>
          <w:szCs w:val="24"/>
        </w:rPr>
        <w:t>);</w:t>
      </w:r>
    </w:p>
    <w:p w:rsidR="00153013" w:rsidRPr="00390F81" w:rsidRDefault="00153013" w:rsidP="00153013">
      <w:pPr>
        <w:pStyle w:val="a3"/>
        <w:numPr>
          <w:ilvl w:val="0"/>
          <w:numId w:val="2"/>
        </w:numPr>
      </w:pPr>
      <w:r w:rsidRPr="00390F81">
        <w:rPr>
          <w:szCs w:val="24"/>
        </w:rPr>
        <w:t xml:space="preserve">Водоносный </w:t>
      </w:r>
      <w:proofErr w:type="spellStart"/>
      <w:r w:rsidRPr="00390F81">
        <w:rPr>
          <w:szCs w:val="24"/>
        </w:rPr>
        <w:t>касимовский</w:t>
      </w:r>
      <w:proofErr w:type="spellEnd"/>
      <w:r w:rsidRPr="00390F81">
        <w:rPr>
          <w:szCs w:val="24"/>
        </w:rPr>
        <w:t xml:space="preserve"> горизонт (</w:t>
      </w:r>
      <w:r w:rsidRPr="00390F81">
        <w:rPr>
          <w:szCs w:val="24"/>
          <w:lang w:val="en-US"/>
        </w:rPr>
        <w:t>C</w:t>
      </w:r>
      <w:r w:rsidRPr="00390F81">
        <w:rPr>
          <w:szCs w:val="24"/>
          <w:vertAlign w:val="subscript"/>
          <w:lang w:val="en-US"/>
        </w:rPr>
        <w:t>3</w:t>
      </w:r>
      <w:r w:rsidRPr="00390F81">
        <w:rPr>
          <w:szCs w:val="24"/>
          <w:lang w:val="en-US"/>
        </w:rPr>
        <w:t>ksm)</w:t>
      </w:r>
      <w:r w:rsidRPr="00390F81">
        <w:rPr>
          <w:szCs w:val="24"/>
        </w:rPr>
        <w:t>;</w:t>
      </w:r>
    </w:p>
    <w:p w:rsidR="00153013" w:rsidRPr="00390F81" w:rsidRDefault="00153013" w:rsidP="00153013">
      <w:pPr>
        <w:pStyle w:val="a3"/>
        <w:numPr>
          <w:ilvl w:val="0"/>
          <w:numId w:val="2"/>
        </w:numPr>
      </w:pPr>
      <w:r w:rsidRPr="00390F81">
        <w:rPr>
          <w:szCs w:val="24"/>
        </w:rPr>
        <w:t xml:space="preserve">Водоносный </w:t>
      </w:r>
      <w:proofErr w:type="spellStart"/>
      <w:r w:rsidRPr="00390F81">
        <w:rPr>
          <w:szCs w:val="24"/>
        </w:rPr>
        <w:t>подольско-мячковский</w:t>
      </w:r>
      <w:proofErr w:type="spellEnd"/>
      <w:r w:rsidRPr="00390F81">
        <w:rPr>
          <w:szCs w:val="24"/>
        </w:rPr>
        <w:t xml:space="preserve"> горизонт (</w:t>
      </w:r>
      <w:r w:rsidRPr="00390F81">
        <w:rPr>
          <w:szCs w:val="24"/>
          <w:lang w:val="en-US"/>
        </w:rPr>
        <w:t>C</w:t>
      </w:r>
      <w:r w:rsidRPr="00390F81">
        <w:rPr>
          <w:szCs w:val="24"/>
          <w:vertAlign w:val="subscript"/>
        </w:rPr>
        <w:t>2</w:t>
      </w:r>
      <w:r w:rsidRPr="00390F81">
        <w:rPr>
          <w:szCs w:val="24"/>
          <w:lang w:val="en-US"/>
        </w:rPr>
        <w:t>pd</w:t>
      </w:r>
      <w:r w:rsidRPr="00390F81">
        <w:rPr>
          <w:szCs w:val="24"/>
        </w:rPr>
        <w:t>-</w:t>
      </w:r>
      <w:r w:rsidRPr="00390F81">
        <w:rPr>
          <w:szCs w:val="24"/>
          <w:lang w:val="en-US"/>
        </w:rPr>
        <w:t>mc</w:t>
      </w:r>
      <w:r w:rsidRPr="00390F81">
        <w:rPr>
          <w:szCs w:val="24"/>
        </w:rPr>
        <w:t>).</w:t>
      </w:r>
    </w:p>
    <w:p w:rsidR="0053282C" w:rsidRPr="00390F81" w:rsidRDefault="0053282C" w:rsidP="00153013"/>
    <w:p w:rsidR="00153013" w:rsidRPr="00390F81" w:rsidRDefault="00153013" w:rsidP="00153013">
      <w:pPr>
        <w:spacing w:line="355" w:lineRule="auto"/>
        <w:ind w:firstLine="0"/>
        <w:jc w:val="center"/>
        <w:rPr>
          <w:i/>
          <w:szCs w:val="24"/>
        </w:rPr>
      </w:pPr>
      <w:r w:rsidRPr="00390F81">
        <w:rPr>
          <w:i/>
          <w:szCs w:val="24"/>
        </w:rPr>
        <w:t>Водоносный комплекс четвертичных отложений</w:t>
      </w:r>
    </w:p>
    <w:p w:rsidR="0053282C" w:rsidRPr="00390F81" w:rsidRDefault="0053282C" w:rsidP="00AE73C9">
      <w:pPr>
        <w:spacing w:line="355" w:lineRule="auto"/>
      </w:pPr>
      <w:r w:rsidRPr="00390F81">
        <w:t>Водоносный комплекс объединяет в себе водоносные горизонты аллювиальных отложений, средне- и верхнечетвертичных образований, а также водно-ледниковые отложения нижн</w:t>
      </w:r>
      <w:proofErr w:type="gramStart"/>
      <w:r w:rsidRPr="00390F81">
        <w:t>е-</w:t>
      </w:r>
      <w:proofErr w:type="gramEnd"/>
      <w:r w:rsidRPr="00390F81">
        <w:t xml:space="preserve"> </w:t>
      </w:r>
      <w:proofErr w:type="spellStart"/>
      <w:r w:rsidRPr="00390F81">
        <w:t>среднечетвертичного</w:t>
      </w:r>
      <w:proofErr w:type="spellEnd"/>
      <w:r w:rsidRPr="00390F81">
        <w:t xml:space="preserve"> возраста.</w:t>
      </w:r>
      <w:r w:rsidR="00AE73C9" w:rsidRPr="00390F81">
        <w:t xml:space="preserve"> </w:t>
      </w:r>
      <w:r w:rsidRPr="00390F81">
        <w:t xml:space="preserve">Аллювиальный водоносный горизонт </w:t>
      </w:r>
      <w:r w:rsidRPr="00390F81">
        <w:rPr>
          <w:szCs w:val="24"/>
        </w:rPr>
        <w:t xml:space="preserve">развит по речным долинам и оврагам. Водовмещающими породами в верхней части разреза служат разнозернистые пески с прослоями глин и суглинков, в нижней части часто встречаются прослои гальки и гравия. Водоносный горизонт безнапорный. В его подошве залегают суглинки московской, реже донской морены. Мощность горизонта от 1 м (долины ручьев и оврагов) до 15-20 м (долина реки Дубны). Глубина его залегания до 1 м, реже до 3-5 м. Удельные дебиты изменяются в диапазоне 0,3-1,5 л/с, </w:t>
      </w:r>
      <w:proofErr w:type="spellStart"/>
      <w:r w:rsidRPr="00390F81">
        <w:rPr>
          <w:szCs w:val="24"/>
        </w:rPr>
        <w:t>водообильность</w:t>
      </w:r>
      <w:proofErr w:type="spellEnd"/>
      <w:r w:rsidRPr="00390F81">
        <w:rPr>
          <w:szCs w:val="24"/>
        </w:rPr>
        <w:t xml:space="preserve"> его невысокая. По данным откачек значения коэффициента фильтрации составляет 8-13 </w:t>
      </w:r>
      <w:r w:rsidRPr="00390F81">
        <w:rPr>
          <w:szCs w:val="24"/>
        </w:rPr>
        <w:lastRenderedPageBreak/>
        <w:t>м/</w:t>
      </w:r>
      <w:proofErr w:type="spellStart"/>
      <w:r w:rsidRPr="00390F81">
        <w:rPr>
          <w:szCs w:val="24"/>
        </w:rPr>
        <w:t>сут</w:t>
      </w:r>
      <w:proofErr w:type="spellEnd"/>
      <w:r w:rsidRPr="00390F81">
        <w:rPr>
          <w:szCs w:val="24"/>
        </w:rPr>
        <w:t>., реже 1,5-15,8 м/</w:t>
      </w:r>
      <w:proofErr w:type="spellStart"/>
      <w:r w:rsidRPr="00390F81">
        <w:rPr>
          <w:szCs w:val="24"/>
        </w:rPr>
        <w:t>сут</w:t>
      </w:r>
      <w:proofErr w:type="spellEnd"/>
      <w:r w:rsidRPr="00390F81">
        <w:rPr>
          <w:szCs w:val="24"/>
        </w:rPr>
        <w:t>. Воды горизонта пресные с минерализацией 0,2-0,6 г/дм</w:t>
      </w:r>
      <w:r w:rsidRPr="00390F81">
        <w:rPr>
          <w:szCs w:val="24"/>
          <w:vertAlign w:val="superscript"/>
        </w:rPr>
        <w:t>3</w:t>
      </w:r>
      <w:r w:rsidRPr="00390F81">
        <w:rPr>
          <w:szCs w:val="24"/>
        </w:rPr>
        <w:t>, гидрокарбонатные кальциевые и магниево-кальциевые, общая жесткость составляет 2-5 мг-</w:t>
      </w:r>
      <w:proofErr w:type="spellStart"/>
      <w:r w:rsidRPr="00390F81">
        <w:rPr>
          <w:szCs w:val="24"/>
        </w:rPr>
        <w:t>экв</w:t>
      </w:r>
      <w:proofErr w:type="spellEnd"/>
      <w:r w:rsidRPr="00390F81">
        <w:rPr>
          <w:szCs w:val="24"/>
        </w:rPr>
        <w:t>/дм</w:t>
      </w:r>
      <w:r w:rsidRPr="00390F81">
        <w:rPr>
          <w:szCs w:val="24"/>
          <w:vertAlign w:val="superscript"/>
        </w:rPr>
        <w:t>3</w:t>
      </w:r>
      <w:r w:rsidRPr="00390F81">
        <w:rPr>
          <w:szCs w:val="24"/>
        </w:rPr>
        <w:t>.</w:t>
      </w:r>
    </w:p>
    <w:p w:rsidR="0053282C" w:rsidRPr="00390F81" w:rsidRDefault="0053282C" w:rsidP="0053282C">
      <w:pPr>
        <w:spacing w:line="355" w:lineRule="auto"/>
        <w:rPr>
          <w:szCs w:val="24"/>
        </w:rPr>
      </w:pPr>
      <w:r w:rsidRPr="00390F81">
        <w:rPr>
          <w:szCs w:val="24"/>
        </w:rPr>
        <w:t xml:space="preserve">Подземные воды средне- и верхнечетвертичных образований приурочены к субаэральным покровным суглинкам московской и доносной морены с линзами песка. Московская морена практически не отличается </w:t>
      </w:r>
      <w:proofErr w:type="gramStart"/>
      <w:r w:rsidRPr="00390F81">
        <w:rPr>
          <w:szCs w:val="24"/>
        </w:rPr>
        <w:t>от</w:t>
      </w:r>
      <w:proofErr w:type="gramEnd"/>
      <w:r w:rsidRPr="00390F81">
        <w:rPr>
          <w:szCs w:val="24"/>
        </w:rPr>
        <w:t xml:space="preserve"> </w:t>
      </w:r>
      <w:proofErr w:type="gramStart"/>
      <w:r w:rsidRPr="00390F81">
        <w:rPr>
          <w:szCs w:val="24"/>
        </w:rPr>
        <w:t>донской</w:t>
      </w:r>
      <w:proofErr w:type="gramEnd"/>
      <w:r w:rsidRPr="00390F81">
        <w:rPr>
          <w:szCs w:val="24"/>
        </w:rPr>
        <w:t xml:space="preserve"> в гидрогеологическом отношении, на водоразделах иногда залегает одна на другой без видимого контакта и выделяется только при наличии </w:t>
      </w:r>
      <w:proofErr w:type="spellStart"/>
      <w:r w:rsidRPr="00390F81">
        <w:rPr>
          <w:szCs w:val="24"/>
        </w:rPr>
        <w:t>донско</w:t>
      </w:r>
      <w:proofErr w:type="spellEnd"/>
      <w:r w:rsidRPr="00390F81">
        <w:rPr>
          <w:szCs w:val="24"/>
        </w:rPr>
        <w:t xml:space="preserve">-московского водоносного горизонта. Мощность водоносных отложений переменная, от нескольких метров до десятков метров. Подстилаются морены </w:t>
      </w:r>
      <w:proofErr w:type="spellStart"/>
      <w:r w:rsidRPr="00390F81">
        <w:rPr>
          <w:szCs w:val="24"/>
        </w:rPr>
        <w:t>донско</w:t>
      </w:r>
      <w:proofErr w:type="spellEnd"/>
      <w:r w:rsidRPr="00390F81">
        <w:rPr>
          <w:szCs w:val="24"/>
        </w:rPr>
        <w:t xml:space="preserve">-московскими, </w:t>
      </w:r>
      <w:proofErr w:type="spellStart"/>
      <w:r w:rsidRPr="00390F81">
        <w:rPr>
          <w:szCs w:val="24"/>
        </w:rPr>
        <w:t>сетуньско</w:t>
      </w:r>
      <w:proofErr w:type="spellEnd"/>
      <w:r w:rsidRPr="00390F81">
        <w:rPr>
          <w:szCs w:val="24"/>
        </w:rPr>
        <w:t xml:space="preserve">-донскими или мезозойскими водоносными отложениями. </w:t>
      </w:r>
      <w:proofErr w:type="gramStart"/>
      <w:r w:rsidRPr="00390F81">
        <w:rPr>
          <w:szCs w:val="24"/>
        </w:rPr>
        <w:t>На большей части территории</w:t>
      </w:r>
      <w:proofErr w:type="gramEnd"/>
      <w:r w:rsidRPr="00390F81">
        <w:rPr>
          <w:szCs w:val="24"/>
        </w:rPr>
        <w:t xml:space="preserve"> воды в моренах являются безнапорными. </w:t>
      </w:r>
      <w:proofErr w:type="spellStart"/>
      <w:r w:rsidRPr="00390F81">
        <w:rPr>
          <w:szCs w:val="24"/>
        </w:rPr>
        <w:t>Водообильность</w:t>
      </w:r>
      <w:proofErr w:type="spellEnd"/>
      <w:r w:rsidRPr="00390F81">
        <w:rPr>
          <w:szCs w:val="24"/>
        </w:rPr>
        <w:t xml:space="preserve"> горизонта </w:t>
      </w:r>
      <w:proofErr w:type="gramStart"/>
      <w:r w:rsidRPr="00390F81">
        <w:rPr>
          <w:szCs w:val="24"/>
        </w:rPr>
        <w:t>незначительная</w:t>
      </w:r>
      <w:proofErr w:type="gramEnd"/>
      <w:r w:rsidRPr="00390F81">
        <w:rPr>
          <w:szCs w:val="24"/>
        </w:rPr>
        <w:t>, удельные дебиты часто не превышают 0,1 л/с, коэффициент фильтрации равен 0,1-5,6 м/</w:t>
      </w:r>
      <w:proofErr w:type="spellStart"/>
      <w:r w:rsidRPr="00390F81">
        <w:rPr>
          <w:szCs w:val="24"/>
        </w:rPr>
        <w:t>сут</w:t>
      </w:r>
      <w:proofErr w:type="spellEnd"/>
      <w:r w:rsidRPr="00390F81">
        <w:rPr>
          <w:szCs w:val="24"/>
        </w:rPr>
        <w:t>. Воды преимущественно пресные с минерализацией 0,4-0,7 г/дм</w:t>
      </w:r>
      <w:r w:rsidRPr="00390F81">
        <w:rPr>
          <w:szCs w:val="24"/>
          <w:vertAlign w:val="superscript"/>
        </w:rPr>
        <w:t>3</w:t>
      </w:r>
      <w:r w:rsidRPr="00390F81">
        <w:rPr>
          <w:szCs w:val="24"/>
        </w:rPr>
        <w:t>, гидрокарбонатные магниево-кальциевые и кальциевые с общей жесткостью 6-9 мг-</w:t>
      </w:r>
      <w:proofErr w:type="spellStart"/>
      <w:r w:rsidRPr="00390F81">
        <w:rPr>
          <w:szCs w:val="24"/>
        </w:rPr>
        <w:t>экв</w:t>
      </w:r>
      <w:proofErr w:type="spellEnd"/>
      <w:r w:rsidRPr="00390F81">
        <w:rPr>
          <w:szCs w:val="24"/>
        </w:rPr>
        <w:t>/дм</w:t>
      </w:r>
      <w:r w:rsidRPr="00390F81">
        <w:rPr>
          <w:szCs w:val="24"/>
          <w:vertAlign w:val="superscript"/>
        </w:rPr>
        <w:t>3</w:t>
      </w:r>
      <w:r w:rsidRPr="00390F81">
        <w:rPr>
          <w:szCs w:val="24"/>
        </w:rPr>
        <w:t>.</w:t>
      </w:r>
    </w:p>
    <w:p w:rsidR="0053282C" w:rsidRPr="00390F81" w:rsidRDefault="0053282C" w:rsidP="0053282C">
      <w:pPr>
        <w:spacing w:line="355" w:lineRule="auto"/>
        <w:rPr>
          <w:szCs w:val="24"/>
        </w:rPr>
      </w:pPr>
      <w:r w:rsidRPr="00390F81">
        <w:rPr>
          <w:szCs w:val="24"/>
        </w:rPr>
        <w:t>Водоносный горизонт нижн</w:t>
      </w:r>
      <w:proofErr w:type="gramStart"/>
      <w:r w:rsidRPr="00390F81">
        <w:rPr>
          <w:szCs w:val="24"/>
        </w:rPr>
        <w:t>е-</w:t>
      </w:r>
      <w:proofErr w:type="gramEnd"/>
      <w:r w:rsidRPr="00390F81">
        <w:rPr>
          <w:szCs w:val="24"/>
        </w:rPr>
        <w:t xml:space="preserve"> </w:t>
      </w:r>
      <w:proofErr w:type="spellStart"/>
      <w:r w:rsidRPr="00390F81">
        <w:rPr>
          <w:szCs w:val="24"/>
        </w:rPr>
        <w:t>среднечетвертичных</w:t>
      </w:r>
      <w:proofErr w:type="spellEnd"/>
      <w:r w:rsidRPr="00390F81">
        <w:rPr>
          <w:szCs w:val="24"/>
        </w:rPr>
        <w:t xml:space="preserve"> отложений имеет широкое распространение, выклинивается на отдельных участках водоразделов и в пределах глубоко врезанных современных долин. Водовмещающими породами служат </w:t>
      </w:r>
      <w:proofErr w:type="spellStart"/>
      <w:r w:rsidRPr="00390F81">
        <w:rPr>
          <w:szCs w:val="24"/>
        </w:rPr>
        <w:t>межморенные</w:t>
      </w:r>
      <w:proofErr w:type="spellEnd"/>
      <w:r w:rsidRPr="00390F81">
        <w:rPr>
          <w:szCs w:val="24"/>
        </w:rPr>
        <w:t xml:space="preserve"> пески, чаще всего разнозернистые с гравийными прослоями и линзами. В кровле горизонта залегают суглинки московской морены. Часто к ним приурочены выходы родников. В подошве горизонта на большей площади залегают суглинки донской морены, на водоразделах – меловые отложения. Мощность водоносного горизонта изменяется от 5 до 30 м, величина напора над кровлей достигает 33 м. Его </w:t>
      </w:r>
      <w:proofErr w:type="spellStart"/>
      <w:r w:rsidRPr="00390F81">
        <w:rPr>
          <w:szCs w:val="24"/>
        </w:rPr>
        <w:t>водообильность</w:t>
      </w:r>
      <w:proofErr w:type="spellEnd"/>
      <w:r w:rsidRPr="00390F81">
        <w:rPr>
          <w:szCs w:val="24"/>
        </w:rPr>
        <w:t xml:space="preserve"> изменяется в широких пределах, дебиты колодцев и скважин достигают 3,7 л/с, удельные дебиты не превышают 1,6 л/с. Коэффициенты фильтрации изменяются от 3-5 до 10-15 м/</w:t>
      </w:r>
      <w:proofErr w:type="spellStart"/>
      <w:r w:rsidRPr="00390F81">
        <w:rPr>
          <w:szCs w:val="24"/>
        </w:rPr>
        <w:t>сут</w:t>
      </w:r>
      <w:proofErr w:type="spellEnd"/>
      <w:r w:rsidRPr="00390F81">
        <w:rPr>
          <w:szCs w:val="24"/>
        </w:rPr>
        <w:t>. Воды пресные, с минерализацией 0,4-0,8 г/дм</w:t>
      </w:r>
      <w:r w:rsidRPr="00390F81">
        <w:rPr>
          <w:szCs w:val="24"/>
          <w:vertAlign w:val="superscript"/>
        </w:rPr>
        <w:t>3</w:t>
      </w:r>
      <w:r w:rsidRPr="00390F81">
        <w:rPr>
          <w:szCs w:val="24"/>
        </w:rPr>
        <w:t xml:space="preserve">, гидрокарбонатные кальциевые и магниево-кальциевые, </w:t>
      </w:r>
      <w:proofErr w:type="gramStart"/>
      <w:r w:rsidRPr="00390F81">
        <w:rPr>
          <w:szCs w:val="24"/>
        </w:rPr>
        <w:t>от</w:t>
      </w:r>
      <w:proofErr w:type="gramEnd"/>
      <w:r w:rsidRPr="00390F81">
        <w:rPr>
          <w:szCs w:val="24"/>
        </w:rPr>
        <w:t xml:space="preserve"> умеренно жестких до очень жестких. Водоносный горизонт широко эксплуатируется колодцами в сельской местности. На участке работ отложения четвертичного комплекса вскрыты с поверхности земли до глубины </w:t>
      </w:r>
      <w:r w:rsidR="005B1D8E" w:rsidRPr="00390F81">
        <w:rPr>
          <w:szCs w:val="24"/>
        </w:rPr>
        <w:t>28,4 м и представлены песками с включениями валунов.</w:t>
      </w:r>
    </w:p>
    <w:p w:rsidR="00153013" w:rsidRPr="00390F81" w:rsidRDefault="00153013" w:rsidP="00153013">
      <w:pPr>
        <w:spacing w:line="355" w:lineRule="auto"/>
        <w:ind w:firstLine="0"/>
        <w:jc w:val="center"/>
        <w:rPr>
          <w:i/>
          <w:szCs w:val="24"/>
        </w:rPr>
      </w:pPr>
      <w:r w:rsidRPr="00390F81">
        <w:rPr>
          <w:i/>
          <w:szCs w:val="24"/>
        </w:rPr>
        <w:t xml:space="preserve">Водоносный </w:t>
      </w:r>
      <w:proofErr w:type="spellStart"/>
      <w:r w:rsidRPr="00390F81">
        <w:rPr>
          <w:i/>
          <w:szCs w:val="24"/>
        </w:rPr>
        <w:t>туронско-сантонский</w:t>
      </w:r>
      <w:proofErr w:type="spellEnd"/>
      <w:r w:rsidRPr="00390F81">
        <w:rPr>
          <w:i/>
          <w:szCs w:val="24"/>
        </w:rPr>
        <w:t xml:space="preserve"> горизонт</w:t>
      </w:r>
    </w:p>
    <w:p w:rsidR="00153013" w:rsidRPr="00390F81" w:rsidRDefault="0029317D" w:rsidP="00153013">
      <w:pPr>
        <w:spacing w:line="355" w:lineRule="auto"/>
        <w:rPr>
          <w:szCs w:val="24"/>
        </w:rPr>
      </w:pPr>
      <w:r w:rsidRPr="00390F81">
        <w:rPr>
          <w:szCs w:val="24"/>
        </w:rPr>
        <w:t xml:space="preserve">Горизонт имеет локальное распространение и приурочен к отложениям </w:t>
      </w:r>
      <w:proofErr w:type="spellStart"/>
      <w:r w:rsidRPr="00390F81">
        <w:rPr>
          <w:szCs w:val="24"/>
        </w:rPr>
        <w:t>туронского</w:t>
      </w:r>
      <w:proofErr w:type="spellEnd"/>
      <w:r w:rsidRPr="00390F81">
        <w:rPr>
          <w:szCs w:val="24"/>
        </w:rPr>
        <w:t xml:space="preserve"> и </w:t>
      </w:r>
      <w:proofErr w:type="spellStart"/>
      <w:r w:rsidRPr="00390F81">
        <w:rPr>
          <w:szCs w:val="24"/>
        </w:rPr>
        <w:t>сантонского</w:t>
      </w:r>
      <w:proofErr w:type="spellEnd"/>
      <w:r w:rsidRPr="00390F81">
        <w:rPr>
          <w:szCs w:val="24"/>
        </w:rPr>
        <w:t xml:space="preserve"> ярусов нижнего и верхнего мела. Отложения горизонта залегают на песчаных отложениях </w:t>
      </w:r>
      <w:proofErr w:type="spellStart"/>
      <w:r w:rsidRPr="00390F81">
        <w:rPr>
          <w:szCs w:val="24"/>
        </w:rPr>
        <w:t>альбского</w:t>
      </w:r>
      <w:proofErr w:type="spellEnd"/>
      <w:r w:rsidRPr="00390F81">
        <w:rPr>
          <w:szCs w:val="24"/>
        </w:rPr>
        <w:t xml:space="preserve"> яруса. Водовмещающими породами являются мергели и мела в нижней части разреза песчанистые. </w:t>
      </w:r>
      <w:r w:rsidR="0053282C" w:rsidRPr="00390F81">
        <w:rPr>
          <w:szCs w:val="24"/>
        </w:rPr>
        <w:t xml:space="preserve">Водоносный горизонт безнапорный. </w:t>
      </w:r>
      <w:r w:rsidRPr="00390F81">
        <w:t xml:space="preserve">Мощность обводненной толщи </w:t>
      </w:r>
      <w:proofErr w:type="gramStart"/>
      <w:r w:rsidRPr="00390F81">
        <w:t>составляет 50-70 метров достигая</w:t>
      </w:r>
      <w:proofErr w:type="gramEnd"/>
      <w:r w:rsidRPr="00390F81">
        <w:t xml:space="preserve"> 80-110 метров. Коэффициенты </w:t>
      </w:r>
      <w:r w:rsidR="0053282C" w:rsidRPr="00390F81">
        <w:t>фильтрации</w:t>
      </w:r>
      <w:r w:rsidRPr="00390F81">
        <w:t xml:space="preserve"> водовмещающих </w:t>
      </w:r>
      <w:r w:rsidR="0053282C" w:rsidRPr="00390F81">
        <w:t>пород</w:t>
      </w:r>
      <w:r w:rsidRPr="00390F81">
        <w:t xml:space="preserve"> весьма изменчивы - от 0,1 до 31 м/</w:t>
      </w:r>
      <w:proofErr w:type="spellStart"/>
      <w:r w:rsidRPr="00390F81">
        <w:t>сут</w:t>
      </w:r>
      <w:proofErr w:type="spellEnd"/>
      <w:r w:rsidRPr="00390F81">
        <w:t xml:space="preserve">. По </w:t>
      </w:r>
      <w:r w:rsidRPr="00390F81">
        <w:lastRenderedPageBreak/>
        <w:t xml:space="preserve">химическому составу воды </w:t>
      </w:r>
      <w:proofErr w:type="spellStart"/>
      <w:r w:rsidRPr="00390F81">
        <w:t>гид</w:t>
      </w:r>
      <w:proofErr w:type="gramStart"/>
      <w:r w:rsidRPr="00390F81">
        <w:t>p</w:t>
      </w:r>
      <w:proofErr w:type="gramEnd"/>
      <w:r w:rsidRPr="00390F81">
        <w:t>окаpбонатные</w:t>
      </w:r>
      <w:proofErr w:type="spellEnd"/>
      <w:r w:rsidRPr="00390F81">
        <w:t xml:space="preserve"> кальциевые, магниево-кальциевые или </w:t>
      </w:r>
      <w:proofErr w:type="spellStart"/>
      <w:r w:rsidRPr="00390F81">
        <w:t>натpиево</w:t>
      </w:r>
      <w:proofErr w:type="spellEnd"/>
      <w:r w:rsidRPr="00390F81">
        <w:t>-кальциевые с минерализацией 0,3-1,3 г/дм</w:t>
      </w:r>
      <w:r w:rsidR="0053282C" w:rsidRPr="00390F81">
        <w:rPr>
          <w:vertAlign w:val="superscript"/>
        </w:rPr>
        <w:t>3</w:t>
      </w:r>
      <w:r w:rsidR="0053282C" w:rsidRPr="00390F81">
        <w:t>.</w:t>
      </w:r>
    </w:p>
    <w:p w:rsidR="00C057C4" w:rsidRPr="00390F81" w:rsidRDefault="00153013" w:rsidP="00153013">
      <w:pPr>
        <w:spacing w:line="355" w:lineRule="auto"/>
        <w:ind w:firstLine="0"/>
        <w:jc w:val="center"/>
        <w:rPr>
          <w:i/>
          <w:szCs w:val="24"/>
        </w:rPr>
      </w:pPr>
      <w:r w:rsidRPr="00390F81">
        <w:rPr>
          <w:i/>
          <w:szCs w:val="24"/>
        </w:rPr>
        <w:t>В</w:t>
      </w:r>
      <w:r w:rsidR="00C057C4" w:rsidRPr="00390F81">
        <w:rPr>
          <w:i/>
          <w:szCs w:val="24"/>
        </w:rPr>
        <w:t xml:space="preserve">одоносный </w:t>
      </w:r>
      <w:proofErr w:type="spellStart"/>
      <w:r w:rsidRPr="00390F81">
        <w:rPr>
          <w:i/>
          <w:szCs w:val="24"/>
        </w:rPr>
        <w:t>альб-сеноманский</w:t>
      </w:r>
      <w:proofErr w:type="spellEnd"/>
      <w:r w:rsidRPr="00390F81">
        <w:rPr>
          <w:i/>
          <w:szCs w:val="24"/>
        </w:rPr>
        <w:t xml:space="preserve"> горизонт</w:t>
      </w:r>
    </w:p>
    <w:p w:rsidR="00CF7FD9" w:rsidRPr="00390F81" w:rsidRDefault="00C057C4" w:rsidP="00C057C4">
      <w:pPr>
        <w:spacing w:line="355" w:lineRule="auto"/>
        <w:rPr>
          <w:szCs w:val="24"/>
        </w:rPr>
      </w:pPr>
      <w:r w:rsidRPr="00390F81">
        <w:rPr>
          <w:szCs w:val="24"/>
        </w:rPr>
        <w:t xml:space="preserve">Занимает наиболее высокие участки древних водоразделов в пределах </w:t>
      </w:r>
      <w:proofErr w:type="spellStart"/>
      <w:r w:rsidRPr="00390F81">
        <w:rPr>
          <w:szCs w:val="24"/>
        </w:rPr>
        <w:t>Клинско-Дмитровской</w:t>
      </w:r>
      <w:proofErr w:type="spellEnd"/>
      <w:r w:rsidRPr="00390F81">
        <w:rPr>
          <w:szCs w:val="24"/>
        </w:rPr>
        <w:t xml:space="preserve"> гряды, </w:t>
      </w:r>
      <w:proofErr w:type="gramStart"/>
      <w:r w:rsidRPr="00390F81">
        <w:rPr>
          <w:szCs w:val="24"/>
        </w:rPr>
        <w:t>приурочен</w:t>
      </w:r>
      <w:proofErr w:type="gramEnd"/>
      <w:r w:rsidRPr="00390F81">
        <w:rPr>
          <w:szCs w:val="24"/>
        </w:rPr>
        <w:t xml:space="preserve"> к трещиноватым трепелам, среднезернистым и глинистым пескам </w:t>
      </w:r>
      <w:proofErr w:type="spellStart"/>
      <w:r w:rsidRPr="00390F81">
        <w:rPr>
          <w:szCs w:val="24"/>
        </w:rPr>
        <w:t>альб-сеноманского</w:t>
      </w:r>
      <w:proofErr w:type="spellEnd"/>
      <w:r w:rsidRPr="00390F81">
        <w:rPr>
          <w:szCs w:val="24"/>
        </w:rPr>
        <w:t xml:space="preserve"> </w:t>
      </w:r>
      <w:r w:rsidR="00CF7FD9" w:rsidRPr="00390F81">
        <w:rPr>
          <w:szCs w:val="24"/>
        </w:rPr>
        <w:t xml:space="preserve">яруса. </w:t>
      </w:r>
      <w:proofErr w:type="gramStart"/>
      <w:r w:rsidRPr="00390F81">
        <w:rPr>
          <w:szCs w:val="24"/>
        </w:rPr>
        <w:t xml:space="preserve">Нижним его </w:t>
      </w:r>
      <w:proofErr w:type="spellStart"/>
      <w:r w:rsidRPr="00390F81">
        <w:rPr>
          <w:szCs w:val="24"/>
        </w:rPr>
        <w:t>водоупором</w:t>
      </w:r>
      <w:proofErr w:type="spellEnd"/>
      <w:r w:rsidRPr="00390F81">
        <w:rPr>
          <w:szCs w:val="24"/>
        </w:rPr>
        <w:t xml:space="preserve"> являются </w:t>
      </w:r>
      <w:proofErr w:type="spellStart"/>
      <w:r w:rsidR="002B205C" w:rsidRPr="00390F81">
        <w:rPr>
          <w:szCs w:val="24"/>
        </w:rPr>
        <w:t>верхнеальбские</w:t>
      </w:r>
      <w:proofErr w:type="spellEnd"/>
      <w:r w:rsidR="002B205C" w:rsidRPr="00390F81">
        <w:rPr>
          <w:b/>
          <w:szCs w:val="24"/>
        </w:rPr>
        <w:t xml:space="preserve"> </w:t>
      </w:r>
      <w:r w:rsidR="002B205C" w:rsidRPr="00390F81">
        <w:rPr>
          <w:szCs w:val="24"/>
        </w:rPr>
        <w:t>темно</w:t>
      </w:r>
      <w:r w:rsidRPr="00390F81">
        <w:rPr>
          <w:szCs w:val="24"/>
        </w:rPr>
        <w:t xml:space="preserve">-серые </w:t>
      </w:r>
      <w:r w:rsidR="002B205C" w:rsidRPr="00390F81">
        <w:rPr>
          <w:szCs w:val="24"/>
        </w:rPr>
        <w:t>до черной глауконитовой глины</w:t>
      </w:r>
      <w:r w:rsidRPr="00390F81">
        <w:rPr>
          <w:szCs w:val="24"/>
        </w:rPr>
        <w:t xml:space="preserve"> мощностью 32-41 м. На водозаборе Суммарная мощность водоносных отложений </w:t>
      </w:r>
      <w:proofErr w:type="spellStart"/>
      <w:r w:rsidR="00CF7FD9" w:rsidRPr="00390F81">
        <w:rPr>
          <w:szCs w:val="24"/>
        </w:rPr>
        <w:t>альб-сеноманского</w:t>
      </w:r>
      <w:proofErr w:type="spellEnd"/>
      <w:r w:rsidRPr="00390F81">
        <w:rPr>
          <w:szCs w:val="24"/>
        </w:rPr>
        <w:t xml:space="preserve"> водоносного горизонта изменяется от 14-15 до 20 м. Дебиты скважин составляют 0,3</w:t>
      </w:r>
      <w:r w:rsidRPr="00390F81">
        <w:rPr>
          <w:szCs w:val="24"/>
        </w:rPr>
        <w:noBreakHyphen/>
        <w:t>3,5 л/с, удельные дебиты не превышают 1 л/с. Коэффициенты фильтрации водоносных отложений имеют величину 1-6 м/</w:t>
      </w:r>
      <w:proofErr w:type="spellStart"/>
      <w:r w:rsidRPr="00390F81">
        <w:rPr>
          <w:szCs w:val="24"/>
        </w:rPr>
        <w:t>сут</w:t>
      </w:r>
      <w:proofErr w:type="spellEnd"/>
      <w:r w:rsidRPr="00390F81">
        <w:rPr>
          <w:szCs w:val="24"/>
        </w:rPr>
        <w:t>.</w:t>
      </w:r>
      <w:proofErr w:type="gramEnd"/>
      <w:r w:rsidRPr="00390F81">
        <w:rPr>
          <w:szCs w:val="24"/>
        </w:rPr>
        <w:t xml:space="preserve"> Воды пресные с минерализацией 0,3-0,4 г/дм</w:t>
      </w:r>
      <w:r w:rsidRPr="00390F81">
        <w:rPr>
          <w:szCs w:val="24"/>
          <w:vertAlign w:val="superscript"/>
        </w:rPr>
        <w:t>3</w:t>
      </w:r>
      <w:r w:rsidRPr="00390F81">
        <w:rPr>
          <w:szCs w:val="24"/>
        </w:rPr>
        <w:t xml:space="preserve">, гидрокарбонатные магниево-кальциевые </w:t>
      </w:r>
      <w:proofErr w:type="gramStart"/>
      <w:r w:rsidRPr="00390F81">
        <w:rPr>
          <w:szCs w:val="24"/>
        </w:rPr>
        <w:t>с обшей</w:t>
      </w:r>
      <w:proofErr w:type="gramEnd"/>
      <w:r w:rsidRPr="00390F81">
        <w:rPr>
          <w:szCs w:val="24"/>
        </w:rPr>
        <w:t xml:space="preserve"> жесткостью 4-6 мг-</w:t>
      </w:r>
      <w:proofErr w:type="spellStart"/>
      <w:r w:rsidRPr="00390F81">
        <w:rPr>
          <w:szCs w:val="24"/>
        </w:rPr>
        <w:t>экв</w:t>
      </w:r>
      <w:proofErr w:type="spellEnd"/>
      <w:r w:rsidRPr="00390F81">
        <w:rPr>
          <w:szCs w:val="24"/>
        </w:rPr>
        <w:t>/дм</w:t>
      </w:r>
      <w:r w:rsidRPr="00390F81">
        <w:rPr>
          <w:szCs w:val="24"/>
          <w:vertAlign w:val="superscript"/>
        </w:rPr>
        <w:t>3</w:t>
      </w:r>
      <w:r w:rsidRPr="00390F81">
        <w:rPr>
          <w:szCs w:val="24"/>
        </w:rPr>
        <w:t>. В санитарно-бактериологическом отношении воды нередко оказываются загрязненными. В области развития горизонта отмечена разгрузка его родниками.</w:t>
      </w:r>
    </w:p>
    <w:p w:rsidR="00C057C4" w:rsidRPr="00390F81" w:rsidRDefault="00CF7FD9" w:rsidP="00C057C4">
      <w:pPr>
        <w:spacing w:line="355" w:lineRule="auto"/>
        <w:rPr>
          <w:szCs w:val="24"/>
        </w:rPr>
      </w:pPr>
      <w:r w:rsidRPr="00390F81">
        <w:rPr>
          <w:szCs w:val="24"/>
        </w:rPr>
        <w:t xml:space="preserve">На участке работ горизонт вскрывается </w:t>
      </w:r>
      <w:r w:rsidR="00B1684D" w:rsidRPr="00390F81">
        <w:rPr>
          <w:szCs w:val="24"/>
        </w:rPr>
        <w:t>скважинами водозабора</w:t>
      </w:r>
      <w:r w:rsidRPr="00390F81">
        <w:rPr>
          <w:szCs w:val="24"/>
        </w:rPr>
        <w:t xml:space="preserve"> на глубине 28,4 м сразу под четвертичными отложениями. Представлены отложения горизонта толщей </w:t>
      </w:r>
      <w:proofErr w:type="spellStart"/>
      <w:r w:rsidRPr="00390F81">
        <w:rPr>
          <w:szCs w:val="24"/>
        </w:rPr>
        <w:t>переслаивания</w:t>
      </w:r>
      <w:proofErr w:type="spellEnd"/>
      <w:r w:rsidRPr="00390F81">
        <w:rPr>
          <w:szCs w:val="24"/>
        </w:rPr>
        <w:t xml:space="preserve"> песков глин и песчаников, </w:t>
      </w:r>
      <w:r w:rsidR="00211453" w:rsidRPr="00390F81">
        <w:rPr>
          <w:szCs w:val="24"/>
        </w:rPr>
        <w:t xml:space="preserve">общей </w:t>
      </w:r>
      <w:r w:rsidRPr="00390F81">
        <w:rPr>
          <w:szCs w:val="24"/>
        </w:rPr>
        <w:t xml:space="preserve">мощностью </w:t>
      </w:r>
      <w:r w:rsidR="00211453" w:rsidRPr="00390F81">
        <w:rPr>
          <w:szCs w:val="24"/>
        </w:rPr>
        <w:t>52,6 м.</w:t>
      </w:r>
    </w:p>
    <w:p w:rsidR="00153013" w:rsidRPr="00390F81" w:rsidRDefault="00153013" w:rsidP="00153013">
      <w:pPr>
        <w:spacing w:line="355" w:lineRule="auto"/>
        <w:ind w:firstLine="0"/>
        <w:jc w:val="center"/>
        <w:rPr>
          <w:i/>
          <w:szCs w:val="24"/>
        </w:rPr>
      </w:pPr>
      <w:r w:rsidRPr="00390F81">
        <w:rPr>
          <w:i/>
          <w:szCs w:val="24"/>
        </w:rPr>
        <w:t xml:space="preserve">Водоупорный </w:t>
      </w:r>
      <w:proofErr w:type="spellStart"/>
      <w:r w:rsidRPr="00390F81">
        <w:rPr>
          <w:i/>
          <w:szCs w:val="24"/>
        </w:rPr>
        <w:t>верхнеальбсий</w:t>
      </w:r>
      <w:proofErr w:type="spellEnd"/>
      <w:r w:rsidRPr="00390F81">
        <w:rPr>
          <w:i/>
          <w:szCs w:val="24"/>
        </w:rPr>
        <w:t xml:space="preserve"> горизонт</w:t>
      </w:r>
    </w:p>
    <w:p w:rsidR="00153013" w:rsidRPr="00390F81" w:rsidRDefault="00372625" w:rsidP="00372625">
      <w:r w:rsidRPr="00390F81">
        <w:t xml:space="preserve">Отложения горизонта распространены преимущественно в центральной и южной </w:t>
      </w:r>
      <w:proofErr w:type="gramStart"/>
      <w:r w:rsidRPr="00390F81">
        <w:t>частях</w:t>
      </w:r>
      <w:proofErr w:type="gramEnd"/>
      <w:r w:rsidRPr="00390F81">
        <w:t xml:space="preserve"> района и залегают под отложениями </w:t>
      </w:r>
      <w:proofErr w:type="spellStart"/>
      <w:r w:rsidRPr="00390F81">
        <w:t>альб-сеноманского</w:t>
      </w:r>
      <w:proofErr w:type="spellEnd"/>
      <w:r w:rsidRPr="00390F81">
        <w:t xml:space="preserve"> горизонта, а в местах его отсутствия – на поверхности. Отложения горизонта представлены преимущественно глауконитовыми глинами мощн</w:t>
      </w:r>
      <w:r w:rsidR="00CD28F3" w:rsidRPr="00390F81">
        <w:t>остью 32-41 м. На участке работ</w:t>
      </w:r>
      <w:r w:rsidRPr="00390F81">
        <w:t xml:space="preserve"> отложения горизонта представлены </w:t>
      </w:r>
      <w:proofErr w:type="spellStart"/>
      <w:r w:rsidRPr="00390F81">
        <w:t>переслаиванием</w:t>
      </w:r>
      <w:proofErr w:type="spellEnd"/>
      <w:r w:rsidRPr="00390F81">
        <w:t xml:space="preserve"> глин и песчаников мощностью 36,2 м.</w:t>
      </w:r>
    </w:p>
    <w:p w:rsidR="00C057C4" w:rsidRPr="00390F81" w:rsidRDefault="00C057C4" w:rsidP="00153013">
      <w:pPr>
        <w:spacing w:line="355" w:lineRule="auto"/>
        <w:ind w:firstLine="0"/>
        <w:jc w:val="center"/>
        <w:rPr>
          <w:i/>
          <w:szCs w:val="24"/>
        </w:rPr>
      </w:pPr>
      <w:r w:rsidRPr="00390F81">
        <w:rPr>
          <w:i/>
          <w:szCs w:val="24"/>
        </w:rPr>
        <w:t>Водоносный волжско-</w:t>
      </w:r>
      <w:proofErr w:type="spellStart"/>
      <w:r w:rsidRPr="00390F81">
        <w:rPr>
          <w:i/>
          <w:szCs w:val="24"/>
        </w:rPr>
        <w:t>ал</w:t>
      </w:r>
      <w:r w:rsidR="00153013" w:rsidRPr="00390F81">
        <w:rPr>
          <w:i/>
          <w:szCs w:val="24"/>
        </w:rPr>
        <w:t>ьбский</w:t>
      </w:r>
      <w:proofErr w:type="spellEnd"/>
      <w:r w:rsidR="00153013" w:rsidRPr="00390F81">
        <w:rPr>
          <w:i/>
          <w:szCs w:val="24"/>
        </w:rPr>
        <w:t xml:space="preserve"> горизонт</w:t>
      </w:r>
    </w:p>
    <w:p w:rsidR="00C057C4" w:rsidRPr="00390F81" w:rsidRDefault="00C057C4" w:rsidP="00C057C4">
      <w:pPr>
        <w:spacing w:line="355" w:lineRule="auto"/>
        <w:rPr>
          <w:szCs w:val="24"/>
        </w:rPr>
      </w:pPr>
      <w:proofErr w:type="gramStart"/>
      <w:r w:rsidRPr="00390F81">
        <w:rPr>
          <w:szCs w:val="24"/>
        </w:rPr>
        <w:t>Распространен</w:t>
      </w:r>
      <w:proofErr w:type="gramEnd"/>
      <w:r w:rsidRPr="00390F81">
        <w:rPr>
          <w:szCs w:val="24"/>
        </w:rPr>
        <w:t xml:space="preserve"> повсеместно, отсутствуя только в глубоких </w:t>
      </w:r>
      <w:proofErr w:type="spellStart"/>
      <w:r w:rsidRPr="00390F81">
        <w:rPr>
          <w:szCs w:val="24"/>
        </w:rPr>
        <w:t>древнечетвертичных</w:t>
      </w:r>
      <w:proofErr w:type="spellEnd"/>
      <w:r w:rsidRPr="00390F81">
        <w:rPr>
          <w:szCs w:val="24"/>
        </w:rPr>
        <w:t xml:space="preserve"> долинах, и приурочен к </w:t>
      </w:r>
      <w:proofErr w:type="spellStart"/>
      <w:r w:rsidRPr="00390F81">
        <w:rPr>
          <w:szCs w:val="24"/>
        </w:rPr>
        <w:t>среднеальбским</w:t>
      </w:r>
      <w:proofErr w:type="spellEnd"/>
      <w:r w:rsidRPr="00390F81">
        <w:rPr>
          <w:szCs w:val="24"/>
        </w:rPr>
        <w:t xml:space="preserve">, </w:t>
      </w:r>
      <w:proofErr w:type="spellStart"/>
      <w:r w:rsidRPr="00390F81">
        <w:rPr>
          <w:szCs w:val="24"/>
        </w:rPr>
        <w:t>аптским</w:t>
      </w:r>
      <w:proofErr w:type="spellEnd"/>
      <w:r w:rsidRPr="00390F81">
        <w:rPr>
          <w:szCs w:val="24"/>
        </w:rPr>
        <w:t xml:space="preserve">, </w:t>
      </w:r>
      <w:proofErr w:type="spellStart"/>
      <w:r w:rsidRPr="00390F81">
        <w:rPr>
          <w:szCs w:val="24"/>
        </w:rPr>
        <w:t>готеривским</w:t>
      </w:r>
      <w:proofErr w:type="spellEnd"/>
      <w:r w:rsidRPr="00390F81">
        <w:rPr>
          <w:szCs w:val="24"/>
        </w:rPr>
        <w:t xml:space="preserve"> и </w:t>
      </w:r>
      <w:proofErr w:type="spellStart"/>
      <w:r w:rsidRPr="00390F81">
        <w:rPr>
          <w:szCs w:val="24"/>
        </w:rPr>
        <w:t>барремским</w:t>
      </w:r>
      <w:proofErr w:type="spellEnd"/>
      <w:r w:rsidRPr="00390F81">
        <w:rPr>
          <w:szCs w:val="24"/>
        </w:rPr>
        <w:t xml:space="preserve"> пескам нижнего мела и волжским пескам верхней юры. Водовмещающими породами являются мелко и тонкозернистые пески, слюдистые, иногда глинистые мощностью от 60 до 78 м. Верхним </w:t>
      </w:r>
      <w:proofErr w:type="spellStart"/>
      <w:r w:rsidRPr="00390F81">
        <w:rPr>
          <w:szCs w:val="24"/>
        </w:rPr>
        <w:t>водоупором</w:t>
      </w:r>
      <w:proofErr w:type="spellEnd"/>
      <w:r w:rsidRPr="00390F81">
        <w:rPr>
          <w:szCs w:val="24"/>
        </w:rPr>
        <w:t xml:space="preserve"> служат </w:t>
      </w:r>
      <w:proofErr w:type="spellStart"/>
      <w:r w:rsidRPr="00390F81">
        <w:rPr>
          <w:szCs w:val="24"/>
        </w:rPr>
        <w:t>парамоновские</w:t>
      </w:r>
      <w:proofErr w:type="spellEnd"/>
      <w:r w:rsidRPr="00390F81">
        <w:rPr>
          <w:szCs w:val="24"/>
        </w:rPr>
        <w:t xml:space="preserve"> глины. Залегает комплекс повсюду на </w:t>
      </w:r>
      <w:proofErr w:type="spellStart"/>
      <w:r w:rsidR="002B205C" w:rsidRPr="00390F81">
        <w:rPr>
          <w:szCs w:val="24"/>
        </w:rPr>
        <w:t>келловей-ки</w:t>
      </w:r>
      <w:r w:rsidRPr="00390F81">
        <w:rPr>
          <w:szCs w:val="24"/>
        </w:rPr>
        <w:t>мериджской</w:t>
      </w:r>
      <w:proofErr w:type="spellEnd"/>
      <w:r w:rsidRPr="00390F81">
        <w:rPr>
          <w:szCs w:val="24"/>
        </w:rPr>
        <w:t xml:space="preserve"> слабопро</w:t>
      </w:r>
      <w:r w:rsidR="002B205C" w:rsidRPr="00390F81">
        <w:rPr>
          <w:szCs w:val="24"/>
        </w:rPr>
        <w:t>ницаемой глинистой толще</w:t>
      </w:r>
      <w:r w:rsidRPr="00390F81">
        <w:rPr>
          <w:szCs w:val="24"/>
        </w:rPr>
        <w:t>,</w:t>
      </w:r>
      <w:r w:rsidRPr="00390F81">
        <w:rPr>
          <w:b/>
          <w:szCs w:val="24"/>
        </w:rPr>
        <w:t xml:space="preserve"> </w:t>
      </w:r>
      <w:r w:rsidRPr="00390F81">
        <w:rPr>
          <w:szCs w:val="24"/>
        </w:rPr>
        <w:t xml:space="preserve">являющейся региональным </w:t>
      </w:r>
      <w:proofErr w:type="spellStart"/>
      <w:r w:rsidRPr="00390F81">
        <w:rPr>
          <w:szCs w:val="24"/>
        </w:rPr>
        <w:t>водоупором</w:t>
      </w:r>
      <w:proofErr w:type="spellEnd"/>
      <w:r w:rsidRPr="00390F81">
        <w:rPr>
          <w:szCs w:val="24"/>
        </w:rPr>
        <w:t xml:space="preserve">. </w:t>
      </w:r>
      <w:proofErr w:type="spellStart"/>
      <w:r w:rsidRPr="00390F81">
        <w:rPr>
          <w:szCs w:val="24"/>
        </w:rPr>
        <w:t>Водоупор</w:t>
      </w:r>
      <w:proofErr w:type="spellEnd"/>
      <w:r w:rsidRPr="00390F81">
        <w:rPr>
          <w:szCs w:val="24"/>
        </w:rPr>
        <w:t xml:space="preserve"> </w:t>
      </w:r>
      <w:proofErr w:type="gramStart"/>
      <w:r w:rsidRPr="00390F81">
        <w:rPr>
          <w:szCs w:val="24"/>
        </w:rPr>
        <w:t>представлен</w:t>
      </w:r>
      <w:proofErr w:type="gramEnd"/>
      <w:r w:rsidRPr="00390F81">
        <w:rPr>
          <w:szCs w:val="24"/>
        </w:rPr>
        <w:t xml:space="preserve"> глинами от серых до черных, плотными, слюдистыми, местами </w:t>
      </w:r>
      <w:proofErr w:type="spellStart"/>
      <w:r w:rsidRPr="00390F81">
        <w:rPr>
          <w:szCs w:val="24"/>
        </w:rPr>
        <w:t>аргиллитоподобными</w:t>
      </w:r>
      <w:proofErr w:type="spellEnd"/>
      <w:r w:rsidRPr="00390F81">
        <w:rPr>
          <w:szCs w:val="24"/>
        </w:rPr>
        <w:t xml:space="preserve"> с наклонными трещинами скола. Мощность глин составляет 29-38 м.</w:t>
      </w:r>
    </w:p>
    <w:p w:rsidR="00C057C4" w:rsidRPr="00390F81" w:rsidRDefault="00C057C4" w:rsidP="00C057C4">
      <w:pPr>
        <w:spacing w:line="355" w:lineRule="auto"/>
        <w:rPr>
          <w:szCs w:val="24"/>
        </w:rPr>
      </w:pPr>
      <w:r w:rsidRPr="00390F81">
        <w:rPr>
          <w:szCs w:val="24"/>
        </w:rPr>
        <w:t>Водоносный горизонт напорный. Напор достигает максимальной величины 66 м на древних водоразделах, наименьшей – 30 м в долинах рек. Дебиты скважин составляют 0,7</w:t>
      </w:r>
      <w:r w:rsidRPr="00390F81">
        <w:rPr>
          <w:szCs w:val="24"/>
        </w:rPr>
        <w:noBreakHyphen/>
        <w:t>4,0 л/с. Удельные дебиты – 0,01-1,1 л/с. Коэффициент фильтрации изменяется в пределах 0,2-6,5 м/</w:t>
      </w:r>
      <w:proofErr w:type="spellStart"/>
      <w:r w:rsidRPr="00390F81">
        <w:rPr>
          <w:szCs w:val="24"/>
        </w:rPr>
        <w:t>сут</w:t>
      </w:r>
      <w:proofErr w:type="spellEnd"/>
      <w:r w:rsidRPr="00390F81">
        <w:rPr>
          <w:szCs w:val="24"/>
        </w:rPr>
        <w:t>. Воды пресные, минерализация составляет 0,2-0,5 г/дм</w:t>
      </w:r>
      <w:r w:rsidRPr="00390F81">
        <w:rPr>
          <w:szCs w:val="24"/>
          <w:vertAlign w:val="superscript"/>
        </w:rPr>
        <w:t>3</w:t>
      </w:r>
      <w:r w:rsidRPr="00390F81">
        <w:rPr>
          <w:szCs w:val="24"/>
        </w:rPr>
        <w:t xml:space="preserve">, </w:t>
      </w:r>
      <w:r w:rsidRPr="00390F81">
        <w:rPr>
          <w:szCs w:val="24"/>
        </w:rPr>
        <w:lastRenderedPageBreak/>
        <w:t>гидрокарбонатные кальциево-магниевые и магниево-кальциевые, изредка натриево-кальциевые и натриево-магниево-кальциевые, общая жесткость – 3,7-6,6 мг-</w:t>
      </w:r>
      <w:proofErr w:type="spellStart"/>
      <w:r w:rsidRPr="00390F81">
        <w:rPr>
          <w:szCs w:val="24"/>
        </w:rPr>
        <w:t>экв</w:t>
      </w:r>
      <w:proofErr w:type="spellEnd"/>
      <w:r w:rsidRPr="00390F81">
        <w:rPr>
          <w:szCs w:val="24"/>
        </w:rPr>
        <w:t>/дм</w:t>
      </w:r>
      <w:r w:rsidRPr="00390F81">
        <w:rPr>
          <w:szCs w:val="24"/>
          <w:vertAlign w:val="superscript"/>
        </w:rPr>
        <w:t>3</w:t>
      </w:r>
      <w:r w:rsidRPr="00390F81">
        <w:rPr>
          <w:szCs w:val="24"/>
        </w:rPr>
        <w:t xml:space="preserve">, </w:t>
      </w:r>
      <w:proofErr w:type="spellStart"/>
      <w:r w:rsidRPr="00390F81">
        <w:rPr>
          <w:szCs w:val="24"/>
        </w:rPr>
        <w:t>pH</w:t>
      </w:r>
      <w:proofErr w:type="spellEnd"/>
      <w:r w:rsidRPr="00390F81">
        <w:rPr>
          <w:szCs w:val="24"/>
        </w:rPr>
        <w:t xml:space="preserve"> составляет 7,4-8,4, содержание железа редко достигает 4,5 мг/дм</w:t>
      </w:r>
      <w:r w:rsidRPr="00390F81">
        <w:rPr>
          <w:szCs w:val="24"/>
          <w:vertAlign w:val="superscript"/>
        </w:rPr>
        <w:t>3</w:t>
      </w:r>
      <w:r w:rsidRPr="00390F81">
        <w:rPr>
          <w:szCs w:val="24"/>
        </w:rPr>
        <w:t>.</w:t>
      </w:r>
    </w:p>
    <w:p w:rsidR="005B1D8E" w:rsidRPr="00390F81" w:rsidRDefault="005B1D8E" w:rsidP="005B1D8E">
      <w:pPr>
        <w:spacing w:line="355" w:lineRule="auto"/>
        <w:rPr>
          <w:szCs w:val="24"/>
        </w:rPr>
      </w:pPr>
      <w:r w:rsidRPr="00390F81">
        <w:rPr>
          <w:szCs w:val="24"/>
        </w:rPr>
        <w:t xml:space="preserve">На участке работ горизонт вскрывается </w:t>
      </w:r>
      <w:r w:rsidR="00B1684D" w:rsidRPr="00390F81">
        <w:rPr>
          <w:szCs w:val="24"/>
        </w:rPr>
        <w:t>скважинами</w:t>
      </w:r>
      <w:r w:rsidRPr="00390F81">
        <w:rPr>
          <w:szCs w:val="24"/>
        </w:rPr>
        <w:t xml:space="preserve"> на глубине 107,2 под глинами </w:t>
      </w:r>
      <w:proofErr w:type="spellStart"/>
      <w:r w:rsidRPr="00390F81">
        <w:rPr>
          <w:szCs w:val="24"/>
        </w:rPr>
        <w:t>верхнеальбского</w:t>
      </w:r>
      <w:proofErr w:type="spellEnd"/>
      <w:r w:rsidRPr="00390F81">
        <w:rPr>
          <w:szCs w:val="24"/>
        </w:rPr>
        <w:t xml:space="preserve"> возраста. Горизонт представлен преимущественно песками с маломощными прослоями глин (3-7 м) и песчаников. Вскрытая мощность горизонта составляет 73,2 м.</w:t>
      </w:r>
    </w:p>
    <w:p w:rsidR="005B1D8E" w:rsidRPr="00390F81" w:rsidRDefault="005B1D8E" w:rsidP="00C057C4">
      <w:pPr>
        <w:spacing w:line="355" w:lineRule="auto"/>
        <w:jc w:val="center"/>
        <w:rPr>
          <w:i/>
          <w:szCs w:val="24"/>
        </w:rPr>
      </w:pPr>
      <w:r w:rsidRPr="00390F81">
        <w:rPr>
          <w:i/>
          <w:szCs w:val="24"/>
        </w:rPr>
        <w:t xml:space="preserve">Водоупорный </w:t>
      </w:r>
      <w:proofErr w:type="spellStart"/>
      <w:r w:rsidRPr="00390F81">
        <w:rPr>
          <w:i/>
          <w:szCs w:val="24"/>
        </w:rPr>
        <w:t>келловей-кимериджский</w:t>
      </w:r>
      <w:proofErr w:type="spellEnd"/>
      <w:r w:rsidRPr="00390F81">
        <w:rPr>
          <w:i/>
          <w:szCs w:val="24"/>
        </w:rPr>
        <w:t xml:space="preserve"> горизонт</w:t>
      </w:r>
    </w:p>
    <w:p w:rsidR="005B1D8E" w:rsidRPr="00390F81" w:rsidRDefault="005B1D8E" w:rsidP="005B1D8E">
      <w:proofErr w:type="spellStart"/>
      <w:r w:rsidRPr="00390F81">
        <w:t>Келловей-киммериджский</w:t>
      </w:r>
      <w:proofErr w:type="spellEnd"/>
      <w:r w:rsidRPr="00390F81">
        <w:t xml:space="preserve"> водоупорный горизонт является регионально выдержанным водоупорным слоем, отделяющим ниже залегающие водоносные горизонты каменноугольных отложений от вышележащих водоносных горизонтов. </w:t>
      </w:r>
      <w:proofErr w:type="gramStart"/>
      <w:r w:rsidRPr="00390F81">
        <w:t xml:space="preserve">Водоупорный горизонт представлен </w:t>
      </w:r>
      <w:r w:rsidRPr="00390F81">
        <w:rPr>
          <w:szCs w:val="24"/>
        </w:rPr>
        <w:t>глинами от серых до черных весьма плотных, в нижней части известковых, в верхней – пластичных мощностью 29-38 м. На участке работ отложения горизонта вскрыты на глубине 180,5 м. Вскрытая мощность на участке работ составляет 31,0 м</w:t>
      </w:r>
      <w:proofErr w:type="gramEnd"/>
    </w:p>
    <w:p w:rsidR="00C057C4" w:rsidRPr="00390F81" w:rsidRDefault="00C057C4" w:rsidP="00C057C4">
      <w:pPr>
        <w:spacing w:line="355" w:lineRule="auto"/>
        <w:jc w:val="center"/>
        <w:rPr>
          <w:i/>
          <w:szCs w:val="24"/>
        </w:rPr>
      </w:pPr>
      <w:r w:rsidRPr="00390F81">
        <w:rPr>
          <w:i/>
          <w:szCs w:val="24"/>
        </w:rPr>
        <w:t xml:space="preserve">Водоносный </w:t>
      </w:r>
      <w:proofErr w:type="spellStart"/>
      <w:r w:rsidR="00481AB3" w:rsidRPr="00390F81">
        <w:rPr>
          <w:i/>
          <w:szCs w:val="24"/>
        </w:rPr>
        <w:t>гжельско-ассельский</w:t>
      </w:r>
      <w:proofErr w:type="spellEnd"/>
      <w:r w:rsidR="00481AB3" w:rsidRPr="00390F81">
        <w:rPr>
          <w:i/>
          <w:szCs w:val="24"/>
        </w:rPr>
        <w:t xml:space="preserve"> горизонт</w:t>
      </w:r>
    </w:p>
    <w:p w:rsidR="00C057C4" w:rsidRPr="00390F81" w:rsidRDefault="00C057C4" w:rsidP="00AE73C9">
      <w:pPr>
        <w:spacing w:line="355" w:lineRule="auto"/>
        <w:rPr>
          <w:b/>
          <w:szCs w:val="24"/>
        </w:rPr>
      </w:pPr>
      <w:proofErr w:type="gramStart"/>
      <w:r w:rsidRPr="00390F81">
        <w:rPr>
          <w:szCs w:val="24"/>
        </w:rPr>
        <w:t>Развит</w:t>
      </w:r>
      <w:proofErr w:type="gramEnd"/>
      <w:r w:rsidRPr="00390F81">
        <w:rPr>
          <w:szCs w:val="24"/>
        </w:rPr>
        <w:t xml:space="preserve"> повсеместно на всей описываемой территории. Глубина залегания его кровли изменяется от 103 м в долине р. Дубны до 235 м на водоразделах.</w:t>
      </w:r>
      <w:r w:rsidRPr="00390F81">
        <w:rPr>
          <w:b/>
          <w:szCs w:val="24"/>
        </w:rPr>
        <w:t xml:space="preserve"> </w:t>
      </w:r>
      <w:r w:rsidRPr="00390F81">
        <w:rPr>
          <w:szCs w:val="24"/>
        </w:rPr>
        <w:t>Максимальные абсолютные отметки кровли горизонта по</w:t>
      </w:r>
      <w:r w:rsidRPr="00390F81">
        <w:rPr>
          <w:b/>
          <w:szCs w:val="24"/>
        </w:rPr>
        <w:t xml:space="preserve"> </w:t>
      </w:r>
      <w:r w:rsidRPr="00390F81">
        <w:rPr>
          <w:szCs w:val="24"/>
        </w:rPr>
        <w:t>мере погружения водоносных отложений на северо-восток снижаются от 30 до 10 м</w:t>
      </w:r>
      <w:r w:rsidR="00CF7FD9" w:rsidRPr="00390F81">
        <w:rPr>
          <w:szCs w:val="24"/>
        </w:rPr>
        <w:t>.</w:t>
      </w:r>
      <w:r w:rsidRPr="00390F81">
        <w:rPr>
          <w:szCs w:val="24"/>
        </w:rPr>
        <w:t xml:space="preserve"> Общая мощность водоносных отл</w:t>
      </w:r>
      <w:r w:rsidR="00CF7FD9" w:rsidRPr="00390F81">
        <w:rPr>
          <w:szCs w:val="24"/>
        </w:rPr>
        <w:t>ожений изменяется от 30 до 65 м</w:t>
      </w:r>
      <w:r w:rsidRPr="00390F81">
        <w:rPr>
          <w:szCs w:val="24"/>
        </w:rPr>
        <w:t>.</w:t>
      </w:r>
      <w:r w:rsidR="00AE73C9" w:rsidRPr="00390F81">
        <w:rPr>
          <w:b/>
          <w:szCs w:val="24"/>
        </w:rPr>
        <w:t xml:space="preserve"> </w:t>
      </w:r>
      <w:r w:rsidRPr="00390F81">
        <w:rPr>
          <w:szCs w:val="24"/>
        </w:rPr>
        <w:t xml:space="preserve">Водоносные отложения приурочены к карбонатным породам </w:t>
      </w:r>
      <w:proofErr w:type="spellStart"/>
      <w:r w:rsidRPr="00390F81">
        <w:rPr>
          <w:szCs w:val="24"/>
        </w:rPr>
        <w:t>ассельского</w:t>
      </w:r>
      <w:proofErr w:type="spellEnd"/>
      <w:r w:rsidRPr="00390F81">
        <w:rPr>
          <w:szCs w:val="24"/>
        </w:rPr>
        <w:t xml:space="preserve"> яруса нижней </w:t>
      </w:r>
      <w:proofErr w:type="spellStart"/>
      <w:r w:rsidRPr="00390F81">
        <w:rPr>
          <w:szCs w:val="24"/>
        </w:rPr>
        <w:t>перми</w:t>
      </w:r>
      <w:proofErr w:type="spellEnd"/>
      <w:r w:rsidRPr="00390F81">
        <w:rPr>
          <w:szCs w:val="24"/>
        </w:rPr>
        <w:t xml:space="preserve">, </w:t>
      </w:r>
      <w:proofErr w:type="spellStart"/>
      <w:r w:rsidRPr="00390F81">
        <w:rPr>
          <w:szCs w:val="24"/>
        </w:rPr>
        <w:t>павлово-посадскому</w:t>
      </w:r>
      <w:proofErr w:type="spellEnd"/>
      <w:r w:rsidRPr="00390F81">
        <w:rPr>
          <w:szCs w:val="24"/>
        </w:rPr>
        <w:t xml:space="preserve"> и ногинскому горизонтам верхнего карбона. Они представлены известняками и доломитами, </w:t>
      </w:r>
      <w:proofErr w:type="spellStart"/>
      <w:r w:rsidRPr="00390F81">
        <w:rPr>
          <w:szCs w:val="24"/>
        </w:rPr>
        <w:t>доломитизированными</w:t>
      </w:r>
      <w:proofErr w:type="spellEnd"/>
      <w:r w:rsidRPr="00390F81">
        <w:rPr>
          <w:szCs w:val="24"/>
        </w:rPr>
        <w:t xml:space="preserve"> известняками, местами сильно </w:t>
      </w:r>
      <w:proofErr w:type="spellStart"/>
      <w:r w:rsidRPr="00390F81">
        <w:rPr>
          <w:szCs w:val="24"/>
        </w:rPr>
        <w:t>закарстованными</w:t>
      </w:r>
      <w:proofErr w:type="spellEnd"/>
      <w:r w:rsidRPr="00390F81">
        <w:rPr>
          <w:szCs w:val="24"/>
        </w:rPr>
        <w:t xml:space="preserve">, трещиноватыми, кавернозными, с прослоями кремней, мергелей и глин мощностью до 2 м. Сверху горизонт перекрыт юрскими глинами и подстилается </w:t>
      </w:r>
      <w:proofErr w:type="spellStart"/>
      <w:r w:rsidRPr="00390F81">
        <w:rPr>
          <w:szCs w:val="24"/>
        </w:rPr>
        <w:t>пестроцветной</w:t>
      </w:r>
      <w:proofErr w:type="spellEnd"/>
      <w:r w:rsidRPr="00390F81">
        <w:rPr>
          <w:szCs w:val="24"/>
        </w:rPr>
        <w:t xml:space="preserve"> толщей </w:t>
      </w:r>
      <w:proofErr w:type="spellStart"/>
      <w:r w:rsidRPr="00390F81">
        <w:rPr>
          <w:szCs w:val="24"/>
        </w:rPr>
        <w:t>малинниковских</w:t>
      </w:r>
      <w:proofErr w:type="spellEnd"/>
      <w:r w:rsidRPr="00390F81">
        <w:rPr>
          <w:szCs w:val="24"/>
        </w:rPr>
        <w:t xml:space="preserve"> (C</w:t>
      </w:r>
      <w:r w:rsidRPr="00390F81">
        <w:rPr>
          <w:szCs w:val="24"/>
          <w:vertAlign w:val="subscript"/>
        </w:rPr>
        <w:t>3</w:t>
      </w:r>
      <w:proofErr w:type="spellStart"/>
      <w:r w:rsidRPr="00390F81">
        <w:rPr>
          <w:szCs w:val="24"/>
          <w:lang w:val="en-US"/>
        </w:rPr>
        <w:t>mln</w:t>
      </w:r>
      <w:proofErr w:type="spellEnd"/>
      <w:r w:rsidRPr="00390F81">
        <w:rPr>
          <w:szCs w:val="24"/>
        </w:rPr>
        <w:t>) глин, мергелей и глинистых доломитов, обшей мощностью 4-6 м.</w:t>
      </w:r>
    </w:p>
    <w:p w:rsidR="00C057C4" w:rsidRPr="00390F81" w:rsidRDefault="00C057C4" w:rsidP="00C057C4">
      <w:pPr>
        <w:spacing w:line="355" w:lineRule="auto"/>
        <w:rPr>
          <w:szCs w:val="24"/>
        </w:rPr>
      </w:pPr>
      <w:proofErr w:type="spellStart"/>
      <w:r w:rsidRPr="00390F81">
        <w:rPr>
          <w:szCs w:val="24"/>
        </w:rPr>
        <w:t>Водообильность</w:t>
      </w:r>
      <w:proofErr w:type="spellEnd"/>
      <w:r w:rsidRPr="00390F81">
        <w:rPr>
          <w:szCs w:val="24"/>
        </w:rPr>
        <w:t xml:space="preserve"> водоносного горизонта </w:t>
      </w:r>
      <w:proofErr w:type="gramStart"/>
      <w:r w:rsidRPr="00390F81">
        <w:rPr>
          <w:szCs w:val="24"/>
        </w:rPr>
        <w:t>высокая</w:t>
      </w:r>
      <w:proofErr w:type="gramEnd"/>
      <w:r w:rsidRPr="00390F81">
        <w:rPr>
          <w:szCs w:val="24"/>
        </w:rPr>
        <w:t xml:space="preserve">. По результатам обследования и данным ГВК дебиты водозаборных скважин изменяются в пределах 1,1-11,1 л/с при понижениях уровня в них 0,5-8 м. </w:t>
      </w:r>
      <w:proofErr w:type="spellStart"/>
      <w:r w:rsidRPr="00390F81">
        <w:rPr>
          <w:szCs w:val="24"/>
        </w:rPr>
        <w:t>Водопроводимость</w:t>
      </w:r>
      <w:proofErr w:type="spellEnd"/>
      <w:r w:rsidRPr="00390F81">
        <w:rPr>
          <w:szCs w:val="24"/>
        </w:rPr>
        <w:t xml:space="preserve"> горизонта достигает 200-600 м</w:t>
      </w:r>
      <w:proofErr w:type="gramStart"/>
      <w:r w:rsidRPr="00390F81">
        <w:rPr>
          <w:szCs w:val="24"/>
          <w:vertAlign w:val="superscript"/>
        </w:rPr>
        <w:t>2</w:t>
      </w:r>
      <w:proofErr w:type="gramEnd"/>
      <w:r w:rsidRPr="00390F81">
        <w:rPr>
          <w:szCs w:val="24"/>
        </w:rPr>
        <w:t>/</w:t>
      </w:r>
      <w:proofErr w:type="spellStart"/>
      <w:r w:rsidRPr="00390F81">
        <w:rPr>
          <w:szCs w:val="24"/>
        </w:rPr>
        <w:t>сут</w:t>
      </w:r>
      <w:proofErr w:type="spellEnd"/>
      <w:r w:rsidRPr="00390F81">
        <w:rPr>
          <w:szCs w:val="24"/>
        </w:rPr>
        <w:t>, в долинах рек и 50-200 м</w:t>
      </w:r>
      <w:r w:rsidRPr="00390F81">
        <w:rPr>
          <w:szCs w:val="24"/>
          <w:vertAlign w:val="superscript"/>
        </w:rPr>
        <w:t>2</w:t>
      </w:r>
      <w:r w:rsidRPr="00390F81">
        <w:rPr>
          <w:szCs w:val="24"/>
        </w:rPr>
        <w:t>/</w:t>
      </w:r>
      <w:proofErr w:type="spellStart"/>
      <w:r w:rsidRPr="00390F81">
        <w:rPr>
          <w:szCs w:val="24"/>
        </w:rPr>
        <w:t>сут</w:t>
      </w:r>
      <w:proofErr w:type="spellEnd"/>
      <w:r w:rsidRPr="00390F81">
        <w:rPr>
          <w:szCs w:val="24"/>
        </w:rPr>
        <w:t xml:space="preserve"> на водоразделах.</w:t>
      </w:r>
    </w:p>
    <w:p w:rsidR="00C057C4" w:rsidRPr="00390F81" w:rsidRDefault="00372625" w:rsidP="00C057C4">
      <w:pPr>
        <w:spacing w:line="355" w:lineRule="auto"/>
        <w:rPr>
          <w:szCs w:val="24"/>
        </w:rPr>
      </w:pPr>
      <w:proofErr w:type="spellStart"/>
      <w:r w:rsidRPr="00390F81">
        <w:rPr>
          <w:szCs w:val="24"/>
        </w:rPr>
        <w:t>Гжельско</w:t>
      </w:r>
      <w:r w:rsidR="00C057C4" w:rsidRPr="00390F81">
        <w:rPr>
          <w:szCs w:val="24"/>
        </w:rPr>
        <w:t>-ассельский</w:t>
      </w:r>
      <w:proofErr w:type="spellEnd"/>
      <w:r w:rsidR="00C057C4" w:rsidRPr="00390F81">
        <w:rPr>
          <w:szCs w:val="24"/>
        </w:rPr>
        <w:t xml:space="preserve"> водоносный горизонт напорный. </w:t>
      </w:r>
      <w:proofErr w:type="gramStart"/>
      <w:r w:rsidR="00C057C4" w:rsidRPr="00390F81">
        <w:rPr>
          <w:szCs w:val="24"/>
        </w:rPr>
        <w:t>В естественных условиях величина напора над кровлей составляла 100-125 м. К настоящему времени она снижена до 70-120 м, а в центре водозабора г. Сергиев Посад напор над кровлей уменьшился до 35</w:t>
      </w:r>
      <w:r w:rsidR="00C057C4" w:rsidRPr="00390F81">
        <w:rPr>
          <w:szCs w:val="24"/>
        </w:rPr>
        <w:noBreakHyphen/>
        <w:t xml:space="preserve">40 м. Современный поток подземных вод имеет </w:t>
      </w:r>
      <w:proofErr w:type="spellStart"/>
      <w:r w:rsidR="00C057C4" w:rsidRPr="00390F81">
        <w:rPr>
          <w:szCs w:val="24"/>
        </w:rPr>
        <w:t>субмеридиональное</w:t>
      </w:r>
      <w:proofErr w:type="spellEnd"/>
      <w:r w:rsidR="00C057C4" w:rsidRPr="00390F81">
        <w:rPr>
          <w:szCs w:val="24"/>
        </w:rPr>
        <w:t xml:space="preserve"> направление с абсолютными отметками уровней подземных вод на севере 130-136 м и на юге территории (северная окраина г. Сергиев Посад) – 70-73 м.</w:t>
      </w:r>
      <w:proofErr w:type="gramEnd"/>
    </w:p>
    <w:p w:rsidR="00C057C4" w:rsidRPr="00390F81" w:rsidRDefault="00C057C4" w:rsidP="00C057C4">
      <w:pPr>
        <w:spacing w:line="355" w:lineRule="auto"/>
        <w:rPr>
          <w:szCs w:val="24"/>
        </w:rPr>
      </w:pPr>
      <w:r w:rsidRPr="00390F81">
        <w:rPr>
          <w:szCs w:val="24"/>
        </w:rPr>
        <w:lastRenderedPageBreak/>
        <w:t xml:space="preserve">Воды </w:t>
      </w:r>
      <w:proofErr w:type="spellStart"/>
      <w:r w:rsidR="00372625" w:rsidRPr="00390F81">
        <w:rPr>
          <w:szCs w:val="24"/>
        </w:rPr>
        <w:t>гжельско</w:t>
      </w:r>
      <w:r w:rsidRPr="00390F81">
        <w:rPr>
          <w:szCs w:val="24"/>
        </w:rPr>
        <w:t>-ассельского</w:t>
      </w:r>
      <w:proofErr w:type="spellEnd"/>
      <w:r w:rsidRPr="00390F81">
        <w:rPr>
          <w:szCs w:val="24"/>
        </w:rPr>
        <w:t xml:space="preserve"> водоносного горизонта повсюду на рассматриваемой территории пресные с минерализацией 0,3-0,65 г/дм</w:t>
      </w:r>
      <w:r w:rsidRPr="00390F81">
        <w:rPr>
          <w:szCs w:val="24"/>
          <w:vertAlign w:val="superscript"/>
        </w:rPr>
        <w:t>3</w:t>
      </w:r>
      <w:r w:rsidRPr="00390F81">
        <w:rPr>
          <w:szCs w:val="24"/>
        </w:rPr>
        <w:t xml:space="preserve">, гидрокарбонатные магниевые кальциевые, на северо-востоке переходящие </w:t>
      </w:r>
      <w:proofErr w:type="gramStart"/>
      <w:r w:rsidRPr="00390F81">
        <w:rPr>
          <w:szCs w:val="24"/>
        </w:rPr>
        <w:t>в</w:t>
      </w:r>
      <w:proofErr w:type="gramEnd"/>
      <w:r w:rsidRPr="00390F81">
        <w:rPr>
          <w:szCs w:val="24"/>
        </w:rPr>
        <w:t xml:space="preserve"> сульфатные, умеренно жесткие. Характерно повышенное содержание железа (до 1,13 мг/дм</w:t>
      </w:r>
      <w:r w:rsidRPr="00390F81">
        <w:rPr>
          <w:szCs w:val="24"/>
          <w:vertAlign w:val="superscript"/>
        </w:rPr>
        <w:t>3</w:t>
      </w:r>
      <w:r w:rsidRPr="00390F81">
        <w:rPr>
          <w:szCs w:val="24"/>
        </w:rPr>
        <w:t>).</w:t>
      </w:r>
    </w:p>
    <w:p w:rsidR="005B1D8E" w:rsidRPr="00390F81" w:rsidRDefault="005B1D8E" w:rsidP="00AE73C9">
      <w:pPr>
        <w:spacing w:line="355" w:lineRule="auto"/>
        <w:rPr>
          <w:szCs w:val="24"/>
        </w:rPr>
      </w:pPr>
      <w:r w:rsidRPr="00390F81">
        <w:rPr>
          <w:szCs w:val="24"/>
        </w:rPr>
        <w:t xml:space="preserve">Водоносный горизонт является целевым на участке работ и вскрыт </w:t>
      </w:r>
      <w:r w:rsidR="003115A8" w:rsidRPr="00390F81">
        <w:rPr>
          <w:szCs w:val="24"/>
        </w:rPr>
        <w:t xml:space="preserve">всеми </w:t>
      </w:r>
      <w:r w:rsidRPr="00390F81">
        <w:rPr>
          <w:szCs w:val="24"/>
        </w:rPr>
        <w:t>скважин</w:t>
      </w:r>
      <w:r w:rsidR="00B1684D" w:rsidRPr="00390F81">
        <w:rPr>
          <w:szCs w:val="24"/>
        </w:rPr>
        <w:t>ами</w:t>
      </w:r>
      <w:r w:rsidRPr="00390F81">
        <w:rPr>
          <w:szCs w:val="24"/>
        </w:rPr>
        <w:t xml:space="preserve"> </w:t>
      </w:r>
      <w:r w:rsidR="003115A8" w:rsidRPr="00390F81">
        <w:rPr>
          <w:szCs w:val="24"/>
        </w:rPr>
        <w:t>группового водозабора</w:t>
      </w:r>
      <w:r w:rsidRPr="00390F81">
        <w:rPr>
          <w:szCs w:val="24"/>
        </w:rPr>
        <w:t xml:space="preserve"> на глубине </w:t>
      </w:r>
      <w:r w:rsidR="003115A8" w:rsidRPr="00390F81">
        <w:rPr>
          <w:szCs w:val="24"/>
        </w:rPr>
        <w:t xml:space="preserve">от 196,0 до </w:t>
      </w:r>
      <w:r w:rsidRPr="00390F81">
        <w:rPr>
          <w:szCs w:val="24"/>
        </w:rPr>
        <w:t>211,5 м и пройден до глубины 26</w:t>
      </w:r>
      <w:r w:rsidR="009040E9" w:rsidRPr="00390F81">
        <w:rPr>
          <w:szCs w:val="24"/>
        </w:rPr>
        <w:t>0,5</w:t>
      </w:r>
      <w:r w:rsidR="003115A8" w:rsidRPr="00390F81">
        <w:rPr>
          <w:szCs w:val="24"/>
        </w:rPr>
        <w:t>-278,0</w:t>
      </w:r>
      <w:r w:rsidRPr="00390F81">
        <w:rPr>
          <w:szCs w:val="24"/>
        </w:rPr>
        <w:t xml:space="preserve"> м. Вскрытая мощность горизонта составляет 49,0</w:t>
      </w:r>
      <w:r w:rsidR="003115A8" w:rsidRPr="00390F81">
        <w:rPr>
          <w:szCs w:val="24"/>
        </w:rPr>
        <w:t xml:space="preserve"> – 83,0</w:t>
      </w:r>
      <w:r w:rsidRPr="00390F81">
        <w:rPr>
          <w:szCs w:val="24"/>
        </w:rPr>
        <w:t xml:space="preserve"> м. Водовмещающими породами являются известняки, местами глинистые. По результатам опробова</w:t>
      </w:r>
      <w:r w:rsidR="003115A8" w:rsidRPr="00390F81">
        <w:rPr>
          <w:szCs w:val="24"/>
        </w:rPr>
        <w:t xml:space="preserve">ния горизонта в скважине № </w:t>
      </w:r>
      <w:r w:rsidR="009040E9" w:rsidRPr="00390F81">
        <w:rPr>
          <w:szCs w:val="24"/>
        </w:rPr>
        <w:t>6</w:t>
      </w:r>
      <w:r w:rsidRPr="00390F81">
        <w:rPr>
          <w:szCs w:val="24"/>
        </w:rPr>
        <w:t xml:space="preserve"> </w:t>
      </w:r>
      <w:proofErr w:type="gramStart"/>
      <w:r w:rsidRPr="00390F81">
        <w:rPr>
          <w:szCs w:val="24"/>
        </w:rPr>
        <w:t>был</w:t>
      </w:r>
      <w:proofErr w:type="gramEnd"/>
      <w:r w:rsidRPr="00390F81">
        <w:rPr>
          <w:szCs w:val="24"/>
        </w:rPr>
        <w:t xml:space="preserve"> достигнут дебит 22,5 м</w:t>
      </w:r>
      <w:r w:rsidRPr="00390F81">
        <w:rPr>
          <w:szCs w:val="24"/>
          <w:vertAlign w:val="superscript"/>
        </w:rPr>
        <w:t>3</w:t>
      </w:r>
      <w:r w:rsidRPr="00390F81">
        <w:rPr>
          <w:szCs w:val="24"/>
        </w:rPr>
        <w:t>/час (540 м</w:t>
      </w:r>
      <w:r w:rsidRPr="00390F81">
        <w:rPr>
          <w:szCs w:val="24"/>
          <w:vertAlign w:val="superscript"/>
        </w:rPr>
        <w:t>3</w:t>
      </w:r>
      <w:r w:rsidRPr="00390F81">
        <w:rPr>
          <w:szCs w:val="24"/>
        </w:rPr>
        <w:t>/</w:t>
      </w:r>
      <w:proofErr w:type="spellStart"/>
      <w:r w:rsidRPr="00390F81">
        <w:rPr>
          <w:szCs w:val="24"/>
        </w:rPr>
        <w:t>сут</w:t>
      </w:r>
      <w:proofErr w:type="spellEnd"/>
      <w:r w:rsidRPr="00390F81">
        <w:rPr>
          <w:szCs w:val="24"/>
        </w:rPr>
        <w:t xml:space="preserve">). При данном дебите понижение уровня подземных вод составило 1,3 м. Удельный дебит скважины </w:t>
      </w:r>
      <w:r w:rsidR="00156D2E" w:rsidRPr="00390F81">
        <w:rPr>
          <w:szCs w:val="24"/>
        </w:rPr>
        <w:t>17,</w:t>
      </w:r>
      <w:r w:rsidR="00113012" w:rsidRPr="00390F81">
        <w:rPr>
          <w:szCs w:val="24"/>
        </w:rPr>
        <w:t>3</w:t>
      </w:r>
      <w:r w:rsidR="00156D2E" w:rsidRPr="00390F81">
        <w:rPr>
          <w:szCs w:val="24"/>
        </w:rPr>
        <w:t xml:space="preserve"> м</w:t>
      </w:r>
      <w:r w:rsidR="00156D2E" w:rsidRPr="00390F81">
        <w:rPr>
          <w:szCs w:val="24"/>
          <w:vertAlign w:val="superscript"/>
        </w:rPr>
        <w:t>3</w:t>
      </w:r>
      <w:r w:rsidR="00156D2E" w:rsidRPr="00390F81">
        <w:rPr>
          <w:szCs w:val="24"/>
        </w:rPr>
        <w:t xml:space="preserve">/час. </w:t>
      </w:r>
      <w:r w:rsidR="003115A8" w:rsidRPr="00390F81">
        <w:rPr>
          <w:szCs w:val="24"/>
        </w:rPr>
        <w:t xml:space="preserve">В скважине № </w:t>
      </w:r>
      <w:r w:rsidR="00B1684D" w:rsidRPr="00390F81">
        <w:rPr>
          <w:szCs w:val="24"/>
        </w:rPr>
        <w:t xml:space="preserve">7 </w:t>
      </w:r>
      <w:proofErr w:type="gramStart"/>
      <w:r w:rsidR="00B1684D" w:rsidRPr="00390F81">
        <w:rPr>
          <w:szCs w:val="24"/>
        </w:rPr>
        <w:t>был</w:t>
      </w:r>
      <w:proofErr w:type="gramEnd"/>
      <w:r w:rsidR="00B1684D" w:rsidRPr="00390F81">
        <w:rPr>
          <w:szCs w:val="24"/>
        </w:rPr>
        <w:t xml:space="preserve"> достигнут дебит 24,0 м</w:t>
      </w:r>
      <w:r w:rsidR="00B1684D" w:rsidRPr="00390F81">
        <w:rPr>
          <w:szCs w:val="24"/>
          <w:vertAlign w:val="superscript"/>
        </w:rPr>
        <w:t>3</w:t>
      </w:r>
      <w:r w:rsidR="00B1684D" w:rsidRPr="00390F81">
        <w:rPr>
          <w:szCs w:val="24"/>
        </w:rPr>
        <w:t>/час (576 м</w:t>
      </w:r>
      <w:r w:rsidR="00B1684D" w:rsidRPr="00390F81">
        <w:rPr>
          <w:szCs w:val="24"/>
          <w:vertAlign w:val="superscript"/>
        </w:rPr>
        <w:t>3</w:t>
      </w:r>
      <w:r w:rsidR="00B1684D" w:rsidRPr="00390F81">
        <w:rPr>
          <w:szCs w:val="24"/>
        </w:rPr>
        <w:t>/</w:t>
      </w:r>
      <w:proofErr w:type="spellStart"/>
      <w:r w:rsidR="00B1684D" w:rsidRPr="00390F81">
        <w:rPr>
          <w:szCs w:val="24"/>
        </w:rPr>
        <w:t>сут</w:t>
      </w:r>
      <w:proofErr w:type="spellEnd"/>
      <w:r w:rsidR="00B1684D" w:rsidRPr="00390F81">
        <w:rPr>
          <w:szCs w:val="24"/>
        </w:rPr>
        <w:t>). При данном дебите понижение уровня подземных вод составило 1,5 м. Удельный дебит скважины 16,0 м</w:t>
      </w:r>
      <w:r w:rsidR="00B1684D" w:rsidRPr="00390F81">
        <w:rPr>
          <w:szCs w:val="24"/>
          <w:vertAlign w:val="superscript"/>
        </w:rPr>
        <w:t>3</w:t>
      </w:r>
      <w:r w:rsidR="00B1684D" w:rsidRPr="00390F81">
        <w:rPr>
          <w:szCs w:val="24"/>
        </w:rPr>
        <w:t xml:space="preserve">/час. </w:t>
      </w:r>
      <w:r w:rsidR="00AE73C9" w:rsidRPr="00390F81">
        <w:rPr>
          <w:szCs w:val="24"/>
        </w:rPr>
        <w:t>В скважине № 8 была выполнена откачка дебитом 51,5 м</w:t>
      </w:r>
      <w:r w:rsidR="00AE73C9" w:rsidRPr="00390F81">
        <w:rPr>
          <w:szCs w:val="24"/>
          <w:vertAlign w:val="superscript"/>
        </w:rPr>
        <w:t>3</w:t>
      </w:r>
      <w:r w:rsidR="00AE73C9" w:rsidRPr="00390F81">
        <w:rPr>
          <w:szCs w:val="24"/>
        </w:rPr>
        <w:t>/час (1236 м</w:t>
      </w:r>
      <w:r w:rsidR="00AE73C9" w:rsidRPr="00390F81">
        <w:rPr>
          <w:szCs w:val="24"/>
          <w:vertAlign w:val="superscript"/>
        </w:rPr>
        <w:t>3</w:t>
      </w:r>
      <w:r w:rsidR="00AE73C9" w:rsidRPr="00390F81">
        <w:rPr>
          <w:szCs w:val="24"/>
        </w:rPr>
        <w:t>/</w:t>
      </w:r>
      <w:proofErr w:type="spellStart"/>
      <w:r w:rsidR="00AE73C9" w:rsidRPr="00390F81">
        <w:rPr>
          <w:szCs w:val="24"/>
        </w:rPr>
        <w:t>сут</w:t>
      </w:r>
      <w:proofErr w:type="spellEnd"/>
      <w:r w:rsidR="00AE73C9" w:rsidRPr="00390F81">
        <w:rPr>
          <w:szCs w:val="24"/>
        </w:rPr>
        <w:t>). При данном дебите понижение уровня составило 1,7 м, удельный дебит – 30,3 м</w:t>
      </w:r>
      <w:r w:rsidR="00AE73C9" w:rsidRPr="00390F81">
        <w:rPr>
          <w:szCs w:val="24"/>
          <w:vertAlign w:val="superscript"/>
        </w:rPr>
        <w:t>3</w:t>
      </w:r>
      <w:r w:rsidR="00AE73C9" w:rsidRPr="00390F81">
        <w:rPr>
          <w:szCs w:val="24"/>
        </w:rPr>
        <w:t>/час. В скважине № 4а была выполнена откачка дебитом 30,0 м</w:t>
      </w:r>
      <w:r w:rsidR="00AE73C9" w:rsidRPr="00390F81">
        <w:rPr>
          <w:szCs w:val="24"/>
          <w:vertAlign w:val="superscript"/>
        </w:rPr>
        <w:t>3</w:t>
      </w:r>
      <w:r w:rsidR="00AE73C9" w:rsidRPr="00390F81">
        <w:rPr>
          <w:szCs w:val="24"/>
        </w:rPr>
        <w:t>/час (720 м</w:t>
      </w:r>
      <w:r w:rsidR="00AE73C9" w:rsidRPr="00390F81">
        <w:rPr>
          <w:szCs w:val="24"/>
          <w:vertAlign w:val="superscript"/>
        </w:rPr>
        <w:t>3</w:t>
      </w:r>
      <w:r w:rsidR="00AE73C9" w:rsidRPr="00390F81">
        <w:rPr>
          <w:szCs w:val="24"/>
        </w:rPr>
        <w:t>/</w:t>
      </w:r>
      <w:proofErr w:type="spellStart"/>
      <w:r w:rsidR="00AE73C9" w:rsidRPr="00390F81">
        <w:rPr>
          <w:szCs w:val="24"/>
        </w:rPr>
        <w:t>сут</w:t>
      </w:r>
      <w:proofErr w:type="spellEnd"/>
      <w:r w:rsidR="00AE73C9" w:rsidRPr="00390F81">
        <w:rPr>
          <w:szCs w:val="24"/>
        </w:rPr>
        <w:t>). При данном дебите понижение уровня составило 3,0 м, удельный дебит – 10,0 м</w:t>
      </w:r>
      <w:r w:rsidR="00AE73C9" w:rsidRPr="00390F81">
        <w:rPr>
          <w:szCs w:val="24"/>
          <w:vertAlign w:val="superscript"/>
        </w:rPr>
        <w:t>3</w:t>
      </w:r>
      <w:r w:rsidR="00AE73C9" w:rsidRPr="00390F81">
        <w:rPr>
          <w:szCs w:val="24"/>
        </w:rPr>
        <w:t xml:space="preserve">/час. </w:t>
      </w:r>
      <w:r w:rsidR="00156D2E" w:rsidRPr="00390F81">
        <w:rPr>
          <w:szCs w:val="24"/>
        </w:rPr>
        <w:t xml:space="preserve">Уровень подземных вод при строительстве </w:t>
      </w:r>
      <w:r w:rsidR="00B1684D" w:rsidRPr="00390F81">
        <w:rPr>
          <w:szCs w:val="24"/>
        </w:rPr>
        <w:t>скважин</w:t>
      </w:r>
      <w:r w:rsidR="00AE73C9" w:rsidRPr="00390F81">
        <w:rPr>
          <w:szCs w:val="24"/>
        </w:rPr>
        <w:t xml:space="preserve"> устано</w:t>
      </w:r>
      <w:r w:rsidR="003115A8" w:rsidRPr="00390F81">
        <w:rPr>
          <w:szCs w:val="24"/>
        </w:rPr>
        <w:t>в</w:t>
      </w:r>
      <w:r w:rsidR="00AE73C9" w:rsidRPr="00390F81">
        <w:rPr>
          <w:szCs w:val="24"/>
        </w:rPr>
        <w:t>и</w:t>
      </w:r>
      <w:r w:rsidR="003115A8" w:rsidRPr="00390F81">
        <w:rPr>
          <w:szCs w:val="24"/>
        </w:rPr>
        <w:t>л</w:t>
      </w:r>
      <w:r w:rsidR="00156D2E" w:rsidRPr="00390F81">
        <w:rPr>
          <w:szCs w:val="24"/>
        </w:rPr>
        <w:t>ся на глубин</w:t>
      </w:r>
      <w:r w:rsidR="003115A8" w:rsidRPr="00390F81">
        <w:rPr>
          <w:szCs w:val="24"/>
        </w:rPr>
        <w:t>ах</w:t>
      </w:r>
      <w:r w:rsidR="00156D2E" w:rsidRPr="00390F81">
        <w:rPr>
          <w:szCs w:val="24"/>
        </w:rPr>
        <w:t xml:space="preserve"> </w:t>
      </w:r>
      <w:r w:rsidR="003115A8" w:rsidRPr="00390F81">
        <w:rPr>
          <w:szCs w:val="24"/>
        </w:rPr>
        <w:t>98,1-</w:t>
      </w:r>
      <w:r w:rsidR="00156D2E" w:rsidRPr="00390F81">
        <w:rPr>
          <w:szCs w:val="24"/>
        </w:rPr>
        <w:t>13</w:t>
      </w:r>
      <w:r w:rsidR="003115A8" w:rsidRPr="00390F81">
        <w:rPr>
          <w:szCs w:val="24"/>
        </w:rPr>
        <w:t>2,0 м.</w:t>
      </w:r>
      <w:r w:rsidR="00AE73C9" w:rsidRPr="00390F81">
        <w:rPr>
          <w:szCs w:val="24"/>
        </w:rPr>
        <w:t xml:space="preserve"> </w:t>
      </w:r>
    </w:p>
    <w:p w:rsidR="00C057C4" w:rsidRPr="00390F81" w:rsidRDefault="00C057C4" w:rsidP="003115A8">
      <w:pPr>
        <w:ind w:firstLine="0"/>
        <w:jc w:val="center"/>
        <w:rPr>
          <w:i/>
          <w:szCs w:val="24"/>
        </w:rPr>
      </w:pPr>
      <w:r w:rsidRPr="00390F81">
        <w:rPr>
          <w:i/>
          <w:szCs w:val="24"/>
        </w:rPr>
        <w:t>В</w:t>
      </w:r>
      <w:r w:rsidR="00481AB3" w:rsidRPr="00390F81">
        <w:rPr>
          <w:i/>
          <w:szCs w:val="24"/>
        </w:rPr>
        <w:t xml:space="preserve">одоносный </w:t>
      </w:r>
      <w:proofErr w:type="spellStart"/>
      <w:r w:rsidR="00481AB3" w:rsidRPr="00390F81">
        <w:rPr>
          <w:i/>
          <w:szCs w:val="24"/>
        </w:rPr>
        <w:t>касимовский</w:t>
      </w:r>
      <w:proofErr w:type="spellEnd"/>
      <w:r w:rsidR="00481AB3" w:rsidRPr="00390F81">
        <w:rPr>
          <w:i/>
          <w:szCs w:val="24"/>
        </w:rPr>
        <w:t xml:space="preserve"> горизонт</w:t>
      </w:r>
    </w:p>
    <w:p w:rsidR="00C057C4" w:rsidRPr="00390F81" w:rsidRDefault="00C057C4" w:rsidP="003115A8">
      <w:pPr>
        <w:rPr>
          <w:szCs w:val="24"/>
        </w:rPr>
      </w:pPr>
      <w:r w:rsidRPr="00390F81">
        <w:rPr>
          <w:szCs w:val="24"/>
        </w:rPr>
        <w:t>Имеет повсеместное распространение,</w:t>
      </w:r>
      <w:r w:rsidRPr="00390F81">
        <w:rPr>
          <w:b/>
          <w:szCs w:val="24"/>
        </w:rPr>
        <w:t xml:space="preserve"> </w:t>
      </w:r>
      <w:r w:rsidRPr="00390F81">
        <w:rPr>
          <w:szCs w:val="24"/>
        </w:rPr>
        <w:t xml:space="preserve">приурочен к карбонатным отложениям нижней части верхнего карбона и подстилается </w:t>
      </w:r>
      <w:proofErr w:type="spellStart"/>
      <w:r w:rsidR="00481AB3" w:rsidRPr="00390F81">
        <w:rPr>
          <w:szCs w:val="24"/>
        </w:rPr>
        <w:t>кревякинскими</w:t>
      </w:r>
      <w:proofErr w:type="spellEnd"/>
      <w:r w:rsidR="00481AB3" w:rsidRPr="00390F81">
        <w:rPr>
          <w:szCs w:val="24"/>
        </w:rPr>
        <w:t xml:space="preserve"> глинами в</w:t>
      </w:r>
      <w:r w:rsidRPr="00390F81">
        <w:rPr>
          <w:szCs w:val="24"/>
        </w:rPr>
        <w:t>ерхнего карбона мощностью 8-12 м. Водоносный горизонт не эксплуатируется в связи с повышенной минерализацией подземных вод. Отмечается рост минерализации по мере погружения водоносных отложении на северо-восток от 1,9 г/дм</w:t>
      </w:r>
      <w:r w:rsidRPr="00390F81">
        <w:rPr>
          <w:szCs w:val="24"/>
          <w:vertAlign w:val="superscript"/>
        </w:rPr>
        <w:t>3</w:t>
      </w:r>
      <w:r w:rsidRPr="00390F81">
        <w:rPr>
          <w:szCs w:val="24"/>
        </w:rPr>
        <w:t xml:space="preserve"> (с. </w:t>
      </w:r>
      <w:proofErr w:type="spellStart"/>
      <w:r w:rsidRPr="00390F81">
        <w:rPr>
          <w:szCs w:val="24"/>
        </w:rPr>
        <w:t>Сватково</w:t>
      </w:r>
      <w:proofErr w:type="spellEnd"/>
      <w:r w:rsidRPr="00390F81">
        <w:rPr>
          <w:szCs w:val="24"/>
        </w:rPr>
        <w:t>) до 6,2 г/дм</w:t>
      </w:r>
      <w:r w:rsidRPr="00390F81">
        <w:rPr>
          <w:szCs w:val="24"/>
          <w:vertAlign w:val="superscript"/>
        </w:rPr>
        <w:t>3</w:t>
      </w:r>
      <w:r w:rsidRPr="00390F81">
        <w:rPr>
          <w:szCs w:val="24"/>
        </w:rPr>
        <w:t xml:space="preserve"> на крайнем северо-востоке территории (с. </w:t>
      </w:r>
      <w:proofErr w:type="spellStart"/>
      <w:r w:rsidRPr="00390F81">
        <w:rPr>
          <w:szCs w:val="24"/>
        </w:rPr>
        <w:t>Ратьково</w:t>
      </w:r>
      <w:proofErr w:type="spellEnd"/>
      <w:r w:rsidRPr="00390F81">
        <w:rPr>
          <w:szCs w:val="24"/>
        </w:rPr>
        <w:t>). Воды по составу сульфатные, сульфатно-хлоридные, имеют общую жесткость 26,5-45,2 мг-</w:t>
      </w:r>
      <w:proofErr w:type="spellStart"/>
      <w:r w:rsidRPr="00390F81">
        <w:rPr>
          <w:szCs w:val="24"/>
        </w:rPr>
        <w:t>экв</w:t>
      </w:r>
      <w:proofErr w:type="spellEnd"/>
      <w:r w:rsidRPr="00390F81">
        <w:rPr>
          <w:szCs w:val="24"/>
        </w:rPr>
        <w:t>/дм</w:t>
      </w:r>
      <w:r w:rsidRPr="00390F81">
        <w:rPr>
          <w:szCs w:val="24"/>
          <w:vertAlign w:val="superscript"/>
        </w:rPr>
        <w:t>3</w:t>
      </w:r>
      <w:r w:rsidRPr="00390F81">
        <w:rPr>
          <w:szCs w:val="24"/>
        </w:rPr>
        <w:t>. Содержание фтора изменяется в пределах 2,25-2,31 мг/дм</w:t>
      </w:r>
      <w:r w:rsidRPr="00390F81">
        <w:rPr>
          <w:szCs w:val="24"/>
          <w:vertAlign w:val="superscript"/>
        </w:rPr>
        <w:t>3</w:t>
      </w:r>
      <w:r w:rsidRPr="00390F81">
        <w:rPr>
          <w:szCs w:val="24"/>
        </w:rPr>
        <w:t>.</w:t>
      </w:r>
    </w:p>
    <w:p w:rsidR="00156D2E" w:rsidRPr="00390F81" w:rsidRDefault="00156D2E" w:rsidP="003115A8">
      <w:pPr>
        <w:ind w:firstLine="0"/>
        <w:jc w:val="center"/>
        <w:rPr>
          <w:i/>
          <w:szCs w:val="24"/>
        </w:rPr>
      </w:pPr>
      <w:r w:rsidRPr="00390F81">
        <w:rPr>
          <w:i/>
          <w:szCs w:val="24"/>
        </w:rPr>
        <w:t xml:space="preserve">Водоносный </w:t>
      </w:r>
      <w:proofErr w:type="spellStart"/>
      <w:r w:rsidRPr="00390F81">
        <w:rPr>
          <w:i/>
          <w:szCs w:val="24"/>
        </w:rPr>
        <w:t>подольско-мячковский</w:t>
      </w:r>
      <w:proofErr w:type="spellEnd"/>
      <w:r w:rsidRPr="00390F81">
        <w:rPr>
          <w:i/>
          <w:szCs w:val="24"/>
        </w:rPr>
        <w:t xml:space="preserve"> горизонт</w:t>
      </w:r>
    </w:p>
    <w:p w:rsidR="00156D2E" w:rsidRPr="00390F81" w:rsidRDefault="00156D2E" w:rsidP="003115A8">
      <w:r w:rsidRPr="00390F81">
        <w:t>Горизонт распространен</w:t>
      </w:r>
      <w:r w:rsidRPr="00390F81">
        <w:rPr>
          <w:spacing w:val="6"/>
        </w:rPr>
        <w:t xml:space="preserve"> </w:t>
      </w:r>
      <w:r w:rsidRPr="00390F81">
        <w:t>повсеместно</w:t>
      </w:r>
      <w:r w:rsidRPr="00390F81">
        <w:rPr>
          <w:spacing w:val="4"/>
        </w:rPr>
        <w:t xml:space="preserve"> </w:t>
      </w:r>
      <w:r w:rsidRPr="00390F81">
        <w:t>и</w:t>
      </w:r>
      <w:r w:rsidRPr="00390F81">
        <w:rPr>
          <w:spacing w:val="6"/>
        </w:rPr>
        <w:t xml:space="preserve"> </w:t>
      </w:r>
      <w:r w:rsidRPr="00390F81">
        <w:t>залегает</w:t>
      </w:r>
      <w:r w:rsidRPr="00390F81">
        <w:rPr>
          <w:spacing w:val="5"/>
        </w:rPr>
        <w:t xml:space="preserve"> </w:t>
      </w:r>
      <w:r w:rsidRPr="00390F81">
        <w:t xml:space="preserve">под </w:t>
      </w:r>
      <w:proofErr w:type="spellStart"/>
      <w:r w:rsidRPr="00390F81">
        <w:t>касимоским</w:t>
      </w:r>
      <w:proofErr w:type="spellEnd"/>
      <w:r w:rsidRPr="00390F81">
        <w:t xml:space="preserve"> водоносным горизонтом на территории района работ.</w:t>
      </w:r>
      <w:r w:rsidRPr="00390F81">
        <w:rPr>
          <w:spacing w:val="36"/>
        </w:rPr>
        <w:t xml:space="preserve"> </w:t>
      </w:r>
      <w:r w:rsidRPr="00390F81">
        <w:t>Водо</w:t>
      </w:r>
      <w:r w:rsidR="0006402E" w:rsidRPr="00390F81">
        <w:t>вмещающими</w:t>
      </w:r>
      <w:r w:rsidRPr="00390F81">
        <w:rPr>
          <w:spacing w:val="37"/>
        </w:rPr>
        <w:t xml:space="preserve"> </w:t>
      </w:r>
      <w:r w:rsidRPr="00390F81">
        <w:t>породами</w:t>
      </w:r>
      <w:r w:rsidRPr="00390F81">
        <w:rPr>
          <w:spacing w:val="37"/>
        </w:rPr>
        <w:t xml:space="preserve"> </w:t>
      </w:r>
      <w:r w:rsidRPr="00390F81">
        <w:t>являются</w:t>
      </w:r>
      <w:r w:rsidRPr="00390F81">
        <w:rPr>
          <w:spacing w:val="36"/>
        </w:rPr>
        <w:t xml:space="preserve"> </w:t>
      </w:r>
      <w:r w:rsidRPr="00390F81">
        <w:t>трещиноватые</w:t>
      </w:r>
      <w:r w:rsidRPr="00390F81">
        <w:rPr>
          <w:spacing w:val="69"/>
        </w:rPr>
        <w:t xml:space="preserve"> </w:t>
      </w:r>
      <w:r w:rsidRPr="00390F81">
        <w:t>известняки</w:t>
      </w:r>
      <w:r w:rsidRPr="00390F81">
        <w:rPr>
          <w:spacing w:val="15"/>
        </w:rPr>
        <w:t xml:space="preserve"> </w:t>
      </w:r>
      <w:r w:rsidRPr="00390F81">
        <w:t>и</w:t>
      </w:r>
      <w:r w:rsidRPr="00390F81">
        <w:rPr>
          <w:spacing w:val="15"/>
        </w:rPr>
        <w:t xml:space="preserve"> </w:t>
      </w:r>
      <w:r w:rsidRPr="00390F81">
        <w:t>доломиты</w:t>
      </w:r>
      <w:r w:rsidRPr="00390F81">
        <w:rPr>
          <w:spacing w:val="13"/>
        </w:rPr>
        <w:t xml:space="preserve"> </w:t>
      </w:r>
      <w:proofErr w:type="spellStart"/>
      <w:r w:rsidRPr="00390F81">
        <w:t>мячковского</w:t>
      </w:r>
      <w:proofErr w:type="spellEnd"/>
      <w:r w:rsidRPr="00390F81">
        <w:rPr>
          <w:spacing w:val="14"/>
        </w:rPr>
        <w:t xml:space="preserve"> </w:t>
      </w:r>
      <w:r w:rsidRPr="00390F81">
        <w:t>и</w:t>
      </w:r>
      <w:r w:rsidRPr="00390F81">
        <w:rPr>
          <w:spacing w:val="15"/>
        </w:rPr>
        <w:t xml:space="preserve"> </w:t>
      </w:r>
      <w:r w:rsidRPr="00390F81">
        <w:t>подольского</w:t>
      </w:r>
      <w:r w:rsidRPr="00390F81">
        <w:rPr>
          <w:spacing w:val="14"/>
        </w:rPr>
        <w:t xml:space="preserve"> </w:t>
      </w:r>
      <w:r w:rsidRPr="00390F81">
        <w:t>горизонтов</w:t>
      </w:r>
      <w:r w:rsidRPr="00390F81">
        <w:rPr>
          <w:spacing w:val="13"/>
        </w:rPr>
        <w:t xml:space="preserve"> </w:t>
      </w:r>
      <w:r w:rsidRPr="00390F81">
        <w:t>и</w:t>
      </w:r>
      <w:r w:rsidRPr="00390F81">
        <w:rPr>
          <w:spacing w:val="15"/>
        </w:rPr>
        <w:t xml:space="preserve"> </w:t>
      </w:r>
      <w:r w:rsidRPr="00390F81">
        <w:t>верхней</w:t>
      </w:r>
      <w:r w:rsidRPr="00390F81">
        <w:rPr>
          <w:spacing w:val="15"/>
        </w:rPr>
        <w:t xml:space="preserve"> </w:t>
      </w:r>
      <w:r w:rsidRPr="00390F81">
        <w:t>части</w:t>
      </w:r>
      <w:r w:rsidRPr="00390F81">
        <w:rPr>
          <w:spacing w:val="59"/>
        </w:rPr>
        <w:t xml:space="preserve"> </w:t>
      </w:r>
      <w:r w:rsidRPr="00390F81">
        <w:t>каширского</w:t>
      </w:r>
      <w:r w:rsidRPr="00390F81">
        <w:rPr>
          <w:spacing w:val="36"/>
        </w:rPr>
        <w:t xml:space="preserve"> </w:t>
      </w:r>
      <w:r w:rsidRPr="00390F81">
        <w:t>горизонта</w:t>
      </w:r>
      <w:r w:rsidRPr="00390F81">
        <w:rPr>
          <w:spacing w:val="32"/>
        </w:rPr>
        <w:t xml:space="preserve"> </w:t>
      </w:r>
      <w:r w:rsidRPr="00390F81">
        <w:t>(</w:t>
      </w:r>
      <w:proofErr w:type="spellStart"/>
      <w:r w:rsidRPr="00390F81">
        <w:t>смедвинская</w:t>
      </w:r>
      <w:proofErr w:type="spellEnd"/>
      <w:r w:rsidRPr="00390F81">
        <w:rPr>
          <w:spacing w:val="36"/>
        </w:rPr>
        <w:t xml:space="preserve"> </w:t>
      </w:r>
      <w:r w:rsidRPr="00390F81">
        <w:t>толща)</w:t>
      </w:r>
      <w:r w:rsidRPr="00390F81">
        <w:rPr>
          <w:spacing w:val="35"/>
        </w:rPr>
        <w:t xml:space="preserve"> </w:t>
      </w:r>
      <w:r w:rsidRPr="00390F81">
        <w:t>среднего</w:t>
      </w:r>
      <w:r w:rsidRPr="00390F81">
        <w:rPr>
          <w:spacing w:val="36"/>
        </w:rPr>
        <w:t xml:space="preserve"> </w:t>
      </w:r>
      <w:r w:rsidRPr="00390F81">
        <w:t>карбона.</w:t>
      </w:r>
      <w:r w:rsidRPr="00390F81">
        <w:rPr>
          <w:spacing w:val="38"/>
        </w:rPr>
        <w:t xml:space="preserve"> </w:t>
      </w:r>
      <w:r w:rsidRPr="00390F81">
        <w:t>Полная</w:t>
      </w:r>
      <w:r w:rsidRPr="00390F81">
        <w:rPr>
          <w:spacing w:val="36"/>
        </w:rPr>
        <w:t xml:space="preserve"> </w:t>
      </w:r>
      <w:r w:rsidRPr="00390F81">
        <w:t>мощность</w:t>
      </w:r>
      <w:r w:rsidRPr="00390F81">
        <w:rPr>
          <w:spacing w:val="97"/>
        </w:rPr>
        <w:t xml:space="preserve"> </w:t>
      </w:r>
      <w:r w:rsidRPr="00390F81">
        <w:t>водоносного</w:t>
      </w:r>
      <w:r w:rsidRPr="00390F81">
        <w:rPr>
          <w:spacing w:val="52"/>
        </w:rPr>
        <w:t xml:space="preserve"> </w:t>
      </w:r>
      <w:r w:rsidRPr="00390F81">
        <w:t>комплекса</w:t>
      </w:r>
      <w:r w:rsidRPr="00390F81">
        <w:rPr>
          <w:spacing w:val="51"/>
        </w:rPr>
        <w:t xml:space="preserve"> </w:t>
      </w:r>
      <w:r w:rsidRPr="00390F81">
        <w:t>составляет</w:t>
      </w:r>
      <w:r w:rsidRPr="00390F81">
        <w:rPr>
          <w:spacing w:val="53"/>
        </w:rPr>
        <w:t xml:space="preserve"> </w:t>
      </w:r>
      <w:r w:rsidRPr="00390F81">
        <w:t>65–75 м.</w:t>
      </w:r>
      <w:r w:rsidRPr="00390F81">
        <w:rPr>
          <w:spacing w:val="55"/>
        </w:rPr>
        <w:t xml:space="preserve"> </w:t>
      </w:r>
      <w:r w:rsidRPr="00390F81">
        <w:t>Глубина</w:t>
      </w:r>
      <w:r w:rsidRPr="00390F81">
        <w:rPr>
          <w:spacing w:val="51"/>
        </w:rPr>
        <w:t xml:space="preserve"> </w:t>
      </w:r>
      <w:r w:rsidRPr="00390F81">
        <w:t>залегания</w:t>
      </w:r>
      <w:r w:rsidRPr="00390F81">
        <w:rPr>
          <w:spacing w:val="50"/>
        </w:rPr>
        <w:t xml:space="preserve"> </w:t>
      </w:r>
      <w:r w:rsidRPr="00390F81">
        <w:t>кровли</w:t>
      </w:r>
      <w:r w:rsidRPr="00390F81">
        <w:rPr>
          <w:spacing w:val="54"/>
        </w:rPr>
        <w:t xml:space="preserve"> </w:t>
      </w:r>
      <w:r w:rsidRPr="00390F81">
        <w:t>водоносного</w:t>
      </w:r>
      <w:r w:rsidRPr="00390F81">
        <w:rPr>
          <w:spacing w:val="53"/>
        </w:rPr>
        <w:t xml:space="preserve"> </w:t>
      </w:r>
      <w:r w:rsidRPr="00390F81">
        <w:t>комплекса колеблется от 25 до 65 м, что соответствует</w:t>
      </w:r>
      <w:r w:rsidRPr="00390F81">
        <w:rPr>
          <w:spacing w:val="3"/>
        </w:rPr>
        <w:t xml:space="preserve"> </w:t>
      </w:r>
      <w:proofErr w:type="spellStart"/>
      <w:r w:rsidRPr="00390F81">
        <w:t>абс</w:t>
      </w:r>
      <w:proofErr w:type="spellEnd"/>
      <w:r w:rsidRPr="00390F81">
        <w:t xml:space="preserve">. </w:t>
      </w:r>
      <w:proofErr w:type="spellStart"/>
      <w:r w:rsidRPr="00390F81">
        <w:t>отм</w:t>
      </w:r>
      <w:proofErr w:type="spellEnd"/>
      <w:r w:rsidRPr="00390F81">
        <w:t>. 90–115 м.</w:t>
      </w:r>
    </w:p>
    <w:p w:rsidR="00156D2E" w:rsidRPr="00390F81" w:rsidRDefault="00156D2E" w:rsidP="003115A8">
      <w:proofErr w:type="spellStart"/>
      <w:r w:rsidRPr="00390F81">
        <w:t>Водообильность</w:t>
      </w:r>
      <w:proofErr w:type="spellEnd"/>
      <w:r w:rsidRPr="00390F81">
        <w:rPr>
          <w:spacing w:val="53"/>
        </w:rPr>
        <w:t xml:space="preserve"> </w:t>
      </w:r>
      <w:proofErr w:type="spellStart"/>
      <w:r w:rsidRPr="00390F81">
        <w:t>подольско-мячковского</w:t>
      </w:r>
      <w:proofErr w:type="spellEnd"/>
      <w:r w:rsidRPr="00390F81">
        <w:rPr>
          <w:spacing w:val="52"/>
        </w:rPr>
        <w:t xml:space="preserve"> </w:t>
      </w:r>
      <w:r w:rsidRPr="00390F81">
        <w:t>комплекса</w:t>
      </w:r>
      <w:r w:rsidRPr="00390F81">
        <w:rPr>
          <w:spacing w:val="51"/>
        </w:rPr>
        <w:t xml:space="preserve"> </w:t>
      </w:r>
      <w:r w:rsidRPr="00390F81">
        <w:t>на</w:t>
      </w:r>
      <w:r w:rsidRPr="00390F81">
        <w:rPr>
          <w:spacing w:val="51"/>
        </w:rPr>
        <w:t xml:space="preserve"> </w:t>
      </w:r>
      <w:r w:rsidRPr="00390F81">
        <w:t>территории</w:t>
      </w:r>
      <w:r w:rsidRPr="00390F81">
        <w:rPr>
          <w:spacing w:val="44"/>
        </w:rPr>
        <w:t xml:space="preserve"> </w:t>
      </w:r>
      <w:r w:rsidRPr="00390F81">
        <w:t>исследований</w:t>
      </w:r>
      <w:r w:rsidRPr="00390F81">
        <w:rPr>
          <w:spacing w:val="85"/>
        </w:rPr>
        <w:t xml:space="preserve"> </w:t>
      </w:r>
      <w:r w:rsidRPr="00390F81">
        <w:t>незначительная</w:t>
      </w:r>
      <w:r w:rsidRPr="00390F81">
        <w:rPr>
          <w:spacing w:val="16"/>
        </w:rPr>
        <w:t xml:space="preserve"> </w:t>
      </w:r>
      <w:r w:rsidRPr="00390F81">
        <w:t>и</w:t>
      </w:r>
      <w:r w:rsidRPr="00390F81">
        <w:rPr>
          <w:spacing w:val="18"/>
        </w:rPr>
        <w:t xml:space="preserve"> </w:t>
      </w:r>
      <w:r w:rsidRPr="00390F81">
        <w:t>неравномерная</w:t>
      </w:r>
      <w:r w:rsidRPr="00390F81">
        <w:rPr>
          <w:spacing w:val="16"/>
        </w:rPr>
        <w:t xml:space="preserve"> </w:t>
      </w:r>
      <w:r w:rsidRPr="00390F81">
        <w:t>по</w:t>
      </w:r>
      <w:r w:rsidRPr="00390F81">
        <w:rPr>
          <w:spacing w:val="16"/>
        </w:rPr>
        <w:t xml:space="preserve"> </w:t>
      </w:r>
      <w:r w:rsidRPr="00390F81">
        <w:t>площади.</w:t>
      </w:r>
      <w:r w:rsidRPr="00390F81">
        <w:rPr>
          <w:spacing w:val="16"/>
        </w:rPr>
        <w:t xml:space="preserve"> </w:t>
      </w:r>
      <w:r w:rsidRPr="00390F81">
        <w:t>Удельные</w:t>
      </w:r>
      <w:r w:rsidRPr="00390F81">
        <w:rPr>
          <w:spacing w:val="15"/>
        </w:rPr>
        <w:t xml:space="preserve"> </w:t>
      </w:r>
      <w:r w:rsidRPr="00390F81">
        <w:t>дебиты</w:t>
      </w:r>
      <w:r w:rsidRPr="00390F81">
        <w:rPr>
          <w:spacing w:val="16"/>
        </w:rPr>
        <w:t xml:space="preserve"> </w:t>
      </w:r>
      <w:r w:rsidRPr="00390F81">
        <w:t>скважин</w:t>
      </w:r>
      <w:r w:rsidRPr="00390F81">
        <w:rPr>
          <w:spacing w:val="18"/>
        </w:rPr>
        <w:t xml:space="preserve"> </w:t>
      </w:r>
      <w:r w:rsidRPr="00390F81">
        <w:t>составляют</w:t>
      </w:r>
      <w:r w:rsidRPr="00390F81">
        <w:rPr>
          <w:spacing w:val="17"/>
        </w:rPr>
        <w:t xml:space="preserve"> </w:t>
      </w:r>
      <w:r w:rsidRPr="00390F81">
        <w:t>1,1–</w:t>
      </w:r>
      <w:r w:rsidRPr="00390F81">
        <w:rPr>
          <w:spacing w:val="87"/>
        </w:rPr>
        <w:t xml:space="preserve"> </w:t>
      </w:r>
      <w:r w:rsidRPr="00390F81">
        <w:t xml:space="preserve">1,95 л/с. </w:t>
      </w:r>
      <w:proofErr w:type="spellStart"/>
      <w:r w:rsidRPr="00390F81">
        <w:t>Водопроводимость</w:t>
      </w:r>
      <w:proofErr w:type="spellEnd"/>
      <w:r w:rsidRPr="00390F81">
        <w:t xml:space="preserve"> водоносного комплекса составляет от 150 до 250 </w:t>
      </w:r>
      <w:r w:rsidRPr="00390F81">
        <w:rPr>
          <w:spacing w:val="-2"/>
        </w:rPr>
        <w:t>м</w:t>
      </w:r>
      <w:proofErr w:type="gramStart"/>
      <w:r w:rsidRPr="00390F81">
        <w:rPr>
          <w:spacing w:val="-2"/>
          <w:position w:val="9"/>
          <w:sz w:val="16"/>
          <w:szCs w:val="16"/>
        </w:rPr>
        <w:t>2</w:t>
      </w:r>
      <w:proofErr w:type="gramEnd"/>
      <w:r w:rsidRPr="00390F81">
        <w:rPr>
          <w:spacing w:val="-2"/>
        </w:rPr>
        <w:t>/</w:t>
      </w:r>
      <w:proofErr w:type="spellStart"/>
      <w:r w:rsidRPr="00390F81">
        <w:rPr>
          <w:spacing w:val="-2"/>
        </w:rPr>
        <w:t>сут</w:t>
      </w:r>
      <w:proofErr w:type="spellEnd"/>
      <w:r w:rsidRPr="00390F81">
        <w:t>.</w:t>
      </w:r>
    </w:p>
    <w:p w:rsidR="00156D2E" w:rsidRPr="00390F81" w:rsidRDefault="00156D2E" w:rsidP="00FC1D79">
      <w:pPr>
        <w:rPr>
          <w:rFonts w:cs="Open Sans"/>
          <w:szCs w:val="22"/>
        </w:rPr>
      </w:pPr>
      <w:r w:rsidRPr="00390F81">
        <w:lastRenderedPageBreak/>
        <w:t>Воды</w:t>
      </w:r>
      <w:r w:rsidRPr="00390F81">
        <w:rPr>
          <w:spacing w:val="57"/>
        </w:rPr>
        <w:t xml:space="preserve"> </w:t>
      </w:r>
      <w:r w:rsidRPr="00390F81">
        <w:t>пресные,</w:t>
      </w:r>
      <w:r w:rsidRPr="00390F81">
        <w:rPr>
          <w:spacing w:val="57"/>
        </w:rPr>
        <w:t xml:space="preserve"> </w:t>
      </w:r>
      <w:r w:rsidRPr="00390F81">
        <w:t>по</w:t>
      </w:r>
      <w:r w:rsidRPr="00390F81">
        <w:rPr>
          <w:spacing w:val="57"/>
        </w:rPr>
        <w:t xml:space="preserve"> </w:t>
      </w:r>
      <w:r w:rsidRPr="00390F81">
        <w:t>типу</w:t>
      </w:r>
      <w:r w:rsidRPr="00390F81">
        <w:rPr>
          <w:spacing w:val="55"/>
        </w:rPr>
        <w:t xml:space="preserve"> </w:t>
      </w:r>
      <w:r w:rsidRPr="00390F81">
        <w:t>гидрокарбонатные</w:t>
      </w:r>
      <w:r w:rsidRPr="00390F81">
        <w:rPr>
          <w:spacing w:val="56"/>
        </w:rPr>
        <w:t xml:space="preserve"> </w:t>
      </w:r>
      <w:r w:rsidRPr="00390F81">
        <w:t>магниево-кальциевые</w:t>
      </w:r>
      <w:r w:rsidRPr="00390F81">
        <w:rPr>
          <w:spacing w:val="56"/>
        </w:rPr>
        <w:t xml:space="preserve"> </w:t>
      </w:r>
      <w:r w:rsidRPr="00390F81">
        <w:t>или</w:t>
      </w:r>
      <w:r w:rsidRPr="00390F81">
        <w:rPr>
          <w:spacing w:val="58"/>
        </w:rPr>
        <w:t xml:space="preserve"> </w:t>
      </w:r>
      <w:proofErr w:type="spellStart"/>
      <w:r w:rsidRPr="00390F81">
        <w:t>кальциев</w:t>
      </w:r>
      <w:proofErr w:type="gramStart"/>
      <w:r w:rsidRPr="00390F81">
        <w:t>о</w:t>
      </w:r>
      <w:proofErr w:type="spellEnd"/>
      <w:r w:rsidRPr="00390F81">
        <w:t>–</w:t>
      </w:r>
      <w:proofErr w:type="gramEnd"/>
      <w:r w:rsidRPr="00390F81">
        <w:rPr>
          <w:spacing w:val="57"/>
        </w:rPr>
        <w:t xml:space="preserve"> </w:t>
      </w:r>
      <w:r w:rsidRPr="00390F81">
        <w:t>магниевые</w:t>
      </w:r>
      <w:r w:rsidRPr="00390F81">
        <w:rPr>
          <w:spacing w:val="11"/>
        </w:rPr>
        <w:t xml:space="preserve"> </w:t>
      </w:r>
      <w:r w:rsidRPr="00390F81">
        <w:t>с</w:t>
      </w:r>
      <w:r w:rsidRPr="00390F81">
        <w:rPr>
          <w:spacing w:val="11"/>
        </w:rPr>
        <w:t xml:space="preserve"> </w:t>
      </w:r>
      <w:r w:rsidRPr="00390F81">
        <w:t>минерализацией</w:t>
      </w:r>
      <w:r w:rsidRPr="00390F81">
        <w:rPr>
          <w:spacing w:val="13"/>
        </w:rPr>
        <w:t xml:space="preserve"> </w:t>
      </w:r>
      <w:r w:rsidRPr="00390F81">
        <w:t>0,2–0,5 г/дм</w:t>
      </w:r>
      <w:r w:rsidRPr="00390F81">
        <w:rPr>
          <w:position w:val="9"/>
          <w:sz w:val="16"/>
          <w:szCs w:val="16"/>
        </w:rPr>
        <w:t>3</w:t>
      </w:r>
      <w:r w:rsidRPr="00390F81">
        <w:t>;</w:t>
      </w:r>
      <w:r w:rsidRPr="00390F81">
        <w:rPr>
          <w:spacing w:val="14"/>
        </w:rPr>
        <w:t xml:space="preserve"> </w:t>
      </w:r>
      <w:r w:rsidRPr="00390F81">
        <w:t>умеренно</w:t>
      </w:r>
      <w:r w:rsidRPr="00390F81">
        <w:rPr>
          <w:spacing w:val="12"/>
        </w:rPr>
        <w:t xml:space="preserve"> </w:t>
      </w:r>
      <w:r w:rsidRPr="00390F81">
        <w:t>жесткие</w:t>
      </w:r>
      <w:r w:rsidRPr="00390F81">
        <w:rPr>
          <w:spacing w:val="11"/>
        </w:rPr>
        <w:t xml:space="preserve"> </w:t>
      </w:r>
      <w:r w:rsidRPr="00390F81">
        <w:t>и</w:t>
      </w:r>
      <w:r w:rsidRPr="00390F81">
        <w:rPr>
          <w:spacing w:val="10"/>
        </w:rPr>
        <w:t xml:space="preserve"> </w:t>
      </w:r>
      <w:r w:rsidRPr="00390F81">
        <w:t>жесткие,</w:t>
      </w:r>
      <w:r w:rsidRPr="00390F81">
        <w:rPr>
          <w:spacing w:val="12"/>
        </w:rPr>
        <w:t xml:space="preserve"> </w:t>
      </w:r>
      <w:r w:rsidRPr="00390F81">
        <w:t>общая</w:t>
      </w:r>
      <w:r w:rsidRPr="00390F81">
        <w:rPr>
          <w:spacing w:val="12"/>
        </w:rPr>
        <w:t xml:space="preserve"> </w:t>
      </w:r>
      <w:r w:rsidRPr="00390F81">
        <w:t>жесткость</w:t>
      </w:r>
      <w:r w:rsidRPr="00390F81">
        <w:rPr>
          <w:spacing w:val="57"/>
        </w:rPr>
        <w:t xml:space="preserve"> </w:t>
      </w:r>
      <w:r w:rsidRPr="00390F81">
        <w:t>воды</w:t>
      </w:r>
      <w:r w:rsidRPr="00390F81">
        <w:rPr>
          <w:spacing w:val="40"/>
        </w:rPr>
        <w:t xml:space="preserve"> </w:t>
      </w:r>
      <w:r w:rsidRPr="00390F81">
        <w:t>изменяется</w:t>
      </w:r>
      <w:r w:rsidRPr="00390F81">
        <w:rPr>
          <w:spacing w:val="40"/>
        </w:rPr>
        <w:t xml:space="preserve"> </w:t>
      </w:r>
      <w:r w:rsidRPr="00390F81">
        <w:t>от</w:t>
      </w:r>
      <w:r w:rsidRPr="00390F81">
        <w:rPr>
          <w:spacing w:val="43"/>
        </w:rPr>
        <w:t xml:space="preserve"> </w:t>
      </w:r>
      <w:r w:rsidRPr="00390F81">
        <w:t>4</w:t>
      </w:r>
      <w:r w:rsidRPr="00390F81">
        <w:rPr>
          <w:spacing w:val="40"/>
        </w:rPr>
        <w:t xml:space="preserve"> </w:t>
      </w:r>
      <w:r w:rsidRPr="00390F81">
        <w:t>до</w:t>
      </w:r>
      <w:r w:rsidRPr="00390F81">
        <w:rPr>
          <w:spacing w:val="40"/>
        </w:rPr>
        <w:t xml:space="preserve"> </w:t>
      </w:r>
      <w:r w:rsidRPr="00390F81">
        <w:t>7,8</w:t>
      </w:r>
      <w:r w:rsidRPr="00390F81">
        <w:rPr>
          <w:spacing w:val="40"/>
        </w:rPr>
        <w:t xml:space="preserve"> </w:t>
      </w:r>
      <w:proofErr w:type="spellStart"/>
      <w:r w:rsidRPr="00390F81">
        <w:t>ммоль</w:t>
      </w:r>
      <w:proofErr w:type="spellEnd"/>
      <w:r w:rsidRPr="00390F81">
        <w:t>/</w:t>
      </w:r>
      <w:proofErr w:type="spellStart"/>
      <w:r w:rsidRPr="00390F81">
        <w:t>дм</w:t>
      </w:r>
      <w:proofErr w:type="spellEnd"/>
      <w:r w:rsidRPr="00390F81">
        <w:rPr>
          <w:position w:val="9"/>
          <w:sz w:val="16"/>
          <w:szCs w:val="16"/>
        </w:rPr>
        <w:t>3</w:t>
      </w:r>
      <w:r w:rsidRPr="00390F81">
        <w:t>.</w:t>
      </w:r>
      <w:r w:rsidRPr="00390F81">
        <w:rPr>
          <w:spacing w:val="40"/>
        </w:rPr>
        <w:t xml:space="preserve"> </w:t>
      </w:r>
      <w:r w:rsidRPr="00390F81">
        <w:t>Подземные</w:t>
      </w:r>
      <w:r w:rsidRPr="00390F81">
        <w:rPr>
          <w:spacing w:val="39"/>
        </w:rPr>
        <w:t xml:space="preserve"> </w:t>
      </w:r>
      <w:r w:rsidRPr="00390F81">
        <w:t>воды</w:t>
      </w:r>
      <w:r w:rsidRPr="00390F81">
        <w:rPr>
          <w:spacing w:val="40"/>
        </w:rPr>
        <w:t xml:space="preserve"> </w:t>
      </w:r>
      <w:r w:rsidRPr="00390F81">
        <w:t>водоносного</w:t>
      </w:r>
      <w:r w:rsidRPr="00390F81">
        <w:rPr>
          <w:spacing w:val="40"/>
        </w:rPr>
        <w:t xml:space="preserve"> </w:t>
      </w:r>
      <w:proofErr w:type="spellStart"/>
      <w:r w:rsidRPr="00390F81">
        <w:t>подольск</w:t>
      </w:r>
      <w:proofErr w:type="gramStart"/>
      <w:r w:rsidRPr="00390F81">
        <w:t>о</w:t>
      </w:r>
      <w:proofErr w:type="spellEnd"/>
      <w:r w:rsidRPr="00390F81">
        <w:t>-</w:t>
      </w:r>
      <w:proofErr w:type="gramEnd"/>
      <w:r w:rsidRPr="00390F81">
        <w:rPr>
          <w:spacing w:val="65"/>
        </w:rPr>
        <w:t xml:space="preserve"> </w:t>
      </w:r>
      <w:proofErr w:type="spellStart"/>
      <w:r w:rsidRPr="00390F81">
        <w:t>мячковского</w:t>
      </w:r>
      <w:proofErr w:type="spellEnd"/>
      <w:r w:rsidRPr="00390F81">
        <w:rPr>
          <w:spacing w:val="7"/>
        </w:rPr>
        <w:t xml:space="preserve"> </w:t>
      </w:r>
      <w:r w:rsidRPr="00390F81">
        <w:t>комплекса</w:t>
      </w:r>
      <w:r w:rsidRPr="00390F81">
        <w:rPr>
          <w:spacing w:val="6"/>
        </w:rPr>
        <w:t xml:space="preserve"> </w:t>
      </w:r>
      <w:r w:rsidRPr="00390F81">
        <w:t>обладают</w:t>
      </w:r>
      <w:r w:rsidRPr="00390F81">
        <w:rPr>
          <w:spacing w:val="7"/>
        </w:rPr>
        <w:t xml:space="preserve"> </w:t>
      </w:r>
      <w:r w:rsidRPr="00390F81">
        <w:t>наиболее</w:t>
      </w:r>
      <w:r w:rsidRPr="00390F81">
        <w:rPr>
          <w:spacing w:val="6"/>
        </w:rPr>
        <w:t xml:space="preserve"> </w:t>
      </w:r>
      <w:r w:rsidRPr="00390F81">
        <w:t>ценным</w:t>
      </w:r>
      <w:r w:rsidRPr="00390F81">
        <w:rPr>
          <w:spacing w:val="6"/>
        </w:rPr>
        <w:t xml:space="preserve"> </w:t>
      </w:r>
      <w:r w:rsidRPr="00390F81">
        <w:rPr>
          <w:rFonts w:cs="Open Sans"/>
          <w:szCs w:val="22"/>
        </w:rPr>
        <w:t>качеством</w:t>
      </w:r>
      <w:r w:rsidRPr="00390F81">
        <w:rPr>
          <w:rFonts w:cs="Open Sans"/>
          <w:spacing w:val="6"/>
          <w:szCs w:val="22"/>
        </w:rPr>
        <w:t xml:space="preserve"> </w:t>
      </w:r>
      <w:r w:rsidRPr="00390F81">
        <w:rPr>
          <w:rFonts w:cs="Open Sans"/>
          <w:szCs w:val="22"/>
        </w:rPr>
        <w:t>–</w:t>
      </w:r>
      <w:r w:rsidRPr="00390F81">
        <w:rPr>
          <w:rFonts w:cs="Open Sans"/>
          <w:spacing w:val="7"/>
          <w:szCs w:val="22"/>
        </w:rPr>
        <w:t xml:space="preserve"> </w:t>
      </w:r>
      <w:r w:rsidRPr="00390F81">
        <w:rPr>
          <w:rFonts w:cs="Open Sans"/>
          <w:szCs w:val="22"/>
        </w:rPr>
        <w:t>постоянством</w:t>
      </w:r>
      <w:r w:rsidRPr="00390F81">
        <w:rPr>
          <w:rFonts w:cs="Open Sans"/>
          <w:spacing w:val="6"/>
          <w:szCs w:val="22"/>
        </w:rPr>
        <w:t xml:space="preserve"> </w:t>
      </w:r>
      <w:r w:rsidRPr="00390F81">
        <w:rPr>
          <w:rFonts w:cs="Open Sans"/>
          <w:szCs w:val="22"/>
        </w:rPr>
        <w:t>содержания</w:t>
      </w:r>
      <w:r w:rsidRPr="00390F81">
        <w:rPr>
          <w:rFonts w:cs="Open Sans"/>
          <w:spacing w:val="93"/>
          <w:szCs w:val="22"/>
        </w:rPr>
        <w:t xml:space="preserve"> </w:t>
      </w:r>
      <w:r w:rsidRPr="00390F81">
        <w:rPr>
          <w:rFonts w:cs="Open Sans"/>
          <w:szCs w:val="22"/>
        </w:rPr>
        <w:t>основных</w:t>
      </w:r>
      <w:r w:rsidRPr="00390F81">
        <w:rPr>
          <w:rFonts w:cs="Open Sans"/>
          <w:spacing w:val="24"/>
          <w:szCs w:val="22"/>
        </w:rPr>
        <w:t xml:space="preserve"> </w:t>
      </w:r>
      <w:r w:rsidRPr="00390F81">
        <w:rPr>
          <w:rFonts w:cs="Open Sans"/>
          <w:szCs w:val="22"/>
        </w:rPr>
        <w:t>компонентов</w:t>
      </w:r>
      <w:r w:rsidRPr="00390F81">
        <w:rPr>
          <w:rFonts w:cs="Open Sans"/>
          <w:spacing w:val="23"/>
          <w:szCs w:val="22"/>
        </w:rPr>
        <w:t xml:space="preserve"> </w:t>
      </w:r>
      <w:r w:rsidRPr="00390F81">
        <w:rPr>
          <w:rFonts w:cs="Open Sans"/>
          <w:szCs w:val="22"/>
        </w:rPr>
        <w:t>и</w:t>
      </w:r>
      <w:r w:rsidRPr="00390F81">
        <w:rPr>
          <w:rFonts w:cs="Open Sans"/>
          <w:spacing w:val="22"/>
          <w:szCs w:val="22"/>
        </w:rPr>
        <w:t xml:space="preserve"> </w:t>
      </w:r>
      <w:r w:rsidRPr="00390F81">
        <w:rPr>
          <w:rFonts w:cs="Open Sans"/>
          <w:szCs w:val="22"/>
        </w:rPr>
        <w:t>химических</w:t>
      </w:r>
      <w:r w:rsidRPr="00390F81">
        <w:rPr>
          <w:rFonts w:cs="Open Sans"/>
          <w:spacing w:val="26"/>
          <w:szCs w:val="22"/>
        </w:rPr>
        <w:t xml:space="preserve"> </w:t>
      </w:r>
      <w:r w:rsidRPr="00390F81">
        <w:rPr>
          <w:rFonts w:cs="Open Sans"/>
          <w:szCs w:val="22"/>
        </w:rPr>
        <w:t>элементов,</w:t>
      </w:r>
      <w:r w:rsidRPr="00390F81">
        <w:rPr>
          <w:rFonts w:cs="Open Sans"/>
          <w:spacing w:val="24"/>
          <w:szCs w:val="22"/>
        </w:rPr>
        <w:t xml:space="preserve"> </w:t>
      </w:r>
      <w:r w:rsidRPr="00390F81">
        <w:rPr>
          <w:rFonts w:cs="Open Sans"/>
          <w:szCs w:val="22"/>
        </w:rPr>
        <w:t>регламентируемых</w:t>
      </w:r>
      <w:r w:rsidRPr="00390F81">
        <w:rPr>
          <w:rFonts w:cs="Open Sans"/>
          <w:spacing w:val="26"/>
          <w:szCs w:val="22"/>
        </w:rPr>
        <w:t xml:space="preserve"> </w:t>
      </w:r>
      <w:r w:rsidRPr="00390F81">
        <w:rPr>
          <w:rFonts w:cs="Open Sans"/>
          <w:szCs w:val="22"/>
        </w:rPr>
        <w:t>СанПиНа</w:t>
      </w:r>
      <w:r w:rsidRPr="00390F81">
        <w:rPr>
          <w:rFonts w:cs="Open Sans"/>
          <w:spacing w:val="23"/>
          <w:szCs w:val="22"/>
        </w:rPr>
        <w:t xml:space="preserve"> </w:t>
      </w:r>
      <w:r w:rsidRPr="00390F81">
        <w:rPr>
          <w:rFonts w:cs="Open Sans"/>
          <w:szCs w:val="22"/>
        </w:rPr>
        <w:t>2.1.4.1074-</w:t>
      </w:r>
      <w:r w:rsidRPr="00390F81">
        <w:rPr>
          <w:rFonts w:cs="Open Sans"/>
          <w:spacing w:val="89"/>
          <w:szCs w:val="22"/>
        </w:rPr>
        <w:t xml:space="preserve"> </w:t>
      </w:r>
      <w:r w:rsidRPr="00390F81">
        <w:rPr>
          <w:rFonts w:cs="Open Sans"/>
          <w:szCs w:val="22"/>
        </w:rPr>
        <w:t>01 в длинном ряду</w:t>
      </w:r>
      <w:r w:rsidRPr="00390F81">
        <w:rPr>
          <w:rFonts w:cs="Open Sans"/>
          <w:spacing w:val="-8"/>
          <w:szCs w:val="22"/>
        </w:rPr>
        <w:t xml:space="preserve"> </w:t>
      </w:r>
      <w:r w:rsidRPr="00390F81">
        <w:rPr>
          <w:rFonts w:cs="Open Sans"/>
          <w:szCs w:val="22"/>
        </w:rPr>
        <w:t>наблюдений.</w:t>
      </w:r>
    </w:p>
    <w:p w:rsidR="00156D2E" w:rsidRPr="00390F81" w:rsidRDefault="00156D2E" w:rsidP="00FC1D79">
      <w:pPr>
        <w:rPr>
          <w:rFonts w:cs="Open Sans"/>
          <w:szCs w:val="22"/>
        </w:rPr>
      </w:pPr>
      <w:r w:rsidRPr="00390F81">
        <w:rPr>
          <w:rFonts w:cs="Open Sans"/>
          <w:szCs w:val="22"/>
        </w:rPr>
        <w:t>Питание</w:t>
      </w:r>
      <w:r w:rsidRPr="00390F81">
        <w:rPr>
          <w:rFonts w:cs="Open Sans"/>
          <w:spacing w:val="3"/>
          <w:szCs w:val="22"/>
        </w:rPr>
        <w:t xml:space="preserve"> </w:t>
      </w:r>
      <w:r w:rsidRPr="00390F81">
        <w:rPr>
          <w:rFonts w:cs="Open Sans"/>
          <w:szCs w:val="22"/>
        </w:rPr>
        <w:t>водоносного</w:t>
      </w:r>
      <w:r w:rsidRPr="00390F81">
        <w:rPr>
          <w:rFonts w:cs="Open Sans"/>
          <w:spacing w:val="2"/>
          <w:szCs w:val="22"/>
        </w:rPr>
        <w:t xml:space="preserve"> </w:t>
      </w:r>
      <w:r w:rsidRPr="00390F81">
        <w:rPr>
          <w:rFonts w:cs="Open Sans"/>
          <w:szCs w:val="22"/>
        </w:rPr>
        <w:t>комплекса</w:t>
      </w:r>
      <w:r w:rsidRPr="00390F81">
        <w:rPr>
          <w:rFonts w:cs="Open Sans"/>
          <w:spacing w:val="3"/>
          <w:szCs w:val="22"/>
        </w:rPr>
        <w:t xml:space="preserve"> </w:t>
      </w:r>
      <w:r w:rsidRPr="00390F81">
        <w:rPr>
          <w:rFonts w:cs="Open Sans"/>
          <w:szCs w:val="22"/>
        </w:rPr>
        <w:t>осуществляется</w:t>
      </w:r>
      <w:r w:rsidRPr="00390F81">
        <w:rPr>
          <w:rFonts w:cs="Open Sans"/>
          <w:spacing w:val="4"/>
          <w:szCs w:val="22"/>
        </w:rPr>
        <w:t xml:space="preserve"> </w:t>
      </w:r>
      <w:r w:rsidRPr="00390F81">
        <w:rPr>
          <w:rFonts w:cs="Open Sans"/>
          <w:szCs w:val="22"/>
        </w:rPr>
        <w:t>за</w:t>
      </w:r>
      <w:r w:rsidRPr="00390F81">
        <w:rPr>
          <w:rFonts w:cs="Open Sans"/>
          <w:spacing w:val="3"/>
          <w:szCs w:val="22"/>
        </w:rPr>
        <w:t xml:space="preserve"> </w:t>
      </w:r>
      <w:r w:rsidRPr="00390F81">
        <w:rPr>
          <w:rFonts w:cs="Open Sans"/>
          <w:szCs w:val="22"/>
        </w:rPr>
        <w:t>счет</w:t>
      </w:r>
      <w:r w:rsidRPr="00390F81">
        <w:rPr>
          <w:rFonts w:cs="Open Sans"/>
          <w:spacing w:val="5"/>
          <w:szCs w:val="22"/>
        </w:rPr>
        <w:t xml:space="preserve"> </w:t>
      </w:r>
      <w:proofErr w:type="spellStart"/>
      <w:r w:rsidRPr="00390F81">
        <w:rPr>
          <w:rFonts w:cs="Open Sans"/>
          <w:szCs w:val="22"/>
        </w:rPr>
        <w:t>перетока</w:t>
      </w:r>
      <w:proofErr w:type="spellEnd"/>
      <w:r w:rsidRPr="00390F81">
        <w:rPr>
          <w:rFonts w:cs="Open Sans"/>
          <w:spacing w:val="3"/>
          <w:szCs w:val="22"/>
        </w:rPr>
        <w:t xml:space="preserve"> </w:t>
      </w:r>
      <w:r w:rsidRPr="00390F81">
        <w:rPr>
          <w:rFonts w:cs="Open Sans"/>
          <w:szCs w:val="22"/>
        </w:rPr>
        <w:t>подземных</w:t>
      </w:r>
      <w:r w:rsidRPr="00390F81">
        <w:rPr>
          <w:rFonts w:cs="Open Sans"/>
          <w:spacing w:val="4"/>
          <w:szCs w:val="22"/>
        </w:rPr>
        <w:t xml:space="preserve"> </w:t>
      </w:r>
      <w:r w:rsidRPr="00390F81">
        <w:rPr>
          <w:rFonts w:cs="Open Sans"/>
          <w:szCs w:val="22"/>
        </w:rPr>
        <w:t>вод</w:t>
      </w:r>
      <w:r w:rsidRPr="00390F81">
        <w:rPr>
          <w:rFonts w:cs="Open Sans"/>
          <w:spacing w:val="5"/>
          <w:szCs w:val="22"/>
        </w:rPr>
        <w:t xml:space="preserve"> </w:t>
      </w:r>
      <w:r w:rsidRPr="00390F81">
        <w:rPr>
          <w:rFonts w:cs="Open Sans"/>
          <w:szCs w:val="22"/>
        </w:rPr>
        <w:t>из</w:t>
      </w:r>
      <w:r w:rsidRPr="00390F81">
        <w:rPr>
          <w:rFonts w:cs="Open Sans"/>
          <w:spacing w:val="83"/>
          <w:szCs w:val="22"/>
        </w:rPr>
        <w:t xml:space="preserve"> </w:t>
      </w:r>
      <w:r w:rsidRPr="00390F81">
        <w:rPr>
          <w:rFonts w:cs="Open Sans"/>
          <w:szCs w:val="22"/>
        </w:rPr>
        <w:t>вышележащих</w:t>
      </w:r>
      <w:r w:rsidRPr="00390F81">
        <w:rPr>
          <w:rFonts w:cs="Open Sans"/>
          <w:spacing w:val="33"/>
          <w:szCs w:val="22"/>
        </w:rPr>
        <w:t xml:space="preserve"> </w:t>
      </w:r>
      <w:r w:rsidRPr="00390F81">
        <w:rPr>
          <w:rFonts w:cs="Open Sans"/>
          <w:szCs w:val="22"/>
        </w:rPr>
        <w:t>водоносных</w:t>
      </w:r>
      <w:r w:rsidRPr="00390F81">
        <w:rPr>
          <w:rFonts w:cs="Open Sans"/>
          <w:spacing w:val="33"/>
          <w:szCs w:val="22"/>
        </w:rPr>
        <w:t xml:space="preserve"> </w:t>
      </w:r>
      <w:r w:rsidRPr="00390F81">
        <w:rPr>
          <w:rFonts w:cs="Open Sans"/>
          <w:szCs w:val="22"/>
        </w:rPr>
        <w:t>горизонтов</w:t>
      </w:r>
      <w:r w:rsidRPr="00390F81">
        <w:rPr>
          <w:rFonts w:cs="Open Sans"/>
          <w:spacing w:val="28"/>
          <w:szCs w:val="22"/>
        </w:rPr>
        <w:t xml:space="preserve"> </w:t>
      </w:r>
      <w:r w:rsidRPr="00390F81">
        <w:rPr>
          <w:rFonts w:cs="Open Sans"/>
          <w:szCs w:val="22"/>
        </w:rPr>
        <w:t>и</w:t>
      </w:r>
      <w:r w:rsidRPr="00390F81">
        <w:rPr>
          <w:rFonts w:cs="Open Sans"/>
          <w:spacing w:val="32"/>
          <w:szCs w:val="22"/>
        </w:rPr>
        <w:t xml:space="preserve"> </w:t>
      </w:r>
      <w:r w:rsidRPr="00390F81">
        <w:rPr>
          <w:rFonts w:cs="Open Sans"/>
          <w:szCs w:val="22"/>
        </w:rPr>
        <w:t>комплексов,</w:t>
      </w:r>
      <w:r w:rsidRPr="00390F81">
        <w:rPr>
          <w:rFonts w:cs="Open Sans"/>
          <w:spacing w:val="31"/>
          <w:szCs w:val="22"/>
        </w:rPr>
        <w:t xml:space="preserve"> </w:t>
      </w:r>
      <w:r w:rsidRPr="00390F81">
        <w:rPr>
          <w:rFonts w:cs="Open Sans"/>
          <w:szCs w:val="22"/>
        </w:rPr>
        <w:t>а</w:t>
      </w:r>
      <w:r w:rsidRPr="00390F81">
        <w:rPr>
          <w:rFonts w:cs="Open Sans"/>
          <w:spacing w:val="30"/>
          <w:szCs w:val="22"/>
        </w:rPr>
        <w:t xml:space="preserve"> </w:t>
      </w:r>
      <w:r w:rsidRPr="00390F81">
        <w:rPr>
          <w:rFonts w:cs="Open Sans"/>
          <w:szCs w:val="22"/>
        </w:rPr>
        <w:t>также</w:t>
      </w:r>
      <w:r w:rsidRPr="00390F81">
        <w:rPr>
          <w:rFonts w:cs="Open Sans"/>
          <w:spacing w:val="30"/>
          <w:szCs w:val="22"/>
        </w:rPr>
        <w:t xml:space="preserve"> </w:t>
      </w:r>
      <w:r w:rsidRPr="00390F81">
        <w:rPr>
          <w:rFonts w:cs="Open Sans"/>
          <w:szCs w:val="22"/>
        </w:rPr>
        <w:t>за</w:t>
      </w:r>
      <w:r w:rsidRPr="00390F81">
        <w:rPr>
          <w:rFonts w:cs="Open Sans"/>
          <w:spacing w:val="30"/>
          <w:szCs w:val="22"/>
        </w:rPr>
        <w:t xml:space="preserve"> </w:t>
      </w:r>
      <w:r w:rsidRPr="00390F81">
        <w:rPr>
          <w:rFonts w:cs="Open Sans"/>
          <w:szCs w:val="22"/>
        </w:rPr>
        <w:t>пределами</w:t>
      </w:r>
      <w:r w:rsidRPr="00390F81">
        <w:rPr>
          <w:rFonts w:cs="Open Sans"/>
          <w:spacing w:val="32"/>
          <w:szCs w:val="22"/>
        </w:rPr>
        <w:t xml:space="preserve"> </w:t>
      </w:r>
      <w:r w:rsidRPr="00390F81">
        <w:rPr>
          <w:rFonts w:cs="Open Sans"/>
          <w:szCs w:val="22"/>
        </w:rPr>
        <w:t>территории.</w:t>
      </w:r>
      <w:r w:rsidRPr="00390F81">
        <w:rPr>
          <w:rFonts w:cs="Open Sans"/>
          <w:spacing w:val="73"/>
          <w:szCs w:val="22"/>
        </w:rPr>
        <w:t xml:space="preserve"> </w:t>
      </w:r>
      <w:r w:rsidRPr="00390F81">
        <w:rPr>
          <w:rFonts w:cs="Open Sans"/>
          <w:szCs w:val="22"/>
        </w:rPr>
        <w:t>Разгрузка</w:t>
      </w:r>
      <w:r w:rsidRPr="00390F81">
        <w:rPr>
          <w:rFonts w:cs="Open Sans"/>
          <w:spacing w:val="49"/>
          <w:szCs w:val="22"/>
        </w:rPr>
        <w:t xml:space="preserve"> </w:t>
      </w:r>
      <w:r w:rsidRPr="00390F81">
        <w:rPr>
          <w:rFonts w:cs="Open Sans"/>
          <w:szCs w:val="22"/>
        </w:rPr>
        <w:t>осуществляется</w:t>
      </w:r>
      <w:r w:rsidRPr="00390F81">
        <w:rPr>
          <w:rFonts w:cs="Open Sans"/>
          <w:spacing w:val="50"/>
          <w:szCs w:val="22"/>
        </w:rPr>
        <w:t xml:space="preserve"> </w:t>
      </w:r>
      <w:r w:rsidRPr="00390F81">
        <w:rPr>
          <w:rFonts w:cs="Open Sans"/>
          <w:szCs w:val="22"/>
        </w:rPr>
        <w:t>за</w:t>
      </w:r>
      <w:r w:rsidRPr="00390F81">
        <w:rPr>
          <w:rFonts w:cs="Open Sans"/>
          <w:spacing w:val="49"/>
          <w:szCs w:val="22"/>
        </w:rPr>
        <w:t xml:space="preserve"> </w:t>
      </w:r>
      <w:r w:rsidRPr="00390F81">
        <w:rPr>
          <w:rFonts w:cs="Open Sans"/>
          <w:szCs w:val="22"/>
        </w:rPr>
        <w:t>счет</w:t>
      </w:r>
      <w:r w:rsidRPr="00390F81">
        <w:rPr>
          <w:rFonts w:cs="Open Sans"/>
          <w:spacing w:val="51"/>
          <w:szCs w:val="22"/>
        </w:rPr>
        <w:t xml:space="preserve"> </w:t>
      </w:r>
      <w:r w:rsidRPr="00390F81">
        <w:rPr>
          <w:rFonts w:cs="Open Sans"/>
          <w:szCs w:val="22"/>
        </w:rPr>
        <w:t>эксплуатации</w:t>
      </w:r>
      <w:r w:rsidRPr="00390F81">
        <w:rPr>
          <w:rFonts w:cs="Open Sans"/>
          <w:spacing w:val="49"/>
          <w:szCs w:val="22"/>
        </w:rPr>
        <w:t xml:space="preserve"> </w:t>
      </w:r>
      <w:r w:rsidRPr="00390F81">
        <w:rPr>
          <w:rFonts w:cs="Open Sans"/>
          <w:szCs w:val="22"/>
        </w:rPr>
        <w:t>комплекса</w:t>
      </w:r>
      <w:r w:rsidRPr="00390F81">
        <w:rPr>
          <w:rFonts w:cs="Open Sans"/>
          <w:spacing w:val="49"/>
          <w:szCs w:val="22"/>
        </w:rPr>
        <w:t xml:space="preserve"> </w:t>
      </w:r>
      <w:r w:rsidRPr="00390F81">
        <w:rPr>
          <w:rFonts w:cs="Open Sans"/>
          <w:szCs w:val="22"/>
        </w:rPr>
        <w:t>групповыми</w:t>
      </w:r>
      <w:r w:rsidRPr="00390F81">
        <w:rPr>
          <w:rFonts w:cs="Open Sans"/>
          <w:spacing w:val="51"/>
          <w:szCs w:val="22"/>
        </w:rPr>
        <w:t xml:space="preserve"> </w:t>
      </w:r>
      <w:r w:rsidRPr="00390F81">
        <w:rPr>
          <w:rFonts w:cs="Open Sans"/>
          <w:szCs w:val="22"/>
        </w:rPr>
        <w:t>водозаборами</w:t>
      </w:r>
      <w:r w:rsidRPr="00390F81">
        <w:rPr>
          <w:rFonts w:cs="Open Sans"/>
          <w:spacing w:val="49"/>
          <w:szCs w:val="22"/>
        </w:rPr>
        <w:t xml:space="preserve"> </w:t>
      </w:r>
      <w:r w:rsidRPr="00390F81">
        <w:rPr>
          <w:rFonts w:cs="Open Sans"/>
          <w:szCs w:val="22"/>
        </w:rPr>
        <w:t>и</w:t>
      </w:r>
      <w:r w:rsidRPr="00390F81">
        <w:rPr>
          <w:rFonts w:cs="Open Sans"/>
          <w:spacing w:val="93"/>
          <w:szCs w:val="22"/>
        </w:rPr>
        <w:t xml:space="preserve"> </w:t>
      </w:r>
      <w:r w:rsidRPr="00390F81">
        <w:rPr>
          <w:rFonts w:cs="Open Sans"/>
          <w:szCs w:val="22"/>
        </w:rPr>
        <w:t>одиночными</w:t>
      </w:r>
      <w:r w:rsidRPr="00390F81">
        <w:rPr>
          <w:rFonts w:cs="Open Sans"/>
          <w:spacing w:val="29"/>
          <w:szCs w:val="22"/>
        </w:rPr>
        <w:t xml:space="preserve"> </w:t>
      </w:r>
      <w:r w:rsidRPr="00390F81">
        <w:rPr>
          <w:rFonts w:cs="Open Sans"/>
          <w:szCs w:val="22"/>
        </w:rPr>
        <w:t>эксплуатационными</w:t>
      </w:r>
      <w:r w:rsidRPr="00390F81">
        <w:rPr>
          <w:rFonts w:cs="Open Sans"/>
          <w:spacing w:val="30"/>
          <w:szCs w:val="22"/>
        </w:rPr>
        <w:t xml:space="preserve"> </w:t>
      </w:r>
      <w:r w:rsidRPr="00390F81">
        <w:rPr>
          <w:rFonts w:cs="Open Sans"/>
          <w:szCs w:val="22"/>
        </w:rPr>
        <w:t>скважинами,</w:t>
      </w:r>
      <w:r w:rsidRPr="00390F81">
        <w:rPr>
          <w:rFonts w:cs="Open Sans"/>
          <w:spacing w:val="28"/>
          <w:szCs w:val="22"/>
        </w:rPr>
        <w:t xml:space="preserve"> </w:t>
      </w:r>
      <w:r w:rsidRPr="00390F81">
        <w:rPr>
          <w:rFonts w:cs="Open Sans"/>
          <w:szCs w:val="22"/>
        </w:rPr>
        <w:t>а</w:t>
      </w:r>
      <w:r w:rsidRPr="00390F81">
        <w:rPr>
          <w:rFonts w:cs="Open Sans"/>
          <w:spacing w:val="27"/>
          <w:szCs w:val="22"/>
        </w:rPr>
        <w:t xml:space="preserve"> </w:t>
      </w:r>
      <w:r w:rsidRPr="00390F81">
        <w:rPr>
          <w:rFonts w:cs="Open Sans"/>
          <w:szCs w:val="22"/>
        </w:rPr>
        <w:t>также</w:t>
      </w:r>
      <w:r w:rsidRPr="00390F81">
        <w:rPr>
          <w:rFonts w:cs="Open Sans"/>
          <w:spacing w:val="30"/>
          <w:szCs w:val="22"/>
        </w:rPr>
        <w:t xml:space="preserve"> </w:t>
      </w:r>
      <w:r w:rsidRPr="00390F81">
        <w:rPr>
          <w:rFonts w:cs="Open Sans"/>
          <w:szCs w:val="22"/>
        </w:rPr>
        <w:t>за</w:t>
      </w:r>
      <w:r w:rsidRPr="00390F81">
        <w:rPr>
          <w:rFonts w:cs="Open Sans"/>
          <w:spacing w:val="27"/>
          <w:szCs w:val="22"/>
        </w:rPr>
        <w:t xml:space="preserve"> </w:t>
      </w:r>
      <w:r w:rsidRPr="00390F81">
        <w:rPr>
          <w:rFonts w:cs="Open Sans"/>
          <w:szCs w:val="22"/>
        </w:rPr>
        <w:t>счет</w:t>
      </w:r>
      <w:r w:rsidRPr="00390F81">
        <w:rPr>
          <w:rFonts w:cs="Open Sans"/>
          <w:spacing w:val="29"/>
          <w:szCs w:val="22"/>
        </w:rPr>
        <w:t xml:space="preserve"> </w:t>
      </w:r>
      <w:proofErr w:type="spellStart"/>
      <w:r w:rsidRPr="00390F81">
        <w:rPr>
          <w:rFonts w:cs="Open Sans"/>
          <w:szCs w:val="22"/>
        </w:rPr>
        <w:t>перетока</w:t>
      </w:r>
      <w:proofErr w:type="spellEnd"/>
      <w:r w:rsidRPr="00390F81">
        <w:rPr>
          <w:rFonts w:cs="Open Sans"/>
          <w:spacing w:val="27"/>
          <w:szCs w:val="22"/>
        </w:rPr>
        <w:t xml:space="preserve"> </w:t>
      </w:r>
      <w:r w:rsidRPr="00390F81">
        <w:rPr>
          <w:rFonts w:cs="Open Sans"/>
          <w:szCs w:val="22"/>
        </w:rPr>
        <w:t>в</w:t>
      </w:r>
      <w:r w:rsidRPr="00390F81">
        <w:rPr>
          <w:rFonts w:cs="Open Sans"/>
          <w:spacing w:val="28"/>
          <w:szCs w:val="22"/>
        </w:rPr>
        <w:t xml:space="preserve"> </w:t>
      </w:r>
      <w:r w:rsidRPr="00390F81">
        <w:rPr>
          <w:rFonts w:cs="Open Sans"/>
          <w:szCs w:val="22"/>
        </w:rPr>
        <w:t>нижележащие</w:t>
      </w:r>
      <w:r w:rsidRPr="00390F81">
        <w:rPr>
          <w:rFonts w:cs="Open Sans"/>
          <w:spacing w:val="69"/>
          <w:szCs w:val="22"/>
        </w:rPr>
        <w:t xml:space="preserve"> </w:t>
      </w:r>
      <w:r w:rsidRPr="00390F81">
        <w:rPr>
          <w:rFonts w:cs="Open Sans"/>
          <w:szCs w:val="22"/>
        </w:rPr>
        <w:t>водоносные горизонты и</w:t>
      </w:r>
      <w:r w:rsidRPr="00390F81">
        <w:rPr>
          <w:rFonts w:cs="Open Sans"/>
          <w:spacing w:val="1"/>
          <w:szCs w:val="22"/>
        </w:rPr>
        <w:t xml:space="preserve"> </w:t>
      </w:r>
      <w:r w:rsidRPr="00390F81">
        <w:rPr>
          <w:rFonts w:cs="Open Sans"/>
          <w:szCs w:val="22"/>
        </w:rPr>
        <w:t>комплексы.</w:t>
      </w:r>
    </w:p>
    <w:p w:rsidR="00C057C4" w:rsidRPr="00390F81" w:rsidRDefault="00C057C4" w:rsidP="00FC1D79">
      <w:pPr>
        <w:rPr>
          <w:rFonts w:cs="Open Sans"/>
          <w:szCs w:val="22"/>
        </w:rPr>
      </w:pPr>
      <w:r w:rsidRPr="00390F81">
        <w:rPr>
          <w:rFonts w:cs="Open Sans"/>
          <w:szCs w:val="22"/>
        </w:rPr>
        <w:t>Таким образом, гидрогеологические условия района в целом благоприятные для формирования значительных запасов подземных вод. Нижележащие водоносные горизонты на рассматриваемой территории для организации водоснабжения бесперспективны, а потому подробно не рассматриваются.</w:t>
      </w:r>
    </w:p>
    <w:p w:rsidR="00D60930" w:rsidRPr="00390F81" w:rsidRDefault="00C057C4" w:rsidP="003115A8">
      <w:pPr>
        <w:rPr>
          <w:szCs w:val="24"/>
        </w:rPr>
      </w:pPr>
      <w:r w:rsidRPr="00390F81">
        <w:rPr>
          <w:szCs w:val="24"/>
        </w:rPr>
        <w:t>Гидрогеологические условия территории проиллюстрированы на рис. 2.1.</w:t>
      </w:r>
    </w:p>
    <w:p w:rsidR="00D60930" w:rsidRPr="00390F81" w:rsidRDefault="00D60930" w:rsidP="00D016FE">
      <w:pPr>
        <w:sectPr w:rsidR="00D60930" w:rsidRPr="00390F81">
          <w:headerReference w:type="default" r:id="rId10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D60930" w:rsidRPr="00390F81" w:rsidRDefault="000B4C17" w:rsidP="001E16B9">
      <w:pPr>
        <w:keepNext/>
        <w:spacing w:line="240" w:lineRule="auto"/>
        <w:jc w:val="center"/>
      </w:pPr>
      <w:r w:rsidRPr="00390F81">
        <w:rPr>
          <w:noProof/>
          <w:lang w:eastAsia="ru-RU"/>
        </w:rPr>
        <w:lastRenderedPageBreak/>
        <w:drawing>
          <wp:inline distT="0" distB="0" distL="0" distR="0">
            <wp:extent cx="10980559" cy="8455830"/>
            <wp:effectExtent l="19050" t="0" r="0" b="0"/>
            <wp:docPr id="4" name="Рисунок 3" descr="гг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г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88253" cy="846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0E84" w:rsidRPr="00390F81" w:rsidRDefault="00D60930" w:rsidP="001E16B9">
      <w:pPr>
        <w:pStyle w:val="ab"/>
        <w:rPr>
          <w:sz w:val="22"/>
        </w:rPr>
      </w:pPr>
      <w:bookmarkStart w:id="16" w:name="_Toc53406797"/>
      <w:r w:rsidRPr="00390F81">
        <w:rPr>
          <w:sz w:val="22"/>
        </w:rPr>
        <w:t>Рис. 2.1 Гидрогеологическая карта района</w:t>
      </w:r>
      <w:bookmarkEnd w:id="16"/>
    </w:p>
    <w:p w:rsidR="00D60930" w:rsidRPr="00390F81" w:rsidRDefault="00D60930" w:rsidP="00CB382B">
      <w:pPr>
        <w:pStyle w:val="1"/>
        <w:rPr>
          <w:sz w:val="20"/>
        </w:rPr>
        <w:sectPr w:rsidR="00D60930" w:rsidRPr="00390F81" w:rsidSect="00D60930">
          <w:pgSz w:w="23808" w:h="16840" w:orient="landscape" w:code="8"/>
          <w:pgMar w:top="993" w:right="1134" w:bottom="851" w:left="1134" w:header="709" w:footer="709" w:gutter="0"/>
          <w:cols w:space="708"/>
          <w:docGrid w:linePitch="360"/>
        </w:sectPr>
      </w:pPr>
    </w:p>
    <w:p w:rsidR="00C10E84" w:rsidRPr="00390F81" w:rsidRDefault="00C10E84" w:rsidP="00CB382B">
      <w:pPr>
        <w:pStyle w:val="1"/>
      </w:pPr>
      <w:bookmarkStart w:id="17" w:name="_Toc53407197"/>
      <w:r w:rsidRPr="00390F81">
        <w:lastRenderedPageBreak/>
        <w:t xml:space="preserve">3. </w:t>
      </w:r>
      <w:r w:rsidR="007E67EC" w:rsidRPr="00390F81">
        <w:t>Характеристика скважин</w:t>
      </w:r>
      <w:r w:rsidRPr="00390F81">
        <w:t xml:space="preserve"> водозабор</w:t>
      </w:r>
      <w:r w:rsidR="007E67EC" w:rsidRPr="00390F81">
        <w:t>а</w:t>
      </w:r>
      <w:bookmarkEnd w:id="17"/>
    </w:p>
    <w:p w:rsidR="008131FA" w:rsidRPr="00390F81" w:rsidRDefault="000B4C17" w:rsidP="008131FA">
      <w:r w:rsidRPr="00390F81">
        <w:t>В</w:t>
      </w:r>
      <w:r w:rsidR="00A333BC" w:rsidRPr="00390F81">
        <w:t>одозабор, эксплуатируемый МУП «</w:t>
      </w:r>
      <w:r w:rsidR="005A29CF" w:rsidRPr="00390F81">
        <w:t>РКС</w:t>
      </w:r>
      <w:r w:rsidR="00A333BC" w:rsidRPr="00390F81">
        <w:t>» представлен скважин</w:t>
      </w:r>
      <w:r w:rsidR="00F23AD3" w:rsidRPr="00390F81">
        <w:t>ами</w:t>
      </w:r>
      <w:r w:rsidR="00A333BC" w:rsidRPr="00390F81">
        <w:t xml:space="preserve"> </w:t>
      </w:r>
      <w:r w:rsidR="005A29CF" w:rsidRPr="00390F81">
        <w:t>П-364 и П-12515</w:t>
      </w:r>
      <w:r w:rsidR="00A333BC" w:rsidRPr="00390F81">
        <w:t xml:space="preserve">. </w:t>
      </w:r>
      <w:r w:rsidR="003115A8" w:rsidRPr="00390F81">
        <w:t>Режим работы можно охарактеризовать как прерывистый, определяющийся накоплением водосборных резервуаров и потребностью в воде</w:t>
      </w:r>
      <w:r w:rsidR="00F246A8" w:rsidRPr="00390F81">
        <w:t xml:space="preserve">. </w:t>
      </w:r>
      <w:r w:rsidR="00883BC6" w:rsidRPr="00390F81">
        <w:rPr>
          <w:rFonts w:cs="Open Sans"/>
          <w:szCs w:val="22"/>
        </w:rPr>
        <w:t>Скважина</w:t>
      </w:r>
      <w:r w:rsidRPr="00390F81">
        <w:rPr>
          <w:rFonts w:cs="Open Sans"/>
          <w:szCs w:val="22"/>
        </w:rPr>
        <w:t xml:space="preserve"> 1</w:t>
      </w:r>
      <w:r w:rsidR="00883BC6" w:rsidRPr="00390F81">
        <w:rPr>
          <w:rFonts w:cs="Open Sans"/>
          <w:szCs w:val="22"/>
        </w:rPr>
        <w:t xml:space="preserve"> (</w:t>
      </w:r>
      <w:r w:rsidRPr="00390F81">
        <w:rPr>
          <w:rFonts w:cs="Open Sans"/>
          <w:szCs w:val="22"/>
        </w:rPr>
        <w:t>П-364</w:t>
      </w:r>
      <w:r w:rsidR="00883BC6" w:rsidRPr="00390F81">
        <w:rPr>
          <w:rFonts w:cs="Open Sans"/>
          <w:szCs w:val="22"/>
        </w:rPr>
        <w:t>) пробурена АО «</w:t>
      </w:r>
      <w:proofErr w:type="spellStart"/>
      <w:r w:rsidR="00883BC6" w:rsidRPr="00390F81">
        <w:rPr>
          <w:rFonts w:cs="Open Sans"/>
          <w:szCs w:val="22"/>
        </w:rPr>
        <w:t>Промбурвод</w:t>
      </w:r>
      <w:proofErr w:type="spellEnd"/>
      <w:r w:rsidR="00883BC6" w:rsidRPr="00390F81">
        <w:rPr>
          <w:rFonts w:cs="Open Sans"/>
          <w:szCs w:val="22"/>
        </w:rPr>
        <w:t xml:space="preserve">» в 1971, глубина 150,0 м; скважина </w:t>
      </w:r>
      <w:r w:rsidRPr="00390F81">
        <w:rPr>
          <w:rFonts w:cs="Open Sans"/>
          <w:szCs w:val="22"/>
        </w:rPr>
        <w:t xml:space="preserve"> 2 (П-12515</w:t>
      </w:r>
      <w:r w:rsidR="00883BC6" w:rsidRPr="00390F81">
        <w:rPr>
          <w:rFonts w:cs="Open Sans"/>
          <w:szCs w:val="22"/>
        </w:rPr>
        <w:t>), пробурена трестом «</w:t>
      </w:r>
      <w:proofErr w:type="spellStart"/>
      <w:r w:rsidR="00883BC6" w:rsidRPr="00390F81">
        <w:rPr>
          <w:rFonts w:cs="Open Sans"/>
          <w:szCs w:val="22"/>
        </w:rPr>
        <w:t>Промбурвод</w:t>
      </w:r>
      <w:proofErr w:type="gramStart"/>
      <w:r w:rsidR="00883BC6" w:rsidRPr="00390F81">
        <w:rPr>
          <w:rFonts w:cs="Open Sans"/>
          <w:szCs w:val="22"/>
        </w:rPr>
        <w:t>»в</w:t>
      </w:r>
      <w:proofErr w:type="spellEnd"/>
      <w:proofErr w:type="gramEnd"/>
      <w:r w:rsidR="00883BC6" w:rsidRPr="00390F81">
        <w:rPr>
          <w:rFonts w:cs="Open Sans"/>
          <w:szCs w:val="22"/>
        </w:rPr>
        <w:t xml:space="preserve"> 1964, глубина 161,0 м. </w:t>
      </w:r>
      <w:r w:rsidR="00A333BC" w:rsidRPr="00390F81">
        <w:t>Скважин</w:t>
      </w:r>
      <w:r w:rsidR="00F23AD3" w:rsidRPr="00390F81">
        <w:t>ы</w:t>
      </w:r>
      <w:r w:rsidR="00A333BC" w:rsidRPr="00390F81">
        <w:t xml:space="preserve"> оборудован</w:t>
      </w:r>
      <w:r w:rsidR="00F15CDC" w:rsidRPr="00390F81">
        <w:t>ы</w:t>
      </w:r>
      <w:r w:rsidR="00A333BC" w:rsidRPr="00390F81">
        <w:t xml:space="preserve"> для эксплуатации </w:t>
      </w:r>
      <w:proofErr w:type="spellStart"/>
      <w:r w:rsidR="00A333BC" w:rsidRPr="00390F81">
        <w:t>гжельско-ассельского</w:t>
      </w:r>
      <w:proofErr w:type="spellEnd"/>
      <w:r w:rsidR="00A333BC" w:rsidRPr="00390F81">
        <w:t xml:space="preserve"> водоносного горизонта, приуроченного к известнякам верхнего отдела каменноугольной системы. </w:t>
      </w:r>
      <w:proofErr w:type="gramStart"/>
      <w:r w:rsidR="00A333BC" w:rsidRPr="00390F81">
        <w:t>Согласно паспорт</w:t>
      </w:r>
      <w:r w:rsidR="00F23AD3" w:rsidRPr="00390F81">
        <w:t>ам</w:t>
      </w:r>
      <w:r w:rsidR="00A333BC" w:rsidRPr="00390F81">
        <w:t xml:space="preserve"> скважин</w:t>
      </w:r>
      <w:r w:rsidR="006641FB" w:rsidRPr="00390F81">
        <w:t xml:space="preserve"> (приложение </w:t>
      </w:r>
      <w:r w:rsidR="00E14896" w:rsidRPr="00390F81">
        <w:t>2</w:t>
      </w:r>
      <w:r w:rsidR="006641FB" w:rsidRPr="00390F81">
        <w:t>)</w:t>
      </w:r>
      <w:r w:rsidR="00A333BC" w:rsidRPr="00390F81">
        <w:t xml:space="preserve">, водоносный горизонт вскрыт на глубине </w:t>
      </w:r>
      <w:r w:rsidR="00883BC6" w:rsidRPr="00390F81">
        <w:t xml:space="preserve"> </w:t>
      </w:r>
      <w:r w:rsidRPr="00390F81">
        <w:t>97-</w:t>
      </w:r>
      <w:r w:rsidR="00883BC6" w:rsidRPr="00390F81">
        <w:t>110</w:t>
      </w:r>
      <w:r w:rsidR="00A333BC" w:rsidRPr="00390F81">
        <w:t xml:space="preserve"> м, вскрытая мощность горизонта </w:t>
      </w:r>
      <w:r w:rsidRPr="00390F81">
        <w:t xml:space="preserve">в </w:t>
      </w:r>
      <w:proofErr w:type="spellStart"/>
      <w:r w:rsidRPr="00390F81">
        <w:t>среднем</w:t>
      </w:r>
      <w:r w:rsidR="00A333BC" w:rsidRPr="00390F81">
        <w:t>составляет</w:t>
      </w:r>
      <w:proofErr w:type="spellEnd"/>
      <w:r w:rsidR="00A333BC" w:rsidRPr="00390F81">
        <w:t xml:space="preserve"> </w:t>
      </w:r>
      <w:r w:rsidRPr="00390F81">
        <w:t>52</w:t>
      </w:r>
      <w:r w:rsidR="00A333BC" w:rsidRPr="00390F81">
        <w:t xml:space="preserve"> м. Водоносный горизонт имеет напорный характер, величина напора над кровл</w:t>
      </w:r>
      <w:r w:rsidR="00E25957" w:rsidRPr="00390F81">
        <w:t xml:space="preserve">ей горизонта составляет </w:t>
      </w:r>
      <w:r w:rsidR="00AD5E0F" w:rsidRPr="00390F81">
        <w:t>63-65,5</w:t>
      </w:r>
      <w:r w:rsidR="00E25957" w:rsidRPr="00390F81">
        <w:t xml:space="preserve"> м. По результатам строительной откачки из скважины</w:t>
      </w:r>
      <w:r w:rsidR="00F246A8" w:rsidRPr="00390F81">
        <w:t xml:space="preserve"> № </w:t>
      </w:r>
      <w:r w:rsidR="00AD5E0F" w:rsidRPr="00390F81">
        <w:t>2</w:t>
      </w:r>
      <w:r w:rsidR="00E25957" w:rsidRPr="00390F81">
        <w:t xml:space="preserve">, продолжительностью </w:t>
      </w:r>
      <w:r w:rsidR="00AD5E0F" w:rsidRPr="00390F81">
        <w:t>144 часа</w:t>
      </w:r>
      <w:r w:rsidR="00E25957" w:rsidRPr="00390F81">
        <w:t>, дебитом 2</w:t>
      </w:r>
      <w:r w:rsidR="00AD5E0F" w:rsidRPr="00390F81">
        <w:t>4</w:t>
      </w:r>
      <w:r w:rsidR="00E25957" w:rsidRPr="00390F81">
        <w:t xml:space="preserve"> м</w:t>
      </w:r>
      <w:r w:rsidR="00E25957" w:rsidRPr="00390F81">
        <w:rPr>
          <w:vertAlign w:val="superscript"/>
        </w:rPr>
        <w:t>3</w:t>
      </w:r>
      <w:r w:rsidR="00E25957" w:rsidRPr="00390F81">
        <w:t xml:space="preserve">/час было достигнуто понижение уровня на </w:t>
      </w:r>
      <w:r w:rsidR="00AD5E0F" w:rsidRPr="00390F81">
        <w:t>2</w:t>
      </w:r>
      <w:r w:rsidR="00E25957" w:rsidRPr="00390F81">
        <w:t xml:space="preserve"> м.</w:t>
      </w:r>
      <w:r w:rsidR="003B3771" w:rsidRPr="00390F81">
        <w:t xml:space="preserve"> </w:t>
      </w:r>
      <w:r w:rsidR="00F23AD3" w:rsidRPr="00390F81">
        <w:t>По результатам строител</w:t>
      </w:r>
      <w:r w:rsidR="00F246A8" w:rsidRPr="00390F81">
        <w:t xml:space="preserve">ьной откачки из скважины № </w:t>
      </w:r>
      <w:r w:rsidR="00AD5E0F" w:rsidRPr="00390F81">
        <w:t>1</w:t>
      </w:r>
      <w:proofErr w:type="gramEnd"/>
      <w:r w:rsidR="00F23AD3" w:rsidRPr="00390F81">
        <w:t xml:space="preserve">, продолжительностью </w:t>
      </w:r>
      <w:r w:rsidR="00AD5E0F" w:rsidRPr="00390F81">
        <w:t>2</w:t>
      </w:r>
      <w:r w:rsidR="00F23AD3" w:rsidRPr="00390F81">
        <w:t xml:space="preserve"> суток, насосом ЭЦВ 8-40-165, дебитом 2</w:t>
      </w:r>
      <w:r w:rsidR="00AD5E0F" w:rsidRPr="00390F81">
        <w:t>7</w:t>
      </w:r>
      <w:r w:rsidR="00F23AD3" w:rsidRPr="00390F81">
        <w:t>,0 м</w:t>
      </w:r>
      <w:r w:rsidR="00F23AD3" w:rsidRPr="00390F81">
        <w:rPr>
          <w:vertAlign w:val="superscript"/>
        </w:rPr>
        <w:t>3</w:t>
      </w:r>
      <w:r w:rsidR="00F23AD3" w:rsidRPr="00390F81">
        <w:t xml:space="preserve">/час было достигнуто понижение уровня на </w:t>
      </w:r>
      <w:r w:rsidR="00AD5E0F" w:rsidRPr="00390F81">
        <w:t>2</w:t>
      </w:r>
      <w:r w:rsidR="00F23AD3" w:rsidRPr="00390F81">
        <w:t xml:space="preserve"> м.</w:t>
      </w:r>
    </w:p>
    <w:p w:rsidR="00212B0D" w:rsidRPr="00390F81" w:rsidRDefault="00212B0D" w:rsidP="00A333BC"/>
    <w:p w:rsidR="00212B0D" w:rsidRPr="00390F81" w:rsidRDefault="00212B0D" w:rsidP="00212B0D">
      <w:pPr>
        <w:pStyle w:val="a9"/>
      </w:pPr>
      <w:bookmarkStart w:id="18" w:name="_Toc53406530"/>
      <w:r w:rsidRPr="00390F81">
        <w:t>Таблица 3.1 – Паспортные характеристики скважин</w:t>
      </w:r>
      <w:r w:rsidR="00F23AD3" w:rsidRPr="00390F81">
        <w:t xml:space="preserve"> водозабора МУП «ККК»</w:t>
      </w:r>
      <w:bookmarkEnd w:id="18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073"/>
        <w:gridCol w:w="940"/>
        <w:gridCol w:w="829"/>
        <w:gridCol w:w="1062"/>
        <w:gridCol w:w="812"/>
        <w:gridCol w:w="1120"/>
        <w:gridCol w:w="984"/>
        <w:gridCol w:w="1451"/>
        <w:gridCol w:w="1300"/>
      </w:tblGrid>
      <w:tr w:rsidR="003539B4" w:rsidRPr="00390F81" w:rsidTr="003539B4">
        <w:trPr>
          <w:trHeight w:val="20"/>
        </w:trPr>
        <w:tc>
          <w:tcPr>
            <w:tcW w:w="56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212B0D" w:rsidRPr="00390F81" w:rsidRDefault="00212B0D" w:rsidP="00612DF0">
            <w:pPr>
              <w:spacing w:line="240" w:lineRule="auto"/>
              <w:ind w:left="-104" w:right="-142" w:firstLine="0"/>
              <w:jc w:val="center"/>
              <w:rPr>
                <w:sz w:val="20"/>
              </w:rPr>
            </w:pPr>
            <w:r w:rsidRPr="00390F81">
              <w:rPr>
                <w:sz w:val="20"/>
              </w:rPr>
              <w:t xml:space="preserve">№ </w:t>
            </w:r>
            <w:proofErr w:type="spellStart"/>
            <w:r w:rsidRPr="00390F81">
              <w:rPr>
                <w:sz w:val="20"/>
              </w:rPr>
              <w:t>скв</w:t>
            </w:r>
            <w:proofErr w:type="spellEnd"/>
            <w:r w:rsidRPr="00390F81">
              <w:rPr>
                <w:sz w:val="20"/>
              </w:rPr>
              <w:t>.</w:t>
            </w:r>
          </w:p>
        </w:tc>
        <w:tc>
          <w:tcPr>
            <w:tcW w:w="49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212B0D" w:rsidRPr="00390F81" w:rsidRDefault="00212B0D" w:rsidP="00612DF0">
            <w:pPr>
              <w:spacing w:line="240" w:lineRule="auto"/>
              <w:ind w:left="-143" w:right="-142" w:firstLine="0"/>
              <w:jc w:val="center"/>
              <w:rPr>
                <w:sz w:val="20"/>
              </w:rPr>
            </w:pPr>
            <w:r w:rsidRPr="00390F81">
              <w:rPr>
                <w:sz w:val="20"/>
              </w:rPr>
              <w:t>Индекс в.</w:t>
            </w:r>
            <w:proofErr w:type="gramStart"/>
            <w:r w:rsidRPr="00390F81">
              <w:rPr>
                <w:sz w:val="20"/>
              </w:rPr>
              <w:t>г</w:t>
            </w:r>
            <w:proofErr w:type="gramEnd"/>
            <w:r w:rsidRPr="00390F81">
              <w:rPr>
                <w:sz w:val="20"/>
              </w:rPr>
              <w:t>.</w:t>
            </w:r>
          </w:p>
        </w:tc>
        <w:tc>
          <w:tcPr>
            <w:tcW w:w="43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212B0D" w:rsidRPr="00390F81" w:rsidRDefault="00212B0D" w:rsidP="00612DF0">
            <w:pPr>
              <w:spacing w:line="240" w:lineRule="auto"/>
              <w:ind w:left="-140" w:right="-142" w:firstLine="0"/>
              <w:jc w:val="center"/>
              <w:rPr>
                <w:sz w:val="20"/>
              </w:rPr>
            </w:pPr>
            <w:r w:rsidRPr="00390F81">
              <w:rPr>
                <w:sz w:val="20"/>
              </w:rPr>
              <w:t xml:space="preserve">Глубина </w:t>
            </w:r>
            <w:proofErr w:type="spellStart"/>
            <w:r w:rsidRPr="00390F81">
              <w:rPr>
                <w:sz w:val="20"/>
              </w:rPr>
              <w:t>скв</w:t>
            </w:r>
            <w:proofErr w:type="spellEnd"/>
            <w:r w:rsidRPr="00390F81">
              <w:rPr>
                <w:sz w:val="20"/>
              </w:rPr>
              <w:t>., м</w:t>
            </w:r>
          </w:p>
        </w:tc>
        <w:tc>
          <w:tcPr>
            <w:tcW w:w="555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12B0D" w:rsidRPr="00390F81" w:rsidRDefault="00212B0D" w:rsidP="00612DF0">
            <w:pPr>
              <w:spacing w:line="240" w:lineRule="auto"/>
              <w:ind w:left="-84" w:right="-142" w:firstLine="0"/>
              <w:jc w:val="center"/>
              <w:rPr>
                <w:sz w:val="20"/>
              </w:rPr>
            </w:pPr>
            <w:proofErr w:type="spellStart"/>
            <w:r w:rsidRPr="00390F81">
              <w:rPr>
                <w:sz w:val="20"/>
              </w:rPr>
              <w:t>Абс</w:t>
            </w:r>
            <w:proofErr w:type="spellEnd"/>
            <w:r w:rsidRPr="00390F81">
              <w:rPr>
                <w:sz w:val="20"/>
              </w:rPr>
              <w:t xml:space="preserve">. Отметка устья скважины, </w:t>
            </w:r>
            <w:proofErr w:type="gramStart"/>
            <w:r w:rsidRPr="00390F81">
              <w:rPr>
                <w:sz w:val="20"/>
              </w:rPr>
              <w:t>м</w:t>
            </w:r>
            <w:proofErr w:type="gramEnd"/>
          </w:p>
        </w:tc>
        <w:tc>
          <w:tcPr>
            <w:tcW w:w="152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12B0D" w:rsidRPr="00390F81" w:rsidRDefault="00212B0D" w:rsidP="00612DF0">
            <w:pPr>
              <w:spacing w:line="240" w:lineRule="auto"/>
              <w:ind w:left="-84" w:right="-142" w:firstLine="0"/>
              <w:jc w:val="center"/>
              <w:rPr>
                <w:sz w:val="20"/>
              </w:rPr>
            </w:pPr>
            <w:r w:rsidRPr="00390F81">
              <w:rPr>
                <w:sz w:val="20"/>
              </w:rPr>
              <w:t>Результаты опытных работ при строительной откачке</w:t>
            </w:r>
          </w:p>
        </w:tc>
        <w:tc>
          <w:tcPr>
            <w:tcW w:w="1437" w:type="pct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212B0D" w:rsidRPr="00390F81" w:rsidRDefault="00212B0D" w:rsidP="00612DF0">
            <w:pPr>
              <w:spacing w:line="240" w:lineRule="auto"/>
              <w:ind w:left="-104" w:right="-142" w:firstLine="0"/>
              <w:jc w:val="center"/>
              <w:rPr>
                <w:sz w:val="20"/>
              </w:rPr>
            </w:pPr>
            <w:r w:rsidRPr="00390F81">
              <w:rPr>
                <w:sz w:val="20"/>
              </w:rPr>
              <w:t xml:space="preserve">Статический уровень, </w:t>
            </w:r>
            <w:proofErr w:type="gramStart"/>
            <w:r w:rsidRPr="00390F81">
              <w:rPr>
                <w:sz w:val="20"/>
              </w:rPr>
              <w:t>м</w:t>
            </w:r>
            <w:proofErr w:type="gramEnd"/>
          </w:p>
        </w:tc>
      </w:tr>
      <w:tr w:rsidR="003539B4" w:rsidRPr="00390F81" w:rsidTr="00AD5E0F">
        <w:trPr>
          <w:trHeight w:val="20"/>
        </w:trPr>
        <w:tc>
          <w:tcPr>
            <w:tcW w:w="561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12B0D" w:rsidRPr="00390F81" w:rsidRDefault="00212B0D" w:rsidP="00612DF0">
            <w:pPr>
              <w:spacing w:line="240" w:lineRule="auto"/>
              <w:ind w:right="-142" w:firstLine="0"/>
              <w:jc w:val="center"/>
              <w:rPr>
                <w:sz w:val="20"/>
              </w:rPr>
            </w:pPr>
          </w:p>
        </w:tc>
        <w:tc>
          <w:tcPr>
            <w:tcW w:w="491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12B0D" w:rsidRPr="00390F81" w:rsidRDefault="00212B0D" w:rsidP="00612DF0">
            <w:pPr>
              <w:spacing w:line="240" w:lineRule="auto"/>
              <w:ind w:right="-142" w:firstLine="0"/>
              <w:jc w:val="center"/>
              <w:rPr>
                <w:sz w:val="20"/>
              </w:rPr>
            </w:pPr>
          </w:p>
        </w:tc>
        <w:tc>
          <w:tcPr>
            <w:tcW w:w="433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12B0D" w:rsidRPr="00390F81" w:rsidRDefault="00212B0D" w:rsidP="00612DF0">
            <w:pPr>
              <w:spacing w:line="240" w:lineRule="auto"/>
              <w:ind w:right="-142" w:firstLine="0"/>
              <w:jc w:val="center"/>
              <w:rPr>
                <w:sz w:val="20"/>
              </w:rPr>
            </w:pPr>
          </w:p>
        </w:tc>
        <w:tc>
          <w:tcPr>
            <w:tcW w:w="555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12B0D" w:rsidRPr="00390F81" w:rsidRDefault="00212B0D" w:rsidP="00612DF0">
            <w:pPr>
              <w:spacing w:line="240" w:lineRule="auto"/>
              <w:ind w:left="-84" w:right="-142" w:firstLine="0"/>
              <w:jc w:val="center"/>
              <w:rPr>
                <w:sz w:val="20"/>
              </w:rPr>
            </w:pP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2B0D" w:rsidRPr="00390F81" w:rsidRDefault="00212B0D" w:rsidP="00612DF0">
            <w:pPr>
              <w:spacing w:line="240" w:lineRule="auto"/>
              <w:ind w:left="-84" w:right="-142" w:firstLine="0"/>
              <w:jc w:val="center"/>
              <w:rPr>
                <w:sz w:val="20"/>
              </w:rPr>
            </w:pPr>
            <w:r w:rsidRPr="00390F81">
              <w:rPr>
                <w:sz w:val="20"/>
              </w:rPr>
              <w:t xml:space="preserve">Дебит, </w:t>
            </w:r>
            <w:r w:rsidRPr="00390F81">
              <w:rPr>
                <w:sz w:val="20"/>
                <w:szCs w:val="16"/>
              </w:rPr>
              <w:t>м</w:t>
            </w:r>
            <w:r w:rsidRPr="00390F81">
              <w:rPr>
                <w:sz w:val="20"/>
                <w:szCs w:val="16"/>
                <w:vertAlign w:val="superscript"/>
              </w:rPr>
              <w:t>3</w:t>
            </w:r>
            <w:r w:rsidRPr="00390F81">
              <w:rPr>
                <w:sz w:val="20"/>
                <w:szCs w:val="16"/>
              </w:rPr>
              <w:t>/час</w:t>
            </w:r>
          </w:p>
        </w:tc>
        <w:tc>
          <w:tcPr>
            <w:tcW w:w="5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2B0D" w:rsidRPr="00390F81" w:rsidRDefault="00212B0D" w:rsidP="00612DF0">
            <w:pPr>
              <w:spacing w:line="240" w:lineRule="auto"/>
              <w:ind w:left="-162" w:right="-142" w:firstLine="0"/>
              <w:jc w:val="center"/>
              <w:rPr>
                <w:sz w:val="20"/>
              </w:rPr>
            </w:pPr>
            <w:r w:rsidRPr="00390F81">
              <w:rPr>
                <w:sz w:val="20"/>
              </w:rPr>
              <w:t xml:space="preserve">Понижение, </w:t>
            </w:r>
            <w:proofErr w:type="gramStart"/>
            <w:r w:rsidRPr="00390F81">
              <w:rPr>
                <w:sz w:val="20"/>
              </w:rPr>
              <w:t>м</w:t>
            </w:r>
            <w:proofErr w:type="gramEnd"/>
          </w:p>
        </w:tc>
        <w:tc>
          <w:tcPr>
            <w:tcW w:w="5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2B0D" w:rsidRPr="00390F81" w:rsidRDefault="00212B0D" w:rsidP="00612DF0">
            <w:pPr>
              <w:spacing w:line="240" w:lineRule="auto"/>
              <w:ind w:left="-138" w:right="-142" w:firstLine="0"/>
              <w:jc w:val="center"/>
              <w:rPr>
                <w:sz w:val="20"/>
              </w:rPr>
            </w:pPr>
            <w:r w:rsidRPr="00390F81">
              <w:rPr>
                <w:sz w:val="20"/>
              </w:rPr>
              <w:t xml:space="preserve">Удельный дебит, </w:t>
            </w:r>
            <w:r w:rsidRPr="00390F81">
              <w:rPr>
                <w:sz w:val="20"/>
                <w:szCs w:val="16"/>
              </w:rPr>
              <w:t>м</w:t>
            </w:r>
            <w:r w:rsidRPr="00390F81">
              <w:rPr>
                <w:sz w:val="20"/>
                <w:szCs w:val="16"/>
                <w:vertAlign w:val="superscript"/>
              </w:rPr>
              <w:t>3</w:t>
            </w:r>
            <w:r w:rsidRPr="00390F81">
              <w:rPr>
                <w:sz w:val="20"/>
                <w:szCs w:val="16"/>
              </w:rPr>
              <w:t>/час</w:t>
            </w:r>
          </w:p>
        </w:tc>
        <w:tc>
          <w:tcPr>
            <w:tcW w:w="75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2B0D" w:rsidRPr="00390F81" w:rsidRDefault="00212B0D" w:rsidP="003539B4">
            <w:pPr>
              <w:spacing w:line="240" w:lineRule="auto"/>
              <w:ind w:left="-59" w:right="-129" w:firstLine="0"/>
              <w:jc w:val="center"/>
              <w:rPr>
                <w:sz w:val="20"/>
              </w:rPr>
            </w:pPr>
            <w:r w:rsidRPr="00390F81">
              <w:rPr>
                <w:sz w:val="20"/>
              </w:rPr>
              <w:t xml:space="preserve">При бурении скважины </w:t>
            </w:r>
          </w:p>
        </w:tc>
        <w:tc>
          <w:tcPr>
            <w:tcW w:w="679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2B0D" w:rsidRPr="00390F81" w:rsidRDefault="003539B4" w:rsidP="00156D2E">
            <w:pPr>
              <w:spacing w:line="240" w:lineRule="auto"/>
              <w:ind w:left="-137" w:right="-115" w:firstLine="0"/>
              <w:jc w:val="center"/>
              <w:rPr>
                <w:sz w:val="20"/>
              </w:rPr>
            </w:pPr>
            <w:r w:rsidRPr="00390F81">
              <w:rPr>
                <w:sz w:val="20"/>
              </w:rPr>
              <w:t>Современное положение уровня</w:t>
            </w:r>
          </w:p>
        </w:tc>
      </w:tr>
      <w:tr w:rsidR="003539B4" w:rsidRPr="00390F81" w:rsidTr="00AD5E0F">
        <w:trPr>
          <w:trHeight w:val="20"/>
        </w:trPr>
        <w:tc>
          <w:tcPr>
            <w:tcW w:w="561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12B0D" w:rsidRPr="00390F81" w:rsidRDefault="00AD5E0F" w:rsidP="00612DF0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390F81">
              <w:rPr>
                <w:sz w:val="20"/>
              </w:rPr>
              <w:t>П364</w:t>
            </w:r>
          </w:p>
        </w:tc>
        <w:tc>
          <w:tcPr>
            <w:tcW w:w="491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12B0D" w:rsidRPr="00390F81" w:rsidRDefault="00212B0D" w:rsidP="00612DF0">
            <w:pPr>
              <w:spacing w:line="240" w:lineRule="auto"/>
              <w:ind w:left="-104" w:right="-142" w:firstLine="0"/>
              <w:jc w:val="center"/>
              <w:rPr>
                <w:sz w:val="20"/>
              </w:rPr>
            </w:pPr>
            <w:r w:rsidRPr="00390F81">
              <w:rPr>
                <w:sz w:val="20"/>
                <w:lang w:val="en-US"/>
              </w:rPr>
              <w:t>C</w:t>
            </w:r>
            <w:r w:rsidRPr="00390F81">
              <w:rPr>
                <w:sz w:val="20"/>
                <w:vertAlign w:val="subscript"/>
                <w:lang w:val="en-US"/>
              </w:rPr>
              <w:t>3</w:t>
            </w:r>
          </w:p>
        </w:tc>
        <w:tc>
          <w:tcPr>
            <w:tcW w:w="433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12B0D" w:rsidRPr="00390F81" w:rsidRDefault="00AD5E0F" w:rsidP="00612DF0">
            <w:pPr>
              <w:spacing w:line="240" w:lineRule="auto"/>
              <w:ind w:left="-109" w:right="-142" w:firstLine="0"/>
              <w:jc w:val="center"/>
              <w:rPr>
                <w:sz w:val="20"/>
              </w:rPr>
            </w:pPr>
            <w:r w:rsidRPr="00390F81">
              <w:rPr>
                <w:sz w:val="20"/>
              </w:rPr>
              <w:t>150</w:t>
            </w:r>
          </w:p>
        </w:tc>
        <w:tc>
          <w:tcPr>
            <w:tcW w:w="555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212B0D" w:rsidRPr="00390F81" w:rsidRDefault="00AD5E0F" w:rsidP="00612DF0">
            <w:pPr>
              <w:spacing w:line="240" w:lineRule="auto"/>
              <w:ind w:left="-110" w:right="-142" w:firstLine="0"/>
              <w:jc w:val="center"/>
              <w:rPr>
                <w:sz w:val="20"/>
              </w:rPr>
            </w:pPr>
            <w:r w:rsidRPr="00390F81">
              <w:rPr>
                <w:sz w:val="20"/>
              </w:rPr>
              <w:t>170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2B0D" w:rsidRPr="00390F81" w:rsidRDefault="00AD5E0F" w:rsidP="00AD5E0F">
            <w:pPr>
              <w:spacing w:line="240" w:lineRule="auto"/>
              <w:ind w:left="-110" w:right="-142" w:firstLine="0"/>
              <w:jc w:val="center"/>
              <w:rPr>
                <w:sz w:val="20"/>
              </w:rPr>
            </w:pPr>
            <w:r w:rsidRPr="00390F81">
              <w:rPr>
                <w:sz w:val="20"/>
              </w:rPr>
              <w:t>27</w:t>
            </w:r>
          </w:p>
        </w:tc>
        <w:tc>
          <w:tcPr>
            <w:tcW w:w="5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2B0D" w:rsidRPr="00390F81" w:rsidRDefault="00AD5E0F" w:rsidP="00612DF0">
            <w:pPr>
              <w:spacing w:line="240" w:lineRule="auto"/>
              <w:ind w:left="-110" w:right="-142" w:firstLine="0"/>
              <w:jc w:val="center"/>
              <w:rPr>
                <w:sz w:val="20"/>
              </w:rPr>
            </w:pPr>
            <w:r w:rsidRPr="00390F81">
              <w:rPr>
                <w:sz w:val="20"/>
              </w:rPr>
              <w:t>2</w:t>
            </w:r>
          </w:p>
        </w:tc>
        <w:tc>
          <w:tcPr>
            <w:tcW w:w="5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2B0D" w:rsidRPr="00390F81" w:rsidRDefault="00AD5E0F" w:rsidP="004E7624">
            <w:pPr>
              <w:spacing w:line="240" w:lineRule="auto"/>
              <w:ind w:left="-110" w:right="-142" w:firstLine="0"/>
              <w:jc w:val="center"/>
              <w:rPr>
                <w:sz w:val="20"/>
              </w:rPr>
            </w:pPr>
            <w:r w:rsidRPr="00390F81">
              <w:rPr>
                <w:sz w:val="20"/>
              </w:rPr>
              <w:t>1</w:t>
            </w:r>
            <w:r w:rsidR="004E7624" w:rsidRPr="00390F81">
              <w:rPr>
                <w:sz w:val="20"/>
              </w:rPr>
              <w:t>3,5</w:t>
            </w:r>
          </w:p>
        </w:tc>
        <w:tc>
          <w:tcPr>
            <w:tcW w:w="7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2B0D" w:rsidRPr="00390F81" w:rsidRDefault="0065464C" w:rsidP="0065464C">
            <w:pPr>
              <w:spacing w:line="240" w:lineRule="auto"/>
              <w:ind w:left="-116" w:right="-142" w:firstLine="0"/>
              <w:jc w:val="center"/>
              <w:rPr>
                <w:sz w:val="20"/>
              </w:rPr>
            </w:pPr>
            <w:r w:rsidRPr="00390F81">
              <w:rPr>
                <w:sz w:val="20"/>
              </w:rPr>
              <w:t>138,5</w:t>
            </w:r>
            <w:r w:rsidR="003539B4" w:rsidRPr="00390F81">
              <w:rPr>
                <w:sz w:val="20"/>
              </w:rPr>
              <w:t xml:space="preserve"> (197</w:t>
            </w:r>
            <w:r w:rsidRPr="00390F81">
              <w:rPr>
                <w:sz w:val="20"/>
              </w:rPr>
              <w:t>1</w:t>
            </w:r>
            <w:r w:rsidR="003539B4" w:rsidRPr="00390F81">
              <w:rPr>
                <w:sz w:val="20"/>
              </w:rPr>
              <w:t xml:space="preserve"> г)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2B0D" w:rsidRPr="00390F81" w:rsidRDefault="00AA1356" w:rsidP="00AA1356">
            <w:pPr>
              <w:spacing w:line="240" w:lineRule="auto"/>
              <w:ind w:left="-116" w:firstLine="0"/>
              <w:jc w:val="center"/>
              <w:rPr>
                <w:sz w:val="20"/>
              </w:rPr>
            </w:pPr>
            <w:r w:rsidRPr="00390F81">
              <w:rPr>
                <w:sz w:val="20"/>
              </w:rPr>
              <w:t>136</w:t>
            </w:r>
          </w:p>
        </w:tc>
      </w:tr>
      <w:tr w:rsidR="003539B4" w:rsidRPr="00390F81" w:rsidTr="00AD5E0F">
        <w:trPr>
          <w:trHeight w:val="20"/>
        </w:trPr>
        <w:tc>
          <w:tcPr>
            <w:tcW w:w="561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F23AD3" w:rsidRPr="00390F81" w:rsidRDefault="00AD5E0F" w:rsidP="00F23AD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390F81">
              <w:rPr>
                <w:sz w:val="20"/>
              </w:rPr>
              <w:t>П12515</w:t>
            </w:r>
          </w:p>
        </w:tc>
        <w:tc>
          <w:tcPr>
            <w:tcW w:w="491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F23AD3" w:rsidRPr="00390F81" w:rsidRDefault="00F23AD3" w:rsidP="00F23AD3">
            <w:pPr>
              <w:spacing w:line="240" w:lineRule="auto"/>
              <w:ind w:left="-104" w:right="-142" w:firstLine="0"/>
              <w:jc w:val="center"/>
              <w:rPr>
                <w:sz w:val="20"/>
              </w:rPr>
            </w:pPr>
            <w:r w:rsidRPr="00390F81">
              <w:rPr>
                <w:sz w:val="20"/>
                <w:lang w:val="en-US"/>
              </w:rPr>
              <w:t>C</w:t>
            </w:r>
            <w:r w:rsidRPr="00390F81">
              <w:rPr>
                <w:sz w:val="20"/>
                <w:vertAlign w:val="subscript"/>
                <w:lang w:val="en-US"/>
              </w:rPr>
              <w:t>3</w:t>
            </w:r>
          </w:p>
        </w:tc>
        <w:tc>
          <w:tcPr>
            <w:tcW w:w="433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F23AD3" w:rsidRPr="00390F81" w:rsidRDefault="00AD5E0F" w:rsidP="00F23AD3">
            <w:pPr>
              <w:spacing w:line="240" w:lineRule="auto"/>
              <w:ind w:left="-109" w:right="-142" w:firstLine="0"/>
              <w:jc w:val="center"/>
              <w:rPr>
                <w:sz w:val="20"/>
              </w:rPr>
            </w:pPr>
            <w:r w:rsidRPr="00390F81">
              <w:rPr>
                <w:sz w:val="20"/>
              </w:rPr>
              <w:t>161</w:t>
            </w:r>
          </w:p>
        </w:tc>
        <w:tc>
          <w:tcPr>
            <w:tcW w:w="555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F23AD3" w:rsidRPr="00390F81" w:rsidRDefault="00AD5E0F" w:rsidP="00F23AD3">
            <w:pPr>
              <w:spacing w:line="240" w:lineRule="auto"/>
              <w:ind w:left="-110" w:right="-142" w:firstLine="0"/>
              <w:jc w:val="center"/>
              <w:rPr>
                <w:sz w:val="20"/>
              </w:rPr>
            </w:pPr>
            <w:r w:rsidRPr="00390F81">
              <w:rPr>
                <w:sz w:val="20"/>
              </w:rPr>
              <w:t>176,5</w:t>
            </w:r>
          </w:p>
        </w:tc>
        <w:tc>
          <w:tcPr>
            <w:tcW w:w="42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23AD3" w:rsidRPr="00390F81" w:rsidRDefault="00F23AD3" w:rsidP="00AD5E0F">
            <w:pPr>
              <w:spacing w:line="240" w:lineRule="auto"/>
              <w:ind w:left="-110" w:right="-142" w:firstLine="0"/>
              <w:jc w:val="center"/>
              <w:rPr>
                <w:sz w:val="20"/>
              </w:rPr>
            </w:pPr>
            <w:r w:rsidRPr="00390F81">
              <w:rPr>
                <w:sz w:val="20"/>
              </w:rPr>
              <w:t>2</w:t>
            </w:r>
            <w:r w:rsidR="00AD5E0F" w:rsidRPr="00390F81">
              <w:rPr>
                <w:sz w:val="20"/>
              </w:rPr>
              <w:t>4</w:t>
            </w:r>
          </w:p>
        </w:tc>
        <w:tc>
          <w:tcPr>
            <w:tcW w:w="5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23AD3" w:rsidRPr="00390F81" w:rsidRDefault="00AD5E0F" w:rsidP="00F23AD3">
            <w:pPr>
              <w:spacing w:line="240" w:lineRule="auto"/>
              <w:ind w:left="-110" w:right="-142" w:firstLine="0"/>
              <w:jc w:val="center"/>
              <w:rPr>
                <w:sz w:val="20"/>
              </w:rPr>
            </w:pPr>
            <w:r w:rsidRPr="00390F81">
              <w:rPr>
                <w:sz w:val="20"/>
              </w:rPr>
              <w:t>2</w:t>
            </w:r>
          </w:p>
        </w:tc>
        <w:tc>
          <w:tcPr>
            <w:tcW w:w="5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23AD3" w:rsidRPr="00390F81" w:rsidRDefault="00F23AD3" w:rsidP="00F23AD3">
            <w:pPr>
              <w:spacing w:line="240" w:lineRule="auto"/>
              <w:ind w:left="-110" w:right="-142" w:firstLine="0"/>
              <w:jc w:val="center"/>
              <w:rPr>
                <w:sz w:val="20"/>
              </w:rPr>
            </w:pPr>
            <w:r w:rsidRPr="00390F81">
              <w:rPr>
                <w:sz w:val="20"/>
              </w:rPr>
              <w:t>16,0</w:t>
            </w:r>
          </w:p>
        </w:tc>
        <w:tc>
          <w:tcPr>
            <w:tcW w:w="7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23AD3" w:rsidRPr="00390F81" w:rsidRDefault="0065464C" w:rsidP="0065464C">
            <w:pPr>
              <w:spacing w:line="240" w:lineRule="auto"/>
              <w:ind w:left="-116" w:right="-142" w:firstLine="0"/>
              <w:jc w:val="center"/>
              <w:rPr>
                <w:sz w:val="20"/>
              </w:rPr>
            </w:pPr>
            <w:r w:rsidRPr="00390F81">
              <w:rPr>
                <w:sz w:val="20"/>
              </w:rPr>
              <w:t>129,5</w:t>
            </w:r>
            <w:r w:rsidR="003539B4" w:rsidRPr="00390F81">
              <w:rPr>
                <w:sz w:val="20"/>
              </w:rPr>
              <w:t xml:space="preserve"> (19</w:t>
            </w:r>
            <w:r w:rsidRPr="00390F81">
              <w:rPr>
                <w:sz w:val="20"/>
              </w:rPr>
              <w:t>64</w:t>
            </w:r>
            <w:r w:rsidR="003539B4" w:rsidRPr="00390F81">
              <w:rPr>
                <w:sz w:val="20"/>
              </w:rPr>
              <w:t xml:space="preserve"> г)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23AD3" w:rsidRPr="00390F81" w:rsidRDefault="00AA1356" w:rsidP="00AA1356">
            <w:pPr>
              <w:spacing w:line="240" w:lineRule="auto"/>
              <w:ind w:left="-116" w:firstLine="0"/>
              <w:jc w:val="center"/>
              <w:rPr>
                <w:sz w:val="20"/>
              </w:rPr>
            </w:pPr>
            <w:r w:rsidRPr="00390F81">
              <w:rPr>
                <w:sz w:val="20"/>
              </w:rPr>
              <w:t>128,5</w:t>
            </w:r>
          </w:p>
        </w:tc>
      </w:tr>
    </w:tbl>
    <w:p w:rsidR="00AD5E0F" w:rsidRPr="00390F81" w:rsidRDefault="00AD5E0F" w:rsidP="00A333BC">
      <w:pPr>
        <w:rPr>
          <w:sz w:val="20"/>
        </w:rPr>
      </w:pPr>
    </w:p>
    <w:p w:rsidR="003B4891" w:rsidRPr="00390F81" w:rsidRDefault="003B4891" w:rsidP="00A333BC">
      <w:r w:rsidRPr="00390F81">
        <w:t>На водозаборе МУП «</w:t>
      </w:r>
      <w:r w:rsidR="0065464C" w:rsidRPr="00390F81">
        <w:t>РКС</w:t>
      </w:r>
      <w:r w:rsidRPr="00390F81">
        <w:t>» организована следующая схема</w:t>
      </w:r>
      <w:r w:rsidR="00F23AD3" w:rsidRPr="00390F81">
        <w:t xml:space="preserve"> водоснабжения: вода из скважин</w:t>
      </w:r>
      <w:r w:rsidRPr="00390F81">
        <w:t xml:space="preserve"> по водоводу поступает в </w:t>
      </w:r>
      <w:r w:rsidR="0065464C" w:rsidRPr="00390F81">
        <w:t xml:space="preserve">водонапорную башню, </w:t>
      </w:r>
      <w:r w:rsidRPr="00390F81">
        <w:t xml:space="preserve"> общей емкость</w:t>
      </w:r>
      <w:r w:rsidR="003539B4" w:rsidRPr="00390F81">
        <w:t>ю</w:t>
      </w:r>
      <w:r w:rsidRPr="00390F81">
        <w:t xml:space="preserve"> 2</w:t>
      </w:r>
      <w:r w:rsidR="00DB5F8A" w:rsidRPr="00390F81">
        <w:t>5</w:t>
      </w:r>
      <w:r w:rsidRPr="00390F81">
        <w:t xml:space="preserve"> м</w:t>
      </w:r>
      <w:r w:rsidRPr="00390F81">
        <w:rPr>
          <w:vertAlign w:val="superscript"/>
        </w:rPr>
        <w:t>3</w:t>
      </w:r>
      <w:r w:rsidR="0065464C" w:rsidRPr="00390F81">
        <w:t xml:space="preserve"> и далее</w:t>
      </w:r>
      <w:r w:rsidRPr="00390F81">
        <w:t xml:space="preserve"> </w:t>
      </w:r>
      <w:r w:rsidR="00847F05" w:rsidRPr="00390F81">
        <w:t xml:space="preserve">часть воды </w:t>
      </w:r>
      <w:r w:rsidRPr="00390F81">
        <w:t>в распределительную сеть</w:t>
      </w:r>
      <w:r w:rsidR="00847F05" w:rsidRPr="00390F81">
        <w:t>, часть в котельную и далее в распределительную сеть поселка</w:t>
      </w:r>
      <w:r w:rsidRPr="00390F81">
        <w:t xml:space="preserve">. </w:t>
      </w:r>
      <w:r w:rsidR="001212E3" w:rsidRPr="00390F81">
        <w:t>Схема водоснабжения приведена на рисунке 3.1</w:t>
      </w:r>
    </w:p>
    <w:p w:rsidR="001212E3" w:rsidRPr="00390F81" w:rsidRDefault="001212E3" w:rsidP="00A333BC"/>
    <w:p w:rsidR="00D5577E" w:rsidRPr="00390F81" w:rsidRDefault="00D5577E" w:rsidP="00D5577E">
      <w:pPr>
        <w:keepNext/>
        <w:ind w:firstLine="0"/>
      </w:pPr>
      <w:r w:rsidRPr="00390F81">
        <w:rPr>
          <w:noProof/>
          <w:lang w:eastAsia="ru-RU"/>
        </w:rPr>
        <w:lastRenderedPageBreak/>
        <w:drawing>
          <wp:inline distT="0" distB="0" distL="0" distR="0">
            <wp:extent cx="6000750" cy="5223938"/>
            <wp:effectExtent l="19050" t="0" r="0" b="0"/>
            <wp:docPr id="11" name="Рисунок 1" descr="водоснаб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одоснабж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5968" cy="5228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577E" w:rsidRPr="00390F81" w:rsidRDefault="00D5577E" w:rsidP="00D5577E">
      <w:pPr>
        <w:pStyle w:val="ab"/>
        <w:rPr>
          <w:sz w:val="22"/>
        </w:rPr>
      </w:pPr>
      <w:bookmarkStart w:id="19" w:name="_Toc53406798"/>
      <w:r w:rsidRPr="00390F81">
        <w:rPr>
          <w:sz w:val="22"/>
        </w:rPr>
        <w:t>Рис. 3.1 Схема водоснабжения пос. Заречный</w:t>
      </w:r>
      <w:bookmarkEnd w:id="19"/>
    </w:p>
    <w:p w:rsidR="00D5577E" w:rsidRPr="00390F81" w:rsidRDefault="00D5577E" w:rsidP="00A333BC"/>
    <w:p w:rsidR="00D5577E" w:rsidRPr="00390F81" w:rsidRDefault="00D5577E" w:rsidP="001212E3">
      <w:pPr>
        <w:pStyle w:val="2"/>
      </w:pPr>
    </w:p>
    <w:p w:rsidR="00ED3D1A" w:rsidRPr="00390F81" w:rsidRDefault="001212E3" w:rsidP="00A34148">
      <w:pPr>
        <w:pStyle w:val="2"/>
      </w:pPr>
      <w:bookmarkStart w:id="20" w:name="_Toc53407198"/>
      <w:r w:rsidRPr="00390F81">
        <w:t xml:space="preserve">3.1. </w:t>
      </w:r>
      <w:r w:rsidR="00ED3D1A" w:rsidRPr="00390F81">
        <w:t>Характеристика санитарного и технического состояния источника водоснабжения</w:t>
      </w:r>
      <w:bookmarkEnd w:id="20"/>
    </w:p>
    <w:p w:rsidR="008F23C3" w:rsidRPr="00390F81" w:rsidRDefault="00DB5F8A" w:rsidP="00DB5F8A">
      <w:pPr>
        <w:rPr>
          <w:lang w:eastAsia="ru-RU"/>
        </w:rPr>
      </w:pPr>
      <w:proofErr w:type="gramStart"/>
      <w:r w:rsidRPr="00390F81">
        <w:rPr>
          <w:lang w:eastAsia="ru-RU"/>
        </w:rPr>
        <w:t>В настоящее время скважина № 1 (П</w:t>
      </w:r>
      <w:r w:rsidR="00AA1356" w:rsidRPr="00390F81">
        <w:rPr>
          <w:lang w:eastAsia="ru-RU"/>
        </w:rPr>
        <w:t>-</w:t>
      </w:r>
      <w:r w:rsidRPr="00390F81">
        <w:rPr>
          <w:lang w:eastAsia="ru-RU"/>
        </w:rPr>
        <w:t xml:space="preserve">364) имеет существующее ограждение зоны строгого режима размером </w:t>
      </w:r>
      <w:r w:rsidR="008F23C3" w:rsidRPr="00390F81">
        <w:rPr>
          <w:lang w:eastAsia="ru-RU"/>
        </w:rPr>
        <w:t>43х32</w:t>
      </w:r>
      <w:r w:rsidRPr="00390F81">
        <w:rPr>
          <w:lang w:eastAsia="ru-RU"/>
        </w:rPr>
        <w:t xml:space="preserve"> м со следующими расстояниями от скважины до ограждения: до северо-западного ограждения – </w:t>
      </w:r>
      <w:r w:rsidR="008F23C3" w:rsidRPr="00390F81">
        <w:rPr>
          <w:lang w:eastAsia="ru-RU"/>
        </w:rPr>
        <w:t>23</w:t>
      </w:r>
      <w:r w:rsidRPr="00390F81">
        <w:rPr>
          <w:lang w:eastAsia="ru-RU"/>
        </w:rPr>
        <w:t xml:space="preserve">,0 м, до северо-восточного ограждения – </w:t>
      </w:r>
      <w:r w:rsidR="008F23C3" w:rsidRPr="00390F81">
        <w:rPr>
          <w:lang w:eastAsia="ru-RU"/>
        </w:rPr>
        <w:t>13</w:t>
      </w:r>
      <w:r w:rsidRPr="00390F81">
        <w:rPr>
          <w:lang w:eastAsia="ru-RU"/>
        </w:rPr>
        <w:t xml:space="preserve"> м, до юго-восточного ограждения - </w:t>
      </w:r>
      <w:r w:rsidR="008F23C3" w:rsidRPr="00390F81">
        <w:rPr>
          <w:lang w:eastAsia="ru-RU"/>
        </w:rPr>
        <w:t>20</w:t>
      </w:r>
      <w:r w:rsidRPr="00390F81">
        <w:rPr>
          <w:lang w:eastAsia="ru-RU"/>
        </w:rPr>
        <w:t xml:space="preserve"> м, до юго-западного ограждения – </w:t>
      </w:r>
      <w:r w:rsidR="008F23C3" w:rsidRPr="00390F81">
        <w:rPr>
          <w:lang w:eastAsia="ru-RU"/>
        </w:rPr>
        <w:t>19</w:t>
      </w:r>
      <w:r w:rsidRPr="00390F81">
        <w:rPr>
          <w:lang w:eastAsia="ru-RU"/>
        </w:rPr>
        <w:t xml:space="preserve"> м. В пределах существующей зоны строгого режима располагается павильон со скважиной, а также водонапорная башня, источники микробного или химического</w:t>
      </w:r>
      <w:proofErr w:type="gramEnd"/>
      <w:r w:rsidRPr="00390F81">
        <w:rPr>
          <w:lang w:eastAsia="ru-RU"/>
        </w:rPr>
        <w:t xml:space="preserve"> загрязнения отсутствуют. Территория земельного участка озеленена и благоустроена, высокоствольные деревья отсутствуют. </w:t>
      </w:r>
      <w:r w:rsidR="008F23C3" w:rsidRPr="00390F81">
        <w:rPr>
          <w:lang w:eastAsia="ru-RU"/>
        </w:rPr>
        <w:t xml:space="preserve">Павильон скважины кирпичный, размером 5х5 м. </w:t>
      </w:r>
      <w:r w:rsidRPr="00390F81">
        <w:rPr>
          <w:lang w:eastAsia="ru-RU"/>
        </w:rPr>
        <w:t xml:space="preserve">Скважина оборудована манометром и краном для отбора проб. Водомерный счётчик отсутствует, показания по </w:t>
      </w:r>
      <w:proofErr w:type="gramStart"/>
      <w:r w:rsidRPr="00390F81">
        <w:rPr>
          <w:lang w:eastAsia="ru-RU"/>
        </w:rPr>
        <w:t>фактическому</w:t>
      </w:r>
      <w:proofErr w:type="gramEnd"/>
      <w:r w:rsidRPr="00390F81">
        <w:rPr>
          <w:lang w:eastAsia="ru-RU"/>
        </w:rPr>
        <w:t xml:space="preserve"> </w:t>
      </w:r>
      <w:proofErr w:type="spellStart"/>
      <w:r w:rsidRPr="00390F81">
        <w:rPr>
          <w:lang w:eastAsia="ru-RU"/>
        </w:rPr>
        <w:t>водоотбору</w:t>
      </w:r>
      <w:proofErr w:type="spellEnd"/>
      <w:r w:rsidRPr="00390F81">
        <w:rPr>
          <w:lang w:eastAsia="ru-RU"/>
        </w:rPr>
        <w:t xml:space="preserve"> снимаются по затратам </w:t>
      </w:r>
      <w:r w:rsidRPr="00390F81">
        <w:rPr>
          <w:lang w:eastAsia="ru-RU"/>
        </w:rPr>
        <w:lastRenderedPageBreak/>
        <w:t>электроэнергии от работы насосного оборудования. Оголовок скважины герметичен. Таким образом, возможность случайного или умышленного загрязнения источника подземных вод. В целом санитарное</w:t>
      </w:r>
      <w:r w:rsidR="00AA1356" w:rsidRPr="00390F81">
        <w:rPr>
          <w:lang w:eastAsia="ru-RU"/>
        </w:rPr>
        <w:t xml:space="preserve"> </w:t>
      </w:r>
      <w:r w:rsidRPr="00390F81">
        <w:rPr>
          <w:lang w:eastAsia="ru-RU"/>
        </w:rPr>
        <w:t xml:space="preserve">состояние зоны строгого режима оценивается как удовлетворительное и соответствующее требованиям СанПиН 2.1.4.1110-01. </w:t>
      </w:r>
    </w:p>
    <w:p w:rsidR="00DB5F8A" w:rsidRPr="00390F81" w:rsidRDefault="00DB5F8A" w:rsidP="00DB5F8A">
      <w:pPr>
        <w:rPr>
          <w:lang w:eastAsia="ru-RU"/>
        </w:rPr>
      </w:pPr>
      <w:r w:rsidRPr="00390F81">
        <w:rPr>
          <w:lang w:eastAsia="ru-RU"/>
        </w:rPr>
        <w:t>Павильон скважины №</w:t>
      </w:r>
      <w:r w:rsidR="008F23C3" w:rsidRPr="00390F81">
        <w:rPr>
          <w:lang w:eastAsia="ru-RU"/>
        </w:rPr>
        <w:t>2 (П12515)</w:t>
      </w:r>
      <w:r w:rsidRPr="00390F81">
        <w:rPr>
          <w:lang w:eastAsia="ru-RU"/>
        </w:rPr>
        <w:t xml:space="preserve"> расположен в </w:t>
      </w:r>
      <w:r w:rsidR="008F23C3" w:rsidRPr="00390F81">
        <w:rPr>
          <w:lang w:eastAsia="ru-RU"/>
        </w:rPr>
        <w:t>500 м к северо-западу от скважины 1. Ограждение отсутствует. Павильон кирпичный, размером 4х4 м. Доступ к павильону также осуществляется через металлическую запираемую дверь. В радиусе 30 м и</w:t>
      </w:r>
      <w:r w:rsidRPr="00390F81">
        <w:rPr>
          <w:lang w:eastAsia="ru-RU"/>
        </w:rPr>
        <w:t xml:space="preserve">сточники микробного или химического загрязнения отсутствуют. Территория земельного участка озеленена и благоустроена. К скважине проложена дорожка из твердого покрытия, представленная бетонными плитами. Скважина оборудована манометром и краном для отбора проб. Водомерный счётчик отсутствует, показания по </w:t>
      </w:r>
      <w:proofErr w:type="gramStart"/>
      <w:r w:rsidRPr="00390F81">
        <w:rPr>
          <w:lang w:eastAsia="ru-RU"/>
        </w:rPr>
        <w:t>фактическому</w:t>
      </w:r>
      <w:proofErr w:type="gramEnd"/>
      <w:r w:rsidRPr="00390F81">
        <w:rPr>
          <w:lang w:eastAsia="ru-RU"/>
        </w:rPr>
        <w:t xml:space="preserve"> </w:t>
      </w:r>
      <w:proofErr w:type="spellStart"/>
      <w:r w:rsidRPr="00390F81">
        <w:rPr>
          <w:lang w:eastAsia="ru-RU"/>
        </w:rPr>
        <w:t>водоотбору</w:t>
      </w:r>
      <w:proofErr w:type="spellEnd"/>
      <w:r w:rsidRPr="00390F81">
        <w:rPr>
          <w:lang w:eastAsia="ru-RU"/>
        </w:rPr>
        <w:t xml:space="preserve"> снимаются по затратам электроэнергии от работы насосного оборудования. Оголовок скважины герметичен. Таким образом, возможность случайного или умышленного загрязнения источника подземных вод исключается. </w:t>
      </w:r>
      <w:r w:rsidR="00AA1356" w:rsidRPr="00390F81">
        <w:rPr>
          <w:lang w:eastAsia="ru-RU"/>
        </w:rPr>
        <w:t>С</w:t>
      </w:r>
      <w:r w:rsidRPr="00390F81">
        <w:rPr>
          <w:lang w:eastAsia="ru-RU"/>
        </w:rPr>
        <w:t>анитарное</w:t>
      </w:r>
      <w:r w:rsidR="00AA1356" w:rsidRPr="00390F81">
        <w:rPr>
          <w:lang w:eastAsia="ru-RU"/>
        </w:rPr>
        <w:t xml:space="preserve"> </w:t>
      </w:r>
      <w:r w:rsidRPr="00390F81">
        <w:rPr>
          <w:lang w:eastAsia="ru-RU"/>
        </w:rPr>
        <w:t>состояние зоны строгого режима оценивается как удовлетворительное и соответствующее требованиям СанПиН 2.1.4.1110-01</w:t>
      </w:r>
    </w:p>
    <w:p w:rsidR="00545B07" w:rsidRPr="00390F81" w:rsidRDefault="001212E3" w:rsidP="00545B07">
      <w:r w:rsidRPr="00390F81">
        <w:t xml:space="preserve">Скважины </w:t>
      </w:r>
      <w:r w:rsidR="00D5577E" w:rsidRPr="00390F81">
        <w:t>водозабора МУП «РКС</w:t>
      </w:r>
      <w:r w:rsidRPr="00390F81">
        <w:t xml:space="preserve">» имеют следующую конструкцию. </w:t>
      </w:r>
      <w:proofErr w:type="gramStart"/>
      <w:r w:rsidRPr="00390F81">
        <w:t xml:space="preserve">В скважине </w:t>
      </w:r>
      <w:r w:rsidR="00AA1356" w:rsidRPr="00390F81">
        <w:t>1 (</w:t>
      </w:r>
      <w:r w:rsidR="00847F05" w:rsidRPr="00390F81">
        <w:t>П</w:t>
      </w:r>
      <w:r w:rsidR="00AA1356" w:rsidRPr="00390F81">
        <w:t>-</w:t>
      </w:r>
      <w:r w:rsidR="00847F05" w:rsidRPr="00390F81">
        <w:t>364</w:t>
      </w:r>
      <w:r w:rsidR="00AA1356" w:rsidRPr="00390F81">
        <w:t>)</w:t>
      </w:r>
      <w:r w:rsidRPr="00390F81">
        <w:t xml:space="preserve"> установлен</w:t>
      </w:r>
      <w:r w:rsidR="005F0E6D" w:rsidRPr="00390F81">
        <w:t>ы</w:t>
      </w:r>
      <w:r w:rsidRPr="00390F81">
        <w:t xml:space="preserve"> </w:t>
      </w:r>
      <w:r w:rsidR="00847F05" w:rsidRPr="00390F81">
        <w:t>колон</w:t>
      </w:r>
      <w:r w:rsidR="005F0E6D" w:rsidRPr="00390F81">
        <w:t>ы</w:t>
      </w:r>
      <w:r w:rsidRPr="00390F81">
        <w:t xml:space="preserve"> диаметром </w:t>
      </w:r>
      <w:r w:rsidR="00847F05" w:rsidRPr="00390F81">
        <w:t>16</w:t>
      </w:r>
      <w:r w:rsidRPr="00390F81">
        <w:t xml:space="preserve">” в интервале от </w:t>
      </w:r>
      <w:r w:rsidR="00847F05" w:rsidRPr="00390F81">
        <w:t>0,5</w:t>
      </w:r>
      <w:r w:rsidRPr="00390F81">
        <w:t xml:space="preserve"> до </w:t>
      </w:r>
      <w:r w:rsidR="00847F05" w:rsidRPr="00390F81">
        <w:t>19</w:t>
      </w:r>
      <w:r w:rsidR="005F0E6D" w:rsidRPr="00390F81">
        <w:t xml:space="preserve"> м, 12” </w:t>
      </w:r>
      <w:r w:rsidRPr="00390F81">
        <w:t xml:space="preserve"> </w:t>
      </w:r>
      <w:r w:rsidR="005F0E6D" w:rsidRPr="00390F81">
        <w:t xml:space="preserve">в интервале от 0,5 до 51 м,  10” в интервале от 51 до 91 м, 8” в интервале от 77,3 до 100,8 м </w:t>
      </w:r>
      <w:r w:rsidRPr="00390F81">
        <w:t xml:space="preserve">Фильтровая колонна диаметром </w:t>
      </w:r>
      <w:r w:rsidR="005F0E6D" w:rsidRPr="00390F81">
        <w:t>8</w:t>
      </w:r>
      <w:r w:rsidRPr="00390F81">
        <w:t xml:space="preserve">” установлена в интервале от </w:t>
      </w:r>
      <w:r w:rsidR="005F0E6D" w:rsidRPr="00390F81">
        <w:t>93,9</w:t>
      </w:r>
      <w:r w:rsidRPr="00390F81">
        <w:t xml:space="preserve"> до </w:t>
      </w:r>
      <w:r w:rsidR="005F0E6D" w:rsidRPr="00390F81">
        <w:t>150</w:t>
      </w:r>
      <w:r w:rsidRPr="00390F81">
        <w:t xml:space="preserve"> м. </w:t>
      </w:r>
      <w:r w:rsidR="004E7624" w:rsidRPr="00390F81">
        <w:t>В</w:t>
      </w:r>
      <w:r w:rsidRPr="00390F81">
        <w:t xml:space="preserve"> интервале от </w:t>
      </w:r>
      <w:r w:rsidR="004E7624" w:rsidRPr="00390F81">
        <w:t>93,9 -144,9</w:t>
      </w:r>
      <w:r w:rsidRPr="00390F81">
        <w:t xml:space="preserve"> м</w:t>
      </w:r>
      <w:r w:rsidR="004E7624" w:rsidRPr="00390F81">
        <w:t xml:space="preserve"> установлен фильтр дырчатый</w:t>
      </w:r>
      <w:proofErr w:type="gramEnd"/>
      <w:r w:rsidR="004E7624" w:rsidRPr="00390F81">
        <w:t xml:space="preserve"> диаметром 5</w:t>
      </w:r>
      <w:r w:rsidRPr="00390F81">
        <w:t>.</w:t>
      </w:r>
      <w:r w:rsidR="00C371F6" w:rsidRPr="00390F81">
        <w:t xml:space="preserve"> Количество отверстий в фильтре скважины на погонный метр трубы составляет 420 </w:t>
      </w:r>
      <w:proofErr w:type="spellStart"/>
      <w:proofErr w:type="gramStart"/>
      <w:r w:rsidR="00C371F6" w:rsidRPr="00390F81">
        <w:t>шт</w:t>
      </w:r>
      <w:proofErr w:type="spellEnd"/>
      <w:proofErr w:type="gramEnd"/>
      <w:r w:rsidR="00C371F6" w:rsidRPr="00390F81">
        <w:t>, диаметр отверстий 24 мм.</w:t>
      </w:r>
      <w:r w:rsidRPr="00390F81">
        <w:t xml:space="preserve"> В интервале от </w:t>
      </w:r>
      <w:r w:rsidR="004E7624" w:rsidRPr="00390F81">
        <w:t>144,9-150</w:t>
      </w:r>
      <w:r w:rsidR="00545B07" w:rsidRPr="00390F81">
        <w:t xml:space="preserve"> м находится отстойник. </w:t>
      </w:r>
      <w:r w:rsidR="004E7624" w:rsidRPr="00390F81">
        <w:t xml:space="preserve">В скважине произведена </w:t>
      </w:r>
      <w:proofErr w:type="spellStart"/>
      <w:r w:rsidR="004E7624" w:rsidRPr="00390F81">
        <w:t>затрубная</w:t>
      </w:r>
      <w:proofErr w:type="spellEnd"/>
      <w:r w:rsidR="004E7624" w:rsidRPr="00390F81">
        <w:t xml:space="preserve"> цементация обсадных труб колона 16” от башмака до устья, 10-12” от башмака до устья</w:t>
      </w:r>
      <w:r w:rsidR="00545B07" w:rsidRPr="00390F81">
        <w:t xml:space="preserve"> </w:t>
      </w:r>
      <w:r w:rsidR="004E7624" w:rsidRPr="00390F81">
        <w:t>,  8” от башмака до 77,3 м</w:t>
      </w:r>
      <w:r w:rsidR="00545B07" w:rsidRPr="00390F81">
        <w:t>. В скважине установлен насос марки ЭЦВ 1</w:t>
      </w:r>
      <w:r w:rsidR="00A34148" w:rsidRPr="00390F81">
        <w:t>0</w:t>
      </w:r>
      <w:r w:rsidR="00545B07" w:rsidRPr="00390F81">
        <w:t>-</w:t>
      </w:r>
      <w:r w:rsidR="00A34148" w:rsidRPr="00390F81">
        <w:t>65</w:t>
      </w:r>
      <w:r w:rsidR="00545B07" w:rsidRPr="00390F81">
        <w:t>-1</w:t>
      </w:r>
      <w:r w:rsidR="00A34148" w:rsidRPr="00390F81">
        <w:t>5</w:t>
      </w:r>
      <w:r w:rsidR="00545B07" w:rsidRPr="00390F81">
        <w:t xml:space="preserve">0 на глубине </w:t>
      </w:r>
      <w:r w:rsidR="004E7624" w:rsidRPr="00390F81">
        <w:t>6</w:t>
      </w:r>
      <w:r w:rsidR="00A34148" w:rsidRPr="00390F81">
        <w:t>8</w:t>
      </w:r>
      <w:r w:rsidR="00545B07" w:rsidRPr="00390F81">
        <w:t xml:space="preserve"> м.</w:t>
      </w:r>
    </w:p>
    <w:p w:rsidR="00F546F6" w:rsidRPr="00390F81" w:rsidRDefault="00F546F6" w:rsidP="00F546F6">
      <w:proofErr w:type="gramStart"/>
      <w:r w:rsidRPr="00390F81">
        <w:t xml:space="preserve">В скважине </w:t>
      </w:r>
      <w:r w:rsidR="00AA1356" w:rsidRPr="00390F81">
        <w:t>2 (</w:t>
      </w:r>
      <w:r w:rsidR="004E7624" w:rsidRPr="00390F81">
        <w:t>П12515</w:t>
      </w:r>
      <w:r w:rsidR="00AA1356" w:rsidRPr="00390F81">
        <w:t>)</w:t>
      </w:r>
      <w:r w:rsidRPr="00390F81">
        <w:t xml:space="preserve"> установлен</w:t>
      </w:r>
      <w:r w:rsidR="00A91BB8" w:rsidRPr="00390F81">
        <w:t>а колона диаметром 12”</w:t>
      </w:r>
      <w:r w:rsidRPr="00390F81">
        <w:t xml:space="preserve"> в интервале от 0,0 до </w:t>
      </w:r>
      <w:r w:rsidR="00A91BB8" w:rsidRPr="00390F81">
        <w:t>112</w:t>
      </w:r>
      <w:r w:rsidRPr="00390F81">
        <w:t xml:space="preserve"> м. Фильтровая колонна диаметром </w:t>
      </w:r>
      <w:r w:rsidR="00A91BB8" w:rsidRPr="00390F81">
        <w:t xml:space="preserve">8х6” </w:t>
      </w:r>
      <w:r w:rsidRPr="00390F81">
        <w:t xml:space="preserve"> установлена в интервале от </w:t>
      </w:r>
      <w:r w:rsidR="00A91BB8" w:rsidRPr="00390F81">
        <w:t>108</w:t>
      </w:r>
      <w:r w:rsidRPr="00390F81">
        <w:t xml:space="preserve"> до </w:t>
      </w:r>
      <w:r w:rsidR="00A91BB8" w:rsidRPr="00390F81">
        <w:t xml:space="preserve">161 м и состоит из фильтрующих частей в интервале 108-133 – 8”, в интервале 133-161 – 6” </w:t>
      </w:r>
      <w:r w:rsidRPr="00390F81">
        <w:t xml:space="preserve"> Фильтр в скважине </w:t>
      </w:r>
      <w:r w:rsidR="00A91BB8" w:rsidRPr="00390F81">
        <w:t>дырчатый, количество отверстий на погонный метр 400, диаметр отверстий 20 мм</w:t>
      </w:r>
      <w:r w:rsidRPr="00390F81">
        <w:t>.</w:t>
      </w:r>
      <w:proofErr w:type="gramEnd"/>
      <w:r w:rsidRPr="00390F81">
        <w:t xml:space="preserve"> </w:t>
      </w:r>
      <w:proofErr w:type="spellStart"/>
      <w:r w:rsidR="00A91BB8" w:rsidRPr="00390F81">
        <w:t>Затрубное</w:t>
      </w:r>
      <w:proofErr w:type="spellEnd"/>
      <w:r w:rsidR="00A91BB8" w:rsidRPr="00390F81">
        <w:t xml:space="preserve"> пространство зацементировано от глубины 0 до 112 м. </w:t>
      </w:r>
      <w:r w:rsidRPr="00390F81">
        <w:t>В скважине установлен насос</w:t>
      </w:r>
      <w:r w:rsidR="00B16645" w:rsidRPr="00390F81">
        <w:t xml:space="preserve"> марки ЭЦВ 10-6</w:t>
      </w:r>
      <w:r w:rsidR="00A34148" w:rsidRPr="00390F81">
        <w:t>5</w:t>
      </w:r>
      <w:r w:rsidR="00B16645" w:rsidRPr="00390F81">
        <w:t>-1</w:t>
      </w:r>
      <w:r w:rsidR="00A34148" w:rsidRPr="00390F81">
        <w:t>1</w:t>
      </w:r>
      <w:r w:rsidR="00B16645" w:rsidRPr="00390F81">
        <w:t>0 на глубине</w:t>
      </w:r>
      <w:r w:rsidR="00A34148" w:rsidRPr="00390F81">
        <w:t>77</w:t>
      </w:r>
      <w:r w:rsidRPr="00390F81">
        <w:t>м</w:t>
      </w:r>
    </w:p>
    <w:p w:rsidR="00F546F6" w:rsidRPr="00390F81" w:rsidRDefault="00F546F6" w:rsidP="00F546F6">
      <w:r w:rsidRPr="00390F81">
        <w:t>Геолого-технические разрезы скважин представлены на рисунках 3.2-3.</w:t>
      </w:r>
      <w:r w:rsidR="00B16645" w:rsidRPr="00390F81">
        <w:t>3</w:t>
      </w:r>
      <w:r w:rsidRPr="00390F81">
        <w:t>. Скважины являются технически исправными и пригодными для дальнейшей эксплуатации.</w:t>
      </w:r>
    </w:p>
    <w:p w:rsidR="001212E3" w:rsidRPr="00390F81" w:rsidRDefault="00AA1356">
      <w:pPr>
        <w:spacing w:after="160" w:line="259" w:lineRule="auto"/>
        <w:ind w:firstLine="0"/>
        <w:jc w:val="left"/>
      </w:pPr>
      <w:r w:rsidRPr="00390F81">
        <w:rPr>
          <w:noProof/>
          <w:lang w:eastAsia="ru-RU"/>
        </w:rPr>
        <w:lastRenderedPageBreak/>
        <w:drawing>
          <wp:inline distT="0" distB="0" distL="0" distR="0">
            <wp:extent cx="5940425" cy="8507095"/>
            <wp:effectExtent l="19050" t="0" r="3175" b="0"/>
            <wp:docPr id="5" name="Рисунок 4" descr="гтр3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тр364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07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12DF0" w:rsidRPr="00390F81" w:rsidRDefault="00612DF0" w:rsidP="00F91A38">
      <w:pPr>
        <w:keepNext/>
        <w:spacing w:line="240" w:lineRule="auto"/>
        <w:ind w:firstLine="0"/>
        <w:jc w:val="center"/>
      </w:pPr>
    </w:p>
    <w:p w:rsidR="00C10E84" w:rsidRPr="00390F81" w:rsidRDefault="00612DF0" w:rsidP="001212E3">
      <w:pPr>
        <w:pStyle w:val="ab"/>
        <w:rPr>
          <w:sz w:val="22"/>
        </w:rPr>
      </w:pPr>
      <w:bookmarkStart w:id="21" w:name="_Toc53406799"/>
      <w:r w:rsidRPr="00390F81">
        <w:rPr>
          <w:sz w:val="22"/>
        </w:rPr>
        <w:t>Рис. 3.</w:t>
      </w:r>
      <w:r w:rsidR="00F0079C" w:rsidRPr="00390F81">
        <w:rPr>
          <w:sz w:val="22"/>
        </w:rPr>
        <w:t>2</w:t>
      </w:r>
      <w:r w:rsidRPr="00390F81">
        <w:rPr>
          <w:sz w:val="22"/>
        </w:rPr>
        <w:t xml:space="preserve"> Геолого-технический ра</w:t>
      </w:r>
      <w:r w:rsidR="00F503A2" w:rsidRPr="00390F81">
        <w:rPr>
          <w:sz w:val="22"/>
        </w:rPr>
        <w:t xml:space="preserve">зрез скважины </w:t>
      </w:r>
      <w:r w:rsidR="00B16645" w:rsidRPr="00390F81">
        <w:rPr>
          <w:sz w:val="22"/>
        </w:rPr>
        <w:t>П-364</w:t>
      </w:r>
      <w:bookmarkEnd w:id="21"/>
    </w:p>
    <w:p w:rsidR="00F23AD3" w:rsidRPr="00390F81" w:rsidRDefault="00AA1356" w:rsidP="001212E3">
      <w:pPr>
        <w:keepNext/>
        <w:spacing w:line="240" w:lineRule="auto"/>
        <w:ind w:firstLine="0"/>
        <w:jc w:val="center"/>
      </w:pPr>
      <w:r w:rsidRPr="00390F81">
        <w:rPr>
          <w:noProof/>
          <w:lang w:eastAsia="ru-RU"/>
        </w:rPr>
        <w:lastRenderedPageBreak/>
        <w:drawing>
          <wp:inline distT="0" distB="0" distL="0" distR="0">
            <wp:extent cx="5458558" cy="8699539"/>
            <wp:effectExtent l="19050" t="0" r="8792" b="0"/>
            <wp:docPr id="7" name="Рисунок 5" descr="гтр12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тр12515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3825" cy="8707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3037" w:rsidRPr="00390F81" w:rsidRDefault="00F23AD3" w:rsidP="001212E3">
      <w:pPr>
        <w:pStyle w:val="ab"/>
      </w:pPr>
      <w:bookmarkStart w:id="22" w:name="_Toc53406800"/>
      <w:r w:rsidRPr="00390F81">
        <w:t>Рис. 3.</w:t>
      </w:r>
      <w:r w:rsidR="00F0079C" w:rsidRPr="00390F81">
        <w:t>3</w:t>
      </w:r>
      <w:r w:rsidRPr="00390F81">
        <w:t xml:space="preserve"> Геолого-тех</w:t>
      </w:r>
      <w:r w:rsidR="00F503A2" w:rsidRPr="00390F81">
        <w:t xml:space="preserve">нический разрез скважины </w:t>
      </w:r>
      <w:r w:rsidR="00B16645" w:rsidRPr="00390F81">
        <w:t>П-12515</w:t>
      </w:r>
      <w:bookmarkEnd w:id="22"/>
    </w:p>
    <w:p w:rsidR="00F546F6" w:rsidRPr="00390F81" w:rsidRDefault="00F546F6" w:rsidP="00F546F6">
      <w:pPr>
        <w:keepNext/>
        <w:spacing w:line="240" w:lineRule="auto"/>
        <w:ind w:firstLine="0"/>
      </w:pPr>
    </w:p>
    <w:p w:rsidR="00D5577E" w:rsidRPr="00390F81" w:rsidRDefault="00D5577E" w:rsidP="006A3037">
      <w:pPr>
        <w:pStyle w:val="2"/>
      </w:pPr>
    </w:p>
    <w:p w:rsidR="006A3037" w:rsidRPr="00390F81" w:rsidRDefault="006A3037" w:rsidP="006A3037">
      <w:pPr>
        <w:pStyle w:val="2"/>
      </w:pPr>
      <w:bookmarkStart w:id="23" w:name="_Toc53407199"/>
      <w:r w:rsidRPr="00390F81">
        <w:t xml:space="preserve">3.2. </w:t>
      </w:r>
      <w:r w:rsidR="00D60930" w:rsidRPr="00390F81">
        <w:t>Опыт</w:t>
      </w:r>
      <w:r w:rsidRPr="00390F81">
        <w:t xml:space="preserve"> эксплуатации водозабора</w:t>
      </w:r>
      <w:bookmarkEnd w:id="23"/>
    </w:p>
    <w:p w:rsidR="006A3037" w:rsidRPr="00390F81" w:rsidRDefault="006A3037" w:rsidP="006A3037">
      <w:r w:rsidRPr="00390F81">
        <w:t xml:space="preserve">Анализ опыта эксплуатации скважин </w:t>
      </w:r>
      <w:r w:rsidR="00DE64C0" w:rsidRPr="00390F81">
        <w:t>группового водозабора МУП «</w:t>
      </w:r>
      <w:r w:rsidR="00AA1356" w:rsidRPr="00390F81">
        <w:t>РКС</w:t>
      </w:r>
      <w:r w:rsidR="00DE64C0" w:rsidRPr="00390F81">
        <w:t>»</w:t>
      </w:r>
      <w:r w:rsidR="00F23AD3" w:rsidRPr="00390F81">
        <w:t xml:space="preserve"> </w:t>
      </w:r>
      <w:r w:rsidRPr="00390F81">
        <w:t>проводился за период с 2017 по 20</w:t>
      </w:r>
      <w:r w:rsidR="00A34148" w:rsidRPr="00390F81">
        <w:t>20</w:t>
      </w:r>
      <w:r w:rsidRPr="00390F81">
        <w:t xml:space="preserve"> год. В ходе анализа были собраны и обработаны сведения по </w:t>
      </w:r>
      <w:proofErr w:type="gramStart"/>
      <w:r w:rsidRPr="00390F81">
        <w:t>фактическому</w:t>
      </w:r>
      <w:proofErr w:type="gramEnd"/>
      <w:r w:rsidRPr="00390F81">
        <w:t xml:space="preserve"> </w:t>
      </w:r>
      <w:proofErr w:type="spellStart"/>
      <w:r w:rsidRPr="00390F81">
        <w:t>водо</w:t>
      </w:r>
      <w:r w:rsidR="00F23AD3" w:rsidRPr="00390F81">
        <w:t>отбору</w:t>
      </w:r>
      <w:proofErr w:type="spellEnd"/>
      <w:r w:rsidR="00F23AD3" w:rsidRPr="00390F81">
        <w:t xml:space="preserve"> подземных вод из скважин</w:t>
      </w:r>
      <w:r w:rsidRPr="00390F81">
        <w:t xml:space="preserve"> и глубине залегания уровня подземных вод за указанный период. Сведения по </w:t>
      </w:r>
      <w:proofErr w:type="spellStart"/>
      <w:r w:rsidRPr="00390F81">
        <w:t>водоотбору</w:t>
      </w:r>
      <w:proofErr w:type="spellEnd"/>
      <w:r w:rsidRPr="00390F81">
        <w:t xml:space="preserve"> и замерам уровня подземных вод приведены в таблице 3.2</w:t>
      </w:r>
      <w:r w:rsidR="00BE0FDC" w:rsidRPr="00390F81">
        <w:t xml:space="preserve"> и на рисунк</w:t>
      </w:r>
      <w:r w:rsidR="00E14896" w:rsidRPr="00390F81">
        <w:t>е</w:t>
      </w:r>
      <w:r w:rsidR="0065386F" w:rsidRPr="00390F81">
        <w:t xml:space="preserve"> 3.</w:t>
      </w:r>
      <w:r w:rsidR="00E14896" w:rsidRPr="00390F81">
        <w:t>5</w:t>
      </w:r>
      <w:r w:rsidR="00BE0FDC" w:rsidRPr="00390F81">
        <w:t>.</w:t>
      </w:r>
      <w:r w:rsidR="00E75CCD" w:rsidRPr="00390F81">
        <w:t xml:space="preserve"> </w:t>
      </w:r>
      <w:proofErr w:type="spellStart"/>
      <w:r w:rsidR="00DE64C0" w:rsidRPr="00390F81">
        <w:t>Водоотбор</w:t>
      </w:r>
      <w:proofErr w:type="spellEnd"/>
      <w:r w:rsidR="00DE64C0" w:rsidRPr="00390F81">
        <w:t xml:space="preserve"> из скважины </w:t>
      </w:r>
      <w:r w:rsidR="00F15CDC" w:rsidRPr="00390F81">
        <w:t>П-364</w:t>
      </w:r>
      <w:r w:rsidR="00E75CCD" w:rsidRPr="00390F81">
        <w:t xml:space="preserve"> за исследуемый период изменялся от </w:t>
      </w:r>
      <w:r w:rsidR="00E14896" w:rsidRPr="00390F81">
        <w:t>124,3</w:t>
      </w:r>
      <w:r w:rsidR="00E75CCD" w:rsidRPr="00390F81">
        <w:t xml:space="preserve"> до </w:t>
      </w:r>
      <w:r w:rsidR="001200EF" w:rsidRPr="00390F81">
        <w:t>501,3</w:t>
      </w:r>
      <w:r w:rsidR="00E75CCD" w:rsidRPr="00390F81">
        <w:t xml:space="preserve"> м</w:t>
      </w:r>
      <w:r w:rsidR="00E75CCD" w:rsidRPr="00390F81">
        <w:rPr>
          <w:vertAlign w:val="superscript"/>
        </w:rPr>
        <w:t>3</w:t>
      </w:r>
      <w:r w:rsidR="00E75CCD" w:rsidRPr="00390F81">
        <w:t>/</w:t>
      </w:r>
      <w:proofErr w:type="spellStart"/>
      <w:r w:rsidR="00E75CCD" w:rsidRPr="00390F81">
        <w:t>сут</w:t>
      </w:r>
      <w:proofErr w:type="spellEnd"/>
      <w:r w:rsidR="00DE64C0" w:rsidRPr="00390F81">
        <w:t>,</w:t>
      </w:r>
      <w:r w:rsidR="00F15CDC" w:rsidRPr="00390F81">
        <w:t xml:space="preserve"> скважины П-12515</w:t>
      </w:r>
      <w:r w:rsidR="00DE64C0" w:rsidRPr="00390F81">
        <w:t xml:space="preserve"> </w:t>
      </w:r>
      <w:r w:rsidR="00F15CDC" w:rsidRPr="00390F81">
        <w:t xml:space="preserve"> от</w:t>
      </w:r>
      <w:r w:rsidR="001200EF" w:rsidRPr="00390F81">
        <w:t xml:space="preserve"> 0</w:t>
      </w:r>
      <w:r w:rsidR="00F15CDC" w:rsidRPr="00390F81">
        <w:t xml:space="preserve"> до </w:t>
      </w:r>
      <w:r w:rsidR="001200EF" w:rsidRPr="00390F81">
        <w:t xml:space="preserve">350,29 </w:t>
      </w:r>
      <w:r w:rsidR="00F15CDC" w:rsidRPr="00390F81">
        <w:t>м</w:t>
      </w:r>
      <w:r w:rsidR="00F15CDC" w:rsidRPr="00390F81">
        <w:rPr>
          <w:vertAlign w:val="superscript"/>
        </w:rPr>
        <w:t>3</w:t>
      </w:r>
      <w:r w:rsidR="00F15CDC" w:rsidRPr="00390F81">
        <w:t>/</w:t>
      </w:r>
      <w:proofErr w:type="spellStart"/>
      <w:r w:rsidR="00F15CDC" w:rsidRPr="00390F81">
        <w:t>сут</w:t>
      </w:r>
      <w:proofErr w:type="spellEnd"/>
      <w:r w:rsidR="00F15CDC" w:rsidRPr="00390F81">
        <w:t xml:space="preserve">. </w:t>
      </w:r>
      <w:proofErr w:type="gramStart"/>
      <w:r w:rsidR="009C51DE" w:rsidRPr="00390F81">
        <w:t>Общий</w:t>
      </w:r>
      <w:proofErr w:type="gramEnd"/>
      <w:r w:rsidR="009C51DE" w:rsidRPr="00390F81">
        <w:t xml:space="preserve"> фактический среднемесячный </w:t>
      </w:r>
      <w:proofErr w:type="spellStart"/>
      <w:r w:rsidR="009C51DE" w:rsidRPr="00390F81">
        <w:t>водоотбор</w:t>
      </w:r>
      <w:proofErr w:type="spellEnd"/>
      <w:r w:rsidR="009C51DE" w:rsidRPr="00390F81">
        <w:t xml:space="preserve"> из всех скважин водозабора МУП «</w:t>
      </w:r>
      <w:r w:rsidR="00F15CDC" w:rsidRPr="00390F81">
        <w:t>РКС</w:t>
      </w:r>
      <w:r w:rsidR="009C51DE" w:rsidRPr="00390F81">
        <w:t xml:space="preserve">» составляет </w:t>
      </w:r>
      <w:r w:rsidR="001200EF" w:rsidRPr="00390F81">
        <w:t>298,3</w:t>
      </w:r>
      <w:r w:rsidR="009C51DE" w:rsidRPr="00390F81">
        <w:t>-</w:t>
      </w:r>
      <w:r w:rsidR="001200EF" w:rsidRPr="00390F81">
        <w:t>514,2</w:t>
      </w:r>
      <w:r w:rsidR="009C51DE" w:rsidRPr="00390F81">
        <w:t xml:space="preserve"> м</w:t>
      </w:r>
      <w:r w:rsidR="009C51DE" w:rsidRPr="00390F81">
        <w:rPr>
          <w:vertAlign w:val="superscript"/>
        </w:rPr>
        <w:t>3</w:t>
      </w:r>
      <w:r w:rsidR="009C51DE" w:rsidRPr="00390F81">
        <w:t>/</w:t>
      </w:r>
      <w:proofErr w:type="spellStart"/>
      <w:r w:rsidR="009C51DE" w:rsidRPr="00390F81">
        <w:t>сут</w:t>
      </w:r>
      <w:proofErr w:type="spellEnd"/>
      <w:r w:rsidR="009C51DE" w:rsidRPr="00390F81">
        <w:t xml:space="preserve">. </w:t>
      </w:r>
      <w:r w:rsidR="00DE64C0" w:rsidRPr="00390F81">
        <w:t>В постоянной работе обы</w:t>
      </w:r>
      <w:r w:rsidR="00F503A2" w:rsidRPr="00390F81">
        <w:t>чно находятся 2 скважины</w:t>
      </w:r>
      <w:r w:rsidR="0065386F" w:rsidRPr="00390F81">
        <w:t>.</w:t>
      </w:r>
      <w:r w:rsidR="006B4323" w:rsidRPr="00390F81">
        <w:t xml:space="preserve"> </w:t>
      </w:r>
      <w:r w:rsidR="0065386F" w:rsidRPr="00390F81">
        <w:t>Р</w:t>
      </w:r>
      <w:r w:rsidR="006B4323" w:rsidRPr="00390F81">
        <w:t xml:space="preserve">ежим работы </w:t>
      </w:r>
      <w:r w:rsidR="0065386F" w:rsidRPr="00390F81">
        <w:t xml:space="preserve">можно охарактеризовать как прерывистый, </w:t>
      </w:r>
      <w:r w:rsidR="006B4323" w:rsidRPr="00390F81">
        <w:t>определя</w:t>
      </w:r>
      <w:r w:rsidR="0065386F" w:rsidRPr="00390F81">
        <w:t>ющийся</w:t>
      </w:r>
      <w:r w:rsidR="006B4323" w:rsidRPr="00390F81">
        <w:t xml:space="preserve"> накоплением водосборн</w:t>
      </w:r>
      <w:r w:rsidR="001200EF" w:rsidRPr="00390F81">
        <w:t>ого</w:t>
      </w:r>
      <w:r w:rsidR="006B4323" w:rsidRPr="00390F81">
        <w:t xml:space="preserve"> резервуар</w:t>
      </w:r>
      <w:r w:rsidR="001200EF" w:rsidRPr="00390F81">
        <w:t>а</w:t>
      </w:r>
      <w:r w:rsidR="006B4323" w:rsidRPr="00390F81">
        <w:t xml:space="preserve"> и потребностью в воде.</w:t>
      </w:r>
      <w:r w:rsidR="007D7854" w:rsidRPr="00390F81">
        <w:t xml:space="preserve"> </w:t>
      </w:r>
      <w:r w:rsidR="006B4323" w:rsidRPr="00390F81">
        <w:t>П</w:t>
      </w:r>
      <w:r w:rsidR="007D7854" w:rsidRPr="00390F81">
        <w:t xml:space="preserve">оложение уровня подземных вод в скважине </w:t>
      </w:r>
      <w:r w:rsidR="00F15CDC" w:rsidRPr="00390F81">
        <w:t xml:space="preserve">П-364 </w:t>
      </w:r>
      <w:r w:rsidR="006B4323" w:rsidRPr="00390F81">
        <w:t xml:space="preserve">за весь исследуемый период </w:t>
      </w:r>
      <w:r w:rsidR="007D7854" w:rsidRPr="00390F81">
        <w:t xml:space="preserve">находилось на глубине </w:t>
      </w:r>
      <w:r w:rsidR="00E14896" w:rsidRPr="00390F81">
        <w:t>34</w:t>
      </w:r>
      <w:r w:rsidR="007D7854" w:rsidRPr="00390F81">
        <w:t xml:space="preserve"> м, </w:t>
      </w:r>
      <w:r w:rsidR="00F503A2" w:rsidRPr="00390F81">
        <w:t xml:space="preserve">в скважине </w:t>
      </w:r>
      <w:r w:rsidR="00F15CDC" w:rsidRPr="00390F81">
        <w:t xml:space="preserve">П-12515  </w:t>
      </w:r>
      <w:r w:rsidR="006B4323" w:rsidRPr="00390F81">
        <w:t xml:space="preserve"> на глубине </w:t>
      </w:r>
      <w:r w:rsidR="00E14896" w:rsidRPr="00390F81">
        <w:t>48</w:t>
      </w:r>
      <w:r w:rsidR="006B4323" w:rsidRPr="00390F81">
        <w:t xml:space="preserve"> м</w:t>
      </w:r>
      <w:r w:rsidR="00F15CDC" w:rsidRPr="00390F81">
        <w:t xml:space="preserve">. </w:t>
      </w:r>
      <w:r w:rsidR="00F503A2" w:rsidRPr="00390F81">
        <w:t xml:space="preserve"> Постоянство положения уровня подземных вод в течение исследуемого периода</w:t>
      </w:r>
      <w:r w:rsidR="007D7854" w:rsidRPr="00390F81">
        <w:t xml:space="preserve"> говорит о том, что скважин</w:t>
      </w:r>
      <w:r w:rsidR="006B4323" w:rsidRPr="00390F81">
        <w:t>ы</w:t>
      </w:r>
      <w:r w:rsidR="007D7854" w:rsidRPr="00390F81">
        <w:t xml:space="preserve"> эксплуатиру</w:t>
      </w:r>
      <w:r w:rsidR="006B4323" w:rsidRPr="00390F81">
        <w:t>ю</w:t>
      </w:r>
      <w:r w:rsidR="007D7854" w:rsidRPr="00390F81">
        <w:t>тся в условиях режима установившейся фильтрации.</w:t>
      </w:r>
    </w:p>
    <w:p w:rsidR="009C51DE" w:rsidRPr="00390F81" w:rsidRDefault="00F15CDC" w:rsidP="006A3037">
      <w:r w:rsidRPr="00390F81">
        <w:t>Р</w:t>
      </w:r>
      <w:r w:rsidR="00834CCA" w:rsidRPr="00390F81">
        <w:t>асчёт размеров поясов зоны санитарной охраны группового водозабора МУП «</w:t>
      </w:r>
      <w:r w:rsidR="00AA1356" w:rsidRPr="00390F81">
        <w:t>РКС</w:t>
      </w:r>
      <w:r w:rsidR="00834CCA" w:rsidRPr="00390F81">
        <w:t xml:space="preserve">» </w:t>
      </w:r>
      <w:proofErr w:type="gramStart"/>
      <w:r w:rsidR="00834CCA" w:rsidRPr="00390F81">
        <w:t>будет</w:t>
      </w:r>
      <w:proofErr w:type="gramEnd"/>
      <w:r w:rsidR="00834CCA" w:rsidRPr="00390F81">
        <w:t xml:space="preserve"> выполня</w:t>
      </w:r>
      <w:r w:rsidRPr="00390F81">
        <w:t>ет</w:t>
      </w:r>
      <w:r w:rsidR="00834CCA" w:rsidRPr="00390F81">
        <w:t xml:space="preserve">ся на величину перспективной потребности в подземных водах, равной </w:t>
      </w:r>
      <w:r w:rsidRPr="00390F81">
        <w:t>5</w:t>
      </w:r>
      <w:r w:rsidR="00834CCA" w:rsidRPr="00390F81">
        <w:t>00 м</w:t>
      </w:r>
      <w:r w:rsidR="00834CCA" w:rsidRPr="00390F81">
        <w:rPr>
          <w:vertAlign w:val="superscript"/>
        </w:rPr>
        <w:t>3</w:t>
      </w:r>
      <w:r w:rsidR="00834CCA" w:rsidRPr="00390F81">
        <w:t>/</w:t>
      </w:r>
      <w:proofErr w:type="spellStart"/>
      <w:r w:rsidR="00834CCA" w:rsidRPr="00390F81">
        <w:t>сут</w:t>
      </w:r>
      <w:proofErr w:type="spellEnd"/>
      <w:r w:rsidR="00834CCA" w:rsidRPr="00390F81">
        <w:t>.</w:t>
      </w:r>
    </w:p>
    <w:p w:rsidR="00F15CDC" w:rsidRPr="00390F81" w:rsidRDefault="00F15CDC" w:rsidP="00426E9E"/>
    <w:p w:rsidR="00BE0FDC" w:rsidRPr="00390F81" w:rsidRDefault="00BE0FDC" w:rsidP="00E75CCD">
      <w:pPr>
        <w:pStyle w:val="a9"/>
      </w:pPr>
      <w:bookmarkStart w:id="24" w:name="_Toc53406531"/>
      <w:r w:rsidRPr="00390F81">
        <w:t xml:space="preserve">Таблица 3.2 – Сведения о фактическом </w:t>
      </w:r>
      <w:proofErr w:type="spellStart"/>
      <w:r w:rsidRPr="00390F81">
        <w:t>водоотборе</w:t>
      </w:r>
      <w:proofErr w:type="spellEnd"/>
      <w:r w:rsidRPr="00390F81">
        <w:t xml:space="preserve"> и положении уровня подземных вод в скважин</w:t>
      </w:r>
      <w:r w:rsidR="006B4323" w:rsidRPr="00390F81">
        <w:t>ах</w:t>
      </w:r>
      <w:r w:rsidRPr="00390F81">
        <w:t xml:space="preserve"> </w:t>
      </w:r>
      <w:r w:rsidR="00C12B5D" w:rsidRPr="00390F81">
        <w:t>МУП «</w:t>
      </w:r>
      <w:r w:rsidR="00F70BD9" w:rsidRPr="00390F81">
        <w:t>РКС</w:t>
      </w:r>
      <w:r w:rsidR="00C12B5D" w:rsidRPr="00390F81">
        <w:t>»</w:t>
      </w:r>
      <w:bookmarkEnd w:id="24"/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1130"/>
        <w:gridCol w:w="1256"/>
        <w:gridCol w:w="1131"/>
        <w:gridCol w:w="1256"/>
        <w:gridCol w:w="1005"/>
        <w:gridCol w:w="1007"/>
        <w:gridCol w:w="1394"/>
        <w:gridCol w:w="1392"/>
      </w:tblGrid>
      <w:tr w:rsidR="00A34148" w:rsidRPr="00390F81" w:rsidTr="00A34148">
        <w:trPr>
          <w:trHeight w:val="600"/>
          <w:jc w:val="center"/>
        </w:trPr>
        <w:tc>
          <w:tcPr>
            <w:tcW w:w="59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Месяц</w:t>
            </w:r>
          </w:p>
        </w:tc>
        <w:tc>
          <w:tcPr>
            <w:tcW w:w="2954" w:type="pct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proofErr w:type="gramStart"/>
            <w:r w:rsidRPr="00390F81">
              <w:rPr>
                <w:rFonts w:cs="Open Sans"/>
                <w:sz w:val="18"/>
                <w:lang w:eastAsia="ru-RU"/>
              </w:rPr>
              <w:t>Фактический</w:t>
            </w:r>
            <w:proofErr w:type="gramEnd"/>
            <w:r w:rsidRPr="00390F81">
              <w:rPr>
                <w:rFonts w:cs="Open Sans"/>
                <w:sz w:val="18"/>
                <w:lang w:eastAsia="ru-RU"/>
              </w:rPr>
              <w:t xml:space="preserve"> </w:t>
            </w:r>
            <w:proofErr w:type="spellStart"/>
            <w:r w:rsidRPr="00390F81">
              <w:rPr>
                <w:rFonts w:cs="Open Sans"/>
                <w:sz w:val="18"/>
                <w:lang w:eastAsia="ru-RU"/>
              </w:rPr>
              <w:t>водоотбор</w:t>
            </w:r>
            <w:proofErr w:type="spellEnd"/>
            <w:r w:rsidRPr="00390F81">
              <w:rPr>
                <w:rFonts w:cs="Open Sans"/>
                <w:sz w:val="18"/>
                <w:lang w:eastAsia="ru-RU"/>
              </w:rPr>
              <w:t xml:space="preserve"> из скважины, м</w:t>
            </w:r>
            <w:r w:rsidRPr="00390F81">
              <w:rPr>
                <w:rFonts w:cs="Open Sans"/>
                <w:sz w:val="18"/>
                <w:vertAlign w:val="superscript"/>
                <w:lang w:eastAsia="ru-RU"/>
              </w:rPr>
              <w:t>3</w:t>
            </w:r>
          </w:p>
        </w:tc>
        <w:tc>
          <w:tcPr>
            <w:tcW w:w="1455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 xml:space="preserve">Уровень подземных вод, </w:t>
            </w:r>
            <w:proofErr w:type="gramStart"/>
            <w:r w:rsidRPr="00390F81">
              <w:rPr>
                <w:rFonts w:cs="Open Sans"/>
                <w:sz w:val="18"/>
                <w:lang w:eastAsia="ru-RU"/>
              </w:rPr>
              <w:t>м</w:t>
            </w:r>
            <w:proofErr w:type="gramEnd"/>
          </w:p>
        </w:tc>
      </w:tr>
      <w:tr w:rsidR="00A34148" w:rsidRPr="00390F81" w:rsidTr="00A34148">
        <w:trPr>
          <w:trHeight w:val="555"/>
          <w:jc w:val="center"/>
        </w:trPr>
        <w:tc>
          <w:tcPr>
            <w:tcW w:w="59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</w:p>
        </w:tc>
        <w:tc>
          <w:tcPr>
            <w:tcW w:w="1247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Скважина П12515</w:t>
            </w:r>
          </w:p>
        </w:tc>
        <w:tc>
          <w:tcPr>
            <w:tcW w:w="1181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Скважина П364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b/>
                <w:bCs/>
                <w:sz w:val="18"/>
                <w:lang w:eastAsia="ru-RU"/>
              </w:rPr>
            </w:pPr>
            <w:r w:rsidRPr="00390F81">
              <w:rPr>
                <w:rFonts w:cs="Open Sans"/>
                <w:b/>
                <w:bCs/>
                <w:sz w:val="18"/>
                <w:lang w:eastAsia="ru-RU"/>
              </w:rPr>
              <w:t>ВСЕГО</w:t>
            </w:r>
          </w:p>
        </w:tc>
        <w:tc>
          <w:tcPr>
            <w:tcW w:w="728" w:type="pct"/>
            <w:vMerge w:val="restart"/>
            <w:tcBorders>
              <w:top w:val="nil"/>
              <w:left w:val="nil"/>
              <w:right w:val="nil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Скважина П12515</w:t>
            </w:r>
          </w:p>
          <w:p w:rsidR="00A34148" w:rsidRPr="00390F81" w:rsidRDefault="00A34148" w:rsidP="00A34148">
            <w:pPr>
              <w:spacing w:line="240" w:lineRule="auto"/>
              <w:jc w:val="center"/>
              <w:rPr>
                <w:rFonts w:cs="Open Sans"/>
                <w:sz w:val="18"/>
                <w:lang w:eastAsia="ru-RU"/>
              </w:rPr>
            </w:pPr>
          </w:p>
        </w:tc>
        <w:tc>
          <w:tcPr>
            <w:tcW w:w="727" w:type="pct"/>
            <w:vMerge w:val="restart"/>
            <w:tcBorders>
              <w:top w:val="nil"/>
              <w:left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Скважина П364</w:t>
            </w:r>
          </w:p>
          <w:p w:rsidR="00A34148" w:rsidRPr="00390F81" w:rsidRDefault="00A34148" w:rsidP="00A34148">
            <w:pPr>
              <w:spacing w:line="240" w:lineRule="auto"/>
              <w:jc w:val="center"/>
              <w:rPr>
                <w:rFonts w:cs="Open Sans"/>
                <w:sz w:val="18"/>
                <w:lang w:eastAsia="ru-RU"/>
              </w:rPr>
            </w:pPr>
          </w:p>
        </w:tc>
      </w:tr>
      <w:tr w:rsidR="00A34148" w:rsidRPr="00390F81" w:rsidTr="00A34148">
        <w:trPr>
          <w:trHeight w:val="300"/>
          <w:jc w:val="center"/>
        </w:trPr>
        <w:tc>
          <w:tcPr>
            <w:tcW w:w="59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В месяц</w:t>
            </w:r>
          </w:p>
        </w:tc>
        <w:tc>
          <w:tcPr>
            <w:tcW w:w="5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В сутки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В месяц</w:t>
            </w:r>
          </w:p>
        </w:tc>
        <w:tc>
          <w:tcPr>
            <w:tcW w:w="5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В сутки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b/>
                <w:bCs/>
                <w:sz w:val="18"/>
                <w:lang w:eastAsia="ru-RU"/>
              </w:rPr>
            </w:pPr>
            <w:r w:rsidRPr="00390F81">
              <w:rPr>
                <w:rFonts w:cs="Open Sans"/>
                <w:b/>
                <w:bCs/>
                <w:sz w:val="18"/>
                <w:lang w:eastAsia="ru-RU"/>
              </w:rPr>
              <w:t>В сутки</w:t>
            </w:r>
          </w:p>
        </w:tc>
        <w:tc>
          <w:tcPr>
            <w:tcW w:w="728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</w:p>
        </w:tc>
        <w:tc>
          <w:tcPr>
            <w:tcW w:w="727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</w:p>
        </w:tc>
      </w:tr>
      <w:tr w:rsidR="00A34148" w:rsidRPr="00390F81" w:rsidTr="00A34148">
        <w:trPr>
          <w:trHeight w:val="300"/>
          <w:jc w:val="center"/>
        </w:trPr>
        <w:tc>
          <w:tcPr>
            <w:tcW w:w="59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авг.17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3851,13</w:t>
            </w:r>
          </w:p>
        </w:tc>
        <w:tc>
          <w:tcPr>
            <w:tcW w:w="5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124,23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11589,97</w:t>
            </w:r>
          </w:p>
        </w:tc>
        <w:tc>
          <w:tcPr>
            <w:tcW w:w="5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373,87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b/>
                <w:bCs/>
                <w:sz w:val="18"/>
                <w:lang w:eastAsia="ru-RU"/>
              </w:rPr>
            </w:pPr>
            <w:r w:rsidRPr="00390F81">
              <w:rPr>
                <w:rFonts w:cs="Open Sans"/>
                <w:b/>
                <w:bCs/>
                <w:sz w:val="18"/>
                <w:lang w:eastAsia="ru-RU"/>
              </w:rPr>
              <w:t>498,1</w:t>
            </w:r>
          </w:p>
        </w:tc>
        <w:tc>
          <w:tcPr>
            <w:tcW w:w="7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8F06E2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val="en-US"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4</w:t>
            </w:r>
            <w:r w:rsidR="008F06E2" w:rsidRPr="00390F81">
              <w:rPr>
                <w:rFonts w:cs="Open Sans"/>
                <w:sz w:val="18"/>
                <w:lang w:val="en-US" w:eastAsia="ru-RU"/>
              </w:rPr>
              <w:t>8</w:t>
            </w:r>
          </w:p>
        </w:tc>
        <w:tc>
          <w:tcPr>
            <w:tcW w:w="7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E14896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34</w:t>
            </w:r>
          </w:p>
        </w:tc>
      </w:tr>
      <w:tr w:rsidR="00A34148" w:rsidRPr="00390F81" w:rsidTr="00A34148">
        <w:trPr>
          <w:trHeight w:val="300"/>
          <w:jc w:val="center"/>
        </w:trPr>
        <w:tc>
          <w:tcPr>
            <w:tcW w:w="59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сен.17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3156</w:t>
            </w:r>
          </w:p>
        </w:tc>
        <w:tc>
          <w:tcPr>
            <w:tcW w:w="5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105,2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11330,4</w:t>
            </w:r>
          </w:p>
        </w:tc>
        <w:tc>
          <w:tcPr>
            <w:tcW w:w="5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377,68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b/>
                <w:bCs/>
                <w:sz w:val="18"/>
                <w:lang w:eastAsia="ru-RU"/>
              </w:rPr>
            </w:pPr>
            <w:r w:rsidRPr="00390F81">
              <w:rPr>
                <w:rFonts w:cs="Open Sans"/>
                <w:b/>
                <w:bCs/>
                <w:sz w:val="18"/>
                <w:lang w:eastAsia="ru-RU"/>
              </w:rPr>
              <w:t>482,88</w:t>
            </w:r>
          </w:p>
        </w:tc>
        <w:tc>
          <w:tcPr>
            <w:tcW w:w="7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</w:p>
        </w:tc>
        <w:tc>
          <w:tcPr>
            <w:tcW w:w="7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</w:p>
        </w:tc>
      </w:tr>
      <w:tr w:rsidR="00A34148" w:rsidRPr="00390F81" w:rsidTr="00A34148">
        <w:trPr>
          <w:trHeight w:val="300"/>
          <w:jc w:val="center"/>
        </w:trPr>
        <w:tc>
          <w:tcPr>
            <w:tcW w:w="59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окт.17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3103,1</w:t>
            </w:r>
          </w:p>
        </w:tc>
        <w:tc>
          <w:tcPr>
            <w:tcW w:w="5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100,1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11930,04</w:t>
            </w:r>
          </w:p>
        </w:tc>
        <w:tc>
          <w:tcPr>
            <w:tcW w:w="5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384,84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b/>
                <w:bCs/>
                <w:sz w:val="18"/>
                <w:lang w:eastAsia="ru-RU"/>
              </w:rPr>
            </w:pPr>
            <w:r w:rsidRPr="00390F81">
              <w:rPr>
                <w:rFonts w:cs="Open Sans"/>
                <w:b/>
                <w:bCs/>
                <w:sz w:val="18"/>
                <w:lang w:eastAsia="ru-RU"/>
              </w:rPr>
              <w:t>484,94</w:t>
            </w:r>
          </w:p>
        </w:tc>
        <w:tc>
          <w:tcPr>
            <w:tcW w:w="7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</w:p>
        </w:tc>
        <w:tc>
          <w:tcPr>
            <w:tcW w:w="7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</w:p>
        </w:tc>
      </w:tr>
      <w:tr w:rsidR="00A34148" w:rsidRPr="00390F81" w:rsidTr="00A34148">
        <w:trPr>
          <w:trHeight w:val="300"/>
          <w:jc w:val="center"/>
        </w:trPr>
        <w:tc>
          <w:tcPr>
            <w:tcW w:w="59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ноя.17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0</w:t>
            </w:r>
          </w:p>
        </w:tc>
        <w:tc>
          <w:tcPr>
            <w:tcW w:w="5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0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9900,9</w:t>
            </w:r>
          </w:p>
        </w:tc>
        <w:tc>
          <w:tcPr>
            <w:tcW w:w="5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330,03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b/>
                <w:bCs/>
                <w:sz w:val="18"/>
                <w:lang w:eastAsia="ru-RU"/>
              </w:rPr>
            </w:pPr>
            <w:r w:rsidRPr="00390F81">
              <w:rPr>
                <w:rFonts w:cs="Open Sans"/>
                <w:b/>
                <w:bCs/>
                <w:sz w:val="18"/>
                <w:lang w:eastAsia="ru-RU"/>
              </w:rPr>
              <w:t>330,03</w:t>
            </w:r>
          </w:p>
        </w:tc>
        <w:tc>
          <w:tcPr>
            <w:tcW w:w="7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</w:p>
        </w:tc>
        <w:tc>
          <w:tcPr>
            <w:tcW w:w="7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</w:p>
        </w:tc>
      </w:tr>
      <w:tr w:rsidR="00A34148" w:rsidRPr="00390F81" w:rsidTr="00A34148">
        <w:trPr>
          <w:trHeight w:val="300"/>
          <w:jc w:val="center"/>
        </w:trPr>
        <w:tc>
          <w:tcPr>
            <w:tcW w:w="59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дек.17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0</w:t>
            </w:r>
          </w:p>
        </w:tc>
        <w:tc>
          <w:tcPr>
            <w:tcW w:w="5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0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10853,1</w:t>
            </w:r>
          </w:p>
        </w:tc>
        <w:tc>
          <w:tcPr>
            <w:tcW w:w="5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350,1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b/>
                <w:bCs/>
                <w:sz w:val="18"/>
                <w:lang w:eastAsia="ru-RU"/>
              </w:rPr>
            </w:pPr>
            <w:r w:rsidRPr="00390F81">
              <w:rPr>
                <w:rFonts w:cs="Open Sans"/>
                <w:b/>
                <w:bCs/>
                <w:sz w:val="18"/>
                <w:lang w:eastAsia="ru-RU"/>
              </w:rPr>
              <w:t>350,1</w:t>
            </w:r>
          </w:p>
        </w:tc>
        <w:tc>
          <w:tcPr>
            <w:tcW w:w="7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</w:p>
        </w:tc>
        <w:tc>
          <w:tcPr>
            <w:tcW w:w="7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</w:p>
        </w:tc>
      </w:tr>
      <w:tr w:rsidR="00A34148" w:rsidRPr="00390F81" w:rsidTr="00A34148">
        <w:trPr>
          <w:trHeight w:val="300"/>
          <w:jc w:val="center"/>
        </w:trPr>
        <w:tc>
          <w:tcPr>
            <w:tcW w:w="59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янв.18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1536,67</w:t>
            </w:r>
          </w:p>
        </w:tc>
        <w:tc>
          <w:tcPr>
            <w:tcW w:w="5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49,57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12341,1</w:t>
            </w:r>
          </w:p>
        </w:tc>
        <w:tc>
          <w:tcPr>
            <w:tcW w:w="5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398,1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b/>
                <w:bCs/>
                <w:sz w:val="18"/>
                <w:lang w:eastAsia="ru-RU"/>
              </w:rPr>
            </w:pPr>
            <w:r w:rsidRPr="00390F81">
              <w:rPr>
                <w:rFonts w:cs="Open Sans"/>
                <w:b/>
                <w:bCs/>
                <w:sz w:val="18"/>
                <w:lang w:eastAsia="ru-RU"/>
              </w:rPr>
              <w:t>447,67</w:t>
            </w:r>
          </w:p>
        </w:tc>
        <w:tc>
          <w:tcPr>
            <w:tcW w:w="7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</w:p>
        </w:tc>
        <w:tc>
          <w:tcPr>
            <w:tcW w:w="7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</w:p>
        </w:tc>
      </w:tr>
      <w:tr w:rsidR="00A34148" w:rsidRPr="00390F81" w:rsidTr="00A34148">
        <w:trPr>
          <w:trHeight w:val="300"/>
          <w:jc w:val="center"/>
        </w:trPr>
        <w:tc>
          <w:tcPr>
            <w:tcW w:w="59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фев.18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3646,72</w:t>
            </w:r>
          </w:p>
        </w:tc>
        <w:tc>
          <w:tcPr>
            <w:tcW w:w="5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130,24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7023,52</w:t>
            </w:r>
          </w:p>
        </w:tc>
        <w:tc>
          <w:tcPr>
            <w:tcW w:w="5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250,84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b/>
                <w:bCs/>
                <w:sz w:val="18"/>
                <w:lang w:eastAsia="ru-RU"/>
              </w:rPr>
            </w:pPr>
            <w:r w:rsidRPr="00390F81">
              <w:rPr>
                <w:rFonts w:cs="Open Sans"/>
                <w:b/>
                <w:bCs/>
                <w:sz w:val="18"/>
                <w:lang w:eastAsia="ru-RU"/>
              </w:rPr>
              <w:t>381,08</w:t>
            </w:r>
          </w:p>
        </w:tc>
        <w:tc>
          <w:tcPr>
            <w:tcW w:w="7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</w:p>
        </w:tc>
        <w:tc>
          <w:tcPr>
            <w:tcW w:w="7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</w:p>
        </w:tc>
      </w:tr>
      <w:tr w:rsidR="00A34148" w:rsidRPr="00390F81" w:rsidTr="00A34148">
        <w:trPr>
          <w:trHeight w:val="300"/>
          <w:jc w:val="center"/>
        </w:trPr>
        <w:tc>
          <w:tcPr>
            <w:tcW w:w="59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мар.18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1683,3</w:t>
            </w:r>
          </w:p>
        </w:tc>
        <w:tc>
          <w:tcPr>
            <w:tcW w:w="5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54,3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9011,7</w:t>
            </w:r>
          </w:p>
        </w:tc>
        <w:tc>
          <w:tcPr>
            <w:tcW w:w="5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290,7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b/>
                <w:bCs/>
                <w:sz w:val="18"/>
                <w:lang w:eastAsia="ru-RU"/>
              </w:rPr>
            </w:pPr>
            <w:r w:rsidRPr="00390F81">
              <w:rPr>
                <w:rFonts w:cs="Open Sans"/>
                <w:b/>
                <w:bCs/>
                <w:sz w:val="18"/>
                <w:lang w:eastAsia="ru-RU"/>
              </w:rPr>
              <w:t>345</w:t>
            </w:r>
          </w:p>
        </w:tc>
        <w:tc>
          <w:tcPr>
            <w:tcW w:w="7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</w:p>
        </w:tc>
        <w:tc>
          <w:tcPr>
            <w:tcW w:w="7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</w:p>
        </w:tc>
      </w:tr>
      <w:tr w:rsidR="00A34148" w:rsidRPr="00390F81" w:rsidTr="00A34148">
        <w:trPr>
          <w:trHeight w:val="300"/>
          <w:jc w:val="center"/>
        </w:trPr>
        <w:tc>
          <w:tcPr>
            <w:tcW w:w="59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апр.18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0</w:t>
            </w:r>
          </w:p>
        </w:tc>
        <w:tc>
          <w:tcPr>
            <w:tcW w:w="5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0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8949</w:t>
            </w:r>
          </w:p>
        </w:tc>
        <w:tc>
          <w:tcPr>
            <w:tcW w:w="5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298,3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b/>
                <w:bCs/>
                <w:sz w:val="18"/>
                <w:lang w:eastAsia="ru-RU"/>
              </w:rPr>
            </w:pPr>
            <w:r w:rsidRPr="00390F81">
              <w:rPr>
                <w:rFonts w:cs="Open Sans"/>
                <w:b/>
                <w:bCs/>
                <w:sz w:val="18"/>
                <w:lang w:eastAsia="ru-RU"/>
              </w:rPr>
              <w:t>298,3</w:t>
            </w:r>
          </w:p>
        </w:tc>
        <w:tc>
          <w:tcPr>
            <w:tcW w:w="7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</w:p>
        </w:tc>
        <w:tc>
          <w:tcPr>
            <w:tcW w:w="7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</w:p>
        </w:tc>
      </w:tr>
      <w:tr w:rsidR="00A34148" w:rsidRPr="00390F81" w:rsidTr="00A34148">
        <w:trPr>
          <w:trHeight w:val="300"/>
          <w:jc w:val="center"/>
        </w:trPr>
        <w:tc>
          <w:tcPr>
            <w:tcW w:w="59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май.18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4725</w:t>
            </w:r>
          </w:p>
        </w:tc>
        <w:tc>
          <w:tcPr>
            <w:tcW w:w="5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157,5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9470,4</w:t>
            </w:r>
          </w:p>
        </w:tc>
        <w:tc>
          <w:tcPr>
            <w:tcW w:w="5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315,68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b/>
                <w:bCs/>
                <w:sz w:val="18"/>
                <w:lang w:eastAsia="ru-RU"/>
              </w:rPr>
            </w:pPr>
            <w:r w:rsidRPr="00390F81">
              <w:rPr>
                <w:rFonts w:cs="Open Sans"/>
                <w:b/>
                <w:bCs/>
                <w:sz w:val="18"/>
                <w:lang w:eastAsia="ru-RU"/>
              </w:rPr>
              <w:t>473,18</w:t>
            </w:r>
          </w:p>
        </w:tc>
        <w:tc>
          <w:tcPr>
            <w:tcW w:w="7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</w:p>
        </w:tc>
        <w:tc>
          <w:tcPr>
            <w:tcW w:w="7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</w:p>
        </w:tc>
      </w:tr>
      <w:tr w:rsidR="00A34148" w:rsidRPr="00390F81" w:rsidTr="00A34148">
        <w:trPr>
          <w:trHeight w:val="300"/>
          <w:jc w:val="center"/>
        </w:trPr>
        <w:tc>
          <w:tcPr>
            <w:tcW w:w="59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июн.18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3750</w:t>
            </w:r>
          </w:p>
        </w:tc>
        <w:tc>
          <w:tcPr>
            <w:tcW w:w="5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125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11630,7</w:t>
            </w:r>
          </w:p>
        </w:tc>
        <w:tc>
          <w:tcPr>
            <w:tcW w:w="5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387,69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b/>
                <w:bCs/>
                <w:sz w:val="18"/>
                <w:lang w:eastAsia="ru-RU"/>
              </w:rPr>
            </w:pPr>
            <w:r w:rsidRPr="00390F81">
              <w:rPr>
                <w:rFonts w:cs="Open Sans"/>
                <w:b/>
                <w:bCs/>
                <w:sz w:val="18"/>
                <w:lang w:eastAsia="ru-RU"/>
              </w:rPr>
              <w:t>512,69</w:t>
            </w:r>
          </w:p>
        </w:tc>
        <w:tc>
          <w:tcPr>
            <w:tcW w:w="7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8F06E2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val="en-US"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4</w:t>
            </w:r>
            <w:r w:rsidR="008F06E2" w:rsidRPr="00390F81">
              <w:rPr>
                <w:rFonts w:cs="Open Sans"/>
                <w:sz w:val="18"/>
                <w:lang w:val="en-US" w:eastAsia="ru-RU"/>
              </w:rPr>
              <w:t>8</w:t>
            </w:r>
          </w:p>
        </w:tc>
        <w:tc>
          <w:tcPr>
            <w:tcW w:w="7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8F06E2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val="en-US"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3</w:t>
            </w:r>
            <w:r w:rsidR="008F06E2" w:rsidRPr="00390F81">
              <w:rPr>
                <w:rFonts w:cs="Open Sans"/>
                <w:sz w:val="18"/>
                <w:lang w:val="en-US" w:eastAsia="ru-RU"/>
              </w:rPr>
              <w:t>4</w:t>
            </w:r>
          </w:p>
        </w:tc>
      </w:tr>
      <w:tr w:rsidR="00A34148" w:rsidRPr="00390F81" w:rsidTr="00A34148">
        <w:trPr>
          <w:trHeight w:val="300"/>
          <w:jc w:val="center"/>
        </w:trPr>
        <w:tc>
          <w:tcPr>
            <w:tcW w:w="59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июл.18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7006</w:t>
            </w:r>
          </w:p>
        </w:tc>
        <w:tc>
          <w:tcPr>
            <w:tcW w:w="5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226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8804</w:t>
            </w:r>
          </w:p>
        </w:tc>
        <w:tc>
          <w:tcPr>
            <w:tcW w:w="5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284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b/>
                <w:bCs/>
                <w:sz w:val="18"/>
                <w:lang w:eastAsia="ru-RU"/>
              </w:rPr>
            </w:pPr>
            <w:r w:rsidRPr="00390F81">
              <w:rPr>
                <w:rFonts w:cs="Open Sans"/>
                <w:b/>
                <w:bCs/>
                <w:sz w:val="18"/>
                <w:lang w:eastAsia="ru-RU"/>
              </w:rPr>
              <w:t>510</w:t>
            </w:r>
          </w:p>
        </w:tc>
        <w:tc>
          <w:tcPr>
            <w:tcW w:w="7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</w:p>
        </w:tc>
        <w:tc>
          <w:tcPr>
            <w:tcW w:w="7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</w:p>
        </w:tc>
      </w:tr>
      <w:tr w:rsidR="00A34148" w:rsidRPr="00390F81" w:rsidTr="00A34148">
        <w:trPr>
          <w:trHeight w:val="300"/>
          <w:jc w:val="center"/>
        </w:trPr>
        <w:tc>
          <w:tcPr>
            <w:tcW w:w="59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авг.18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6293</w:t>
            </w:r>
          </w:p>
        </w:tc>
        <w:tc>
          <w:tcPr>
            <w:tcW w:w="5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203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9647,2</w:t>
            </w:r>
          </w:p>
        </w:tc>
        <w:tc>
          <w:tcPr>
            <w:tcW w:w="5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311,2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b/>
                <w:bCs/>
                <w:sz w:val="18"/>
                <w:lang w:eastAsia="ru-RU"/>
              </w:rPr>
            </w:pPr>
            <w:r w:rsidRPr="00390F81">
              <w:rPr>
                <w:rFonts w:cs="Open Sans"/>
                <w:b/>
                <w:bCs/>
                <w:sz w:val="18"/>
                <w:lang w:eastAsia="ru-RU"/>
              </w:rPr>
              <w:t>514,2</w:t>
            </w:r>
          </w:p>
        </w:tc>
        <w:tc>
          <w:tcPr>
            <w:tcW w:w="7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</w:p>
        </w:tc>
        <w:tc>
          <w:tcPr>
            <w:tcW w:w="7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</w:p>
        </w:tc>
      </w:tr>
      <w:tr w:rsidR="00A34148" w:rsidRPr="00390F81" w:rsidTr="00A34148">
        <w:trPr>
          <w:trHeight w:val="300"/>
          <w:jc w:val="center"/>
        </w:trPr>
        <w:tc>
          <w:tcPr>
            <w:tcW w:w="59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lastRenderedPageBreak/>
              <w:t>сен.18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0</w:t>
            </w:r>
          </w:p>
        </w:tc>
        <w:tc>
          <w:tcPr>
            <w:tcW w:w="5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0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12960</w:t>
            </w:r>
          </w:p>
        </w:tc>
        <w:tc>
          <w:tcPr>
            <w:tcW w:w="5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432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b/>
                <w:bCs/>
                <w:sz w:val="18"/>
                <w:lang w:eastAsia="ru-RU"/>
              </w:rPr>
            </w:pPr>
            <w:r w:rsidRPr="00390F81">
              <w:rPr>
                <w:rFonts w:cs="Open Sans"/>
                <w:b/>
                <w:bCs/>
                <w:sz w:val="18"/>
                <w:lang w:eastAsia="ru-RU"/>
              </w:rPr>
              <w:t>432</w:t>
            </w:r>
          </w:p>
        </w:tc>
        <w:tc>
          <w:tcPr>
            <w:tcW w:w="7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</w:p>
        </w:tc>
        <w:tc>
          <w:tcPr>
            <w:tcW w:w="7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</w:p>
        </w:tc>
      </w:tr>
      <w:tr w:rsidR="00A34148" w:rsidRPr="00390F81" w:rsidTr="00A34148">
        <w:trPr>
          <w:trHeight w:val="300"/>
          <w:jc w:val="center"/>
        </w:trPr>
        <w:tc>
          <w:tcPr>
            <w:tcW w:w="59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окт.18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6076</w:t>
            </w:r>
          </w:p>
        </w:tc>
        <w:tc>
          <w:tcPr>
            <w:tcW w:w="5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196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9304,03</w:t>
            </w:r>
          </w:p>
        </w:tc>
        <w:tc>
          <w:tcPr>
            <w:tcW w:w="5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300,13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b/>
                <w:bCs/>
                <w:sz w:val="18"/>
                <w:lang w:eastAsia="ru-RU"/>
              </w:rPr>
            </w:pPr>
            <w:r w:rsidRPr="00390F81">
              <w:rPr>
                <w:rFonts w:cs="Open Sans"/>
                <w:b/>
                <w:bCs/>
                <w:sz w:val="18"/>
                <w:lang w:eastAsia="ru-RU"/>
              </w:rPr>
              <w:t>496,13</w:t>
            </w:r>
          </w:p>
        </w:tc>
        <w:tc>
          <w:tcPr>
            <w:tcW w:w="7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</w:p>
        </w:tc>
        <w:tc>
          <w:tcPr>
            <w:tcW w:w="7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</w:p>
        </w:tc>
      </w:tr>
      <w:tr w:rsidR="00A34148" w:rsidRPr="00390F81" w:rsidTr="00A34148">
        <w:trPr>
          <w:trHeight w:val="300"/>
          <w:jc w:val="center"/>
        </w:trPr>
        <w:tc>
          <w:tcPr>
            <w:tcW w:w="59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ноя.18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4848</w:t>
            </w:r>
          </w:p>
        </w:tc>
        <w:tc>
          <w:tcPr>
            <w:tcW w:w="5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161,6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7689</w:t>
            </w:r>
          </w:p>
        </w:tc>
        <w:tc>
          <w:tcPr>
            <w:tcW w:w="5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256,3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b/>
                <w:bCs/>
                <w:sz w:val="18"/>
                <w:lang w:eastAsia="ru-RU"/>
              </w:rPr>
            </w:pPr>
            <w:r w:rsidRPr="00390F81">
              <w:rPr>
                <w:rFonts w:cs="Open Sans"/>
                <w:b/>
                <w:bCs/>
                <w:sz w:val="18"/>
                <w:lang w:eastAsia="ru-RU"/>
              </w:rPr>
              <w:t>417,9</w:t>
            </w:r>
          </w:p>
        </w:tc>
        <w:tc>
          <w:tcPr>
            <w:tcW w:w="7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</w:p>
        </w:tc>
        <w:tc>
          <w:tcPr>
            <w:tcW w:w="7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</w:p>
        </w:tc>
      </w:tr>
      <w:tr w:rsidR="00A34148" w:rsidRPr="00390F81" w:rsidTr="00A34148">
        <w:trPr>
          <w:trHeight w:val="300"/>
          <w:jc w:val="center"/>
        </w:trPr>
        <w:tc>
          <w:tcPr>
            <w:tcW w:w="59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дек.18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5096,09</w:t>
            </w:r>
          </w:p>
        </w:tc>
        <w:tc>
          <w:tcPr>
            <w:tcW w:w="5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164,39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8948,15</w:t>
            </w:r>
          </w:p>
        </w:tc>
        <w:tc>
          <w:tcPr>
            <w:tcW w:w="5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288,65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b/>
                <w:bCs/>
                <w:sz w:val="18"/>
                <w:lang w:eastAsia="ru-RU"/>
              </w:rPr>
            </w:pPr>
            <w:r w:rsidRPr="00390F81">
              <w:rPr>
                <w:rFonts w:cs="Open Sans"/>
                <w:b/>
                <w:bCs/>
                <w:sz w:val="18"/>
                <w:lang w:eastAsia="ru-RU"/>
              </w:rPr>
              <w:t>453,04</w:t>
            </w:r>
          </w:p>
        </w:tc>
        <w:tc>
          <w:tcPr>
            <w:tcW w:w="7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</w:p>
        </w:tc>
        <w:tc>
          <w:tcPr>
            <w:tcW w:w="7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</w:p>
        </w:tc>
      </w:tr>
      <w:tr w:rsidR="00A34148" w:rsidRPr="00390F81" w:rsidTr="00A34148">
        <w:trPr>
          <w:trHeight w:val="300"/>
          <w:jc w:val="center"/>
        </w:trPr>
        <w:tc>
          <w:tcPr>
            <w:tcW w:w="59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янв.19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3506,1</w:t>
            </w:r>
          </w:p>
        </w:tc>
        <w:tc>
          <w:tcPr>
            <w:tcW w:w="5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113,1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9006,43</w:t>
            </w:r>
          </w:p>
        </w:tc>
        <w:tc>
          <w:tcPr>
            <w:tcW w:w="5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290,53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b/>
                <w:bCs/>
                <w:sz w:val="18"/>
                <w:lang w:eastAsia="ru-RU"/>
              </w:rPr>
            </w:pPr>
            <w:r w:rsidRPr="00390F81">
              <w:rPr>
                <w:rFonts w:cs="Open Sans"/>
                <w:b/>
                <w:bCs/>
                <w:sz w:val="18"/>
                <w:lang w:eastAsia="ru-RU"/>
              </w:rPr>
              <w:t>403,63</w:t>
            </w:r>
          </w:p>
        </w:tc>
        <w:tc>
          <w:tcPr>
            <w:tcW w:w="7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</w:p>
        </w:tc>
        <w:tc>
          <w:tcPr>
            <w:tcW w:w="7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</w:p>
        </w:tc>
      </w:tr>
      <w:tr w:rsidR="00A34148" w:rsidRPr="00390F81" w:rsidTr="00A34148">
        <w:trPr>
          <w:trHeight w:val="300"/>
          <w:jc w:val="center"/>
        </w:trPr>
        <w:tc>
          <w:tcPr>
            <w:tcW w:w="59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фев.19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0</w:t>
            </w:r>
          </w:p>
        </w:tc>
        <w:tc>
          <w:tcPr>
            <w:tcW w:w="5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0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9807,28</w:t>
            </w:r>
          </w:p>
        </w:tc>
        <w:tc>
          <w:tcPr>
            <w:tcW w:w="5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350,26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b/>
                <w:bCs/>
                <w:sz w:val="18"/>
                <w:lang w:eastAsia="ru-RU"/>
              </w:rPr>
            </w:pPr>
            <w:r w:rsidRPr="00390F81">
              <w:rPr>
                <w:rFonts w:cs="Open Sans"/>
                <w:b/>
                <w:bCs/>
                <w:sz w:val="18"/>
                <w:lang w:eastAsia="ru-RU"/>
              </w:rPr>
              <w:t>350,26</w:t>
            </w:r>
          </w:p>
        </w:tc>
        <w:tc>
          <w:tcPr>
            <w:tcW w:w="7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</w:p>
        </w:tc>
        <w:tc>
          <w:tcPr>
            <w:tcW w:w="7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</w:p>
        </w:tc>
      </w:tr>
      <w:tr w:rsidR="00A34148" w:rsidRPr="00390F81" w:rsidTr="00A34148">
        <w:trPr>
          <w:trHeight w:val="300"/>
          <w:jc w:val="center"/>
        </w:trPr>
        <w:tc>
          <w:tcPr>
            <w:tcW w:w="59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мар.19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0</w:t>
            </w:r>
          </w:p>
        </w:tc>
        <w:tc>
          <w:tcPr>
            <w:tcW w:w="5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0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15345</w:t>
            </w:r>
          </w:p>
        </w:tc>
        <w:tc>
          <w:tcPr>
            <w:tcW w:w="5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495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b/>
                <w:bCs/>
                <w:sz w:val="18"/>
                <w:lang w:eastAsia="ru-RU"/>
              </w:rPr>
            </w:pPr>
            <w:r w:rsidRPr="00390F81">
              <w:rPr>
                <w:rFonts w:cs="Open Sans"/>
                <w:b/>
                <w:bCs/>
                <w:sz w:val="18"/>
                <w:lang w:eastAsia="ru-RU"/>
              </w:rPr>
              <w:t>495</w:t>
            </w:r>
          </w:p>
        </w:tc>
        <w:tc>
          <w:tcPr>
            <w:tcW w:w="7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</w:p>
        </w:tc>
        <w:tc>
          <w:tcPr>
            <w:tcW w:w="7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</w:p>
        </w:tc>
      </w:tr>
      <w:tr w:rsidR="00A34148" w:rsidRPr="00390F81" w:rsidTr="00A34148">
        <w:trPr>
          <w:trHeight w:val="300"/>
          <w:jc w:val="center"/>
        </w:trPr>
        <w:tc>
          <w:tcPr>
            <w:tcW w:w="59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апр.19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9120</w:t>
            </w:r>
          </w:p>
        </w:tc>
        <w:tc>
          <w:tcPr>
            <w:tcW w:w="5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304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5817,9</w:t>
            </w:r>
          </w:p>
        </w:tc>
        <w:tc>
          <w:tcPr>
            <w:tcW w:w="5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193,93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b/>
                <w:bCs/>
                <w:sz w:val="18"/>
                <w:lang w:eastAsia="ru-RU"/>
              </w:rPr>
            </w:pPr>
            <w:r w:rsidRPr="00390F81">
              <w:rPr>
                <w:rFonts w:cs="Open Sans"/>
                <w:b/>
                <w:bCs/>
                <w:sz w:val="18"/>
                <w:lang w:eastAsia="ru-RU"/>
              </w:rPr>
              <w:t>497,93</w:t>
            </w:r>
          </w:p>
        </w:tc>
        <w:tc>
          <w:tcPr>
            <w:tcW w:w="7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8F06E2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val="en-US"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4</w:t>
            </w:r>
            <w:r w:rsidR="008F06E2" w:rsidRPr="00390F81">
              <w:rPr>
                <w:rFonts w:cs="Open Sans"/>
                <w:sz w:val="18"/>
                <w:lang w:val="en-US" w:eastAsia="ru-RU"/>
              </w:rPr>
              <w:t>8</w:t>
            </w:r>
          </w:p>
        </w:tc>
        <w:tc>
          <w:tcPr>
            <w:tcW w:w="7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E14896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34</w:t>
            </w:r>
          </w:p>
        </w:tc>
      </w:tr>
      <w:tr w:rsidR="00A34148" w:rsidRPr="00390F81" w:rsidTr="00A34148">
        <w:trPr>
          <w:trHeight w:val="300"/>
          <w:jc w:val="center"/>
        </w:trPr>
        <w:tc>
          <w:tcPr>
            <w:tcW w:w="59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май.19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5429,1</w:t>
            </w:r>
          </w:p>
        </w:tc>
        <w:tc>
          <w:tcPr>
            <w:tcW w:w="5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180,97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9878,7</w:t>
            </w:r>
          </w:p>
        </w:tc>
        <w:tc>
          <w:tcPr>
            <w:tcW w:w="5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329,29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b/>
                <w:bCs/>
                <w:sz w:val="18"/>
                <w:lang w:eastAsia="ru-RU"/>
              </w:rPr>
            </w:pPr>
            <w:r w:rsidRPr="00390F81">
              <w:rPr>
                <w:rFonts w:cs="Open Sans"/>
                <w:b/>
                <w:bCs/>
                <w:sz w:val="18"/>
                <w:lang w:eastAsia="ru-RU"/>
              </w:rPr>
              <w:t>510,26</w:t>
            </w:r>
          </w:p>
        </w:tc>
        <w:tc>
          <w:tcPr>
            <w:tcW w:w="7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</w:p>
        </w:tc>
        <w:tc>
          <w:tcPr>
            <w:tcW w:w="7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</w:p>
        </w:tc>
      </w:tr>
      <w:tr w:rsidR="00A34148" w:rsidRPr="00390F81" w:rsidTr="00A34148">
        <w:trPr>
          <w:trHeight w:val="300"/>
          <w:jc w:val="center"/>
        </w:trPr>
        <w:tc>
          <w:tcPr>
            <w:tcW w:w="59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июн.19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6150</w:t>
            </w:r>
          </w:p>
        </w:tc>
        <w:tc>
          <w:tcPr>
            <w:tcW w:w="5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205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8547,9</w:t>
            </w:r>
          </w:p>
        </w:tc>
        <w:tc>
          <w:tcPr>
            <w:tcW w:w="5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284,93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b/>
                <w:bCs/>
                <w:sz w:val="18"/>
                <w:lang w:eastAsia="ru-RU"/>
              </w:rPr>
            </w:pPr>
            <w:r w:rsidRPr="00390F81">
              <w:rPr>
                <w:rFonts w:cs="Open Sans"/>
                <w:b/>
                <w:bCs/>
                <w:sz w:val="18"/>
                <w:lang w:eastAsia="ru-RU"/>
              </w:rPr>
              <w:t>489,93</w:t>
            </w:r>
          </w:p>
        </w:tc>
        <w:tc>
          <w:tcPr>
            <w:tcW w:w="7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</w:p>
        </w:tc>
        <w:tc>
          <w:tcPr>
            <w:tcW w:w="7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</w:p>
        </w:tc>
      </w:tr>
      <w:tr w:rsidR="00A34148" w:rsidRPr="00390F81" w:rsidTr="00A34148">
        <w:trPr>
          <w:trHeight w:val="300"/>
          <w:jc w:val="center"/>
        </w:trPr>
        <w:tc>
          <w:tcPr>
            <w:tcW w:w="59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июл.19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8246,93</w:t>
            </w:r>
          </w:p>
        </w:tc>
        <w:tc>
          <w:tcPr>
            <w:tcW w:w="5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266,03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8123,86</w:t>
            </w:r>
          </w:p>
        </w:tc>
        <w:tc>
          <w:tcPr>
            <w:tcW w:w="5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262,06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b/>
                <w:bCs/>
                <w:sz w:val="18"/>
                <w:lang w:eastAsia="ru-RU"/>
              </w:rPr>
            </w:pPr>
            <w:r w:rsidRPr="00390F81">
              <w:rPr>
                <w:rFonts w:cs="Open Sans"/>
                <w:b/>
                <w:bCs/>
                <w:sz w:val="18"/>
                <w:lang w:eastAsia="ru-RU"/>
              </w:rPr>
              <w:t>528,09</w:t>
            </w:r>
          </w:p>
        </w:tc>
        <w:tc>
          <w:tcPr>
            <w:tcW w:w="7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</w:p>
        </w:tc>
        <w:tc>
          <w:tcPr>
            <w:tcW w:w="7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</w:p>
        </w:tc>
      </w:tr>
      <w:tr w:rsidR="00A34148" w:rsidRPr="00390F81" w:rsidTr="00A34148">
        <w:trPr>
          <w:trHeight w:val="300"/>
          <w:jc w:val="center"/>
        </w:trPr>
        <w:tc>
          <w:tcPr>
            <w:tcW w:w="59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авг.19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10858,99</w:t>
            </w:r>
          </w:p>
        </w:tc>
        <w:tc>
          <w:tcPr>
            <w:tcW w:w="5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350,29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3853,3</w:t>
            </w:r>
          </w:p>
        </w:tc>
        <w:tc>
          <w:tcPr>
            <w:tcW w:w="5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124,3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b/>
                <w:bCs/>
                <w:sz w:val="18"/>
                <w:lang w:eastAsia="ru-RU"/>
              </w:rPr>
            </w:pPr>
            <w:r w:rsidRPr="00390F81">
              <w:rPr>
                <w:rFonts w:cs="Open Sans"/>
                <w:b/>
                <w:bCs/>
                <w:sz w:val="18"/>
                <w:lang w:eastAsia="ru-RU"/>
              </w:rPr>
              <w:t>474,59</w:t>
            </w:r>
          </w:p>
        </w:tc>
        <w:tc>
          <w:tcPr>
            <w:tcW w:w="7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</w:p>
        </w:tc>
        <w:tc>
          <w:tcPr>
            <w:tcW w:w="7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</w:p>
        </w:tc>
      </w:tr>
      <w:tr w:rsidR="00A34148" w:rsidRPr="00390F81" w:rsidTr="00A34148">
        <w:trPr>
          <w:trHeight w:val="300"/>
          <w:jc w:val="center"/>
        </w:trPr>
        <w:tc>
          <w:tcPr>
            <w:tcW w:w="59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сен.19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0</w:t>
            </w:r>
          </w:p>
        </w:tc>
        <w:tc>
          <w:tcPr>
            <w:tcW w:w="5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0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15039</w:t>
            </w:r>
          </w:p>
        </w:tc>
        <w:tc>
          <w:tcPr>
            <w:tcW w:w="5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501,3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b/>
                <w:bCs/>
                <w:sz w:val="18"/>
                <w:lang w:eastAsia="ru-RU"/>
              </w:rPr>
            </w:pPr>
            <w:r w:rsidRPr="00390F81">
              <w:rPr>
                <w:rFonts w:cs="Open Sans"/>
                <w:b/>
                <w:bCs/>
                <w:sz w:val="18"/>
                <w:lang w:eastAsia="ru-RU"/>
              </w:rPr>
              <w:t>501,3</w:t>
            </w:r>
          </w:p>
        </w:tc>
        <w:tc>
          <w:tcPr>
            <w:tcW w:w="7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</w:p>
        </w:tc>
        <w:tc>
          <w:tcPr>
            <w:tcW w:w="7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</w:p>
        </w:tc>
      </w:tr>
      <w:tr w:rsidR="00A34148" w:rsidRPr="00390F81" w:rsidTr="00A34148">
        <w:trPr>
          <w:trHeight w:val="300"/>
          <w:jc w:val="center"/>
        </w:trPr>
        <w:tc>
          <w:tcPr>
            <w:tcW w:w="59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окт.19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9513,9</w:t>
            </w:r>
          </w:p>
        </w:tc>
        <w:tc>
          <w:tcPr>
            <w:tcW w:w="5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306,9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5235,9</w:t>
            </w:r>
          </w:p>
        </w:tc>
        <w:tc>
          <w:tcPr>
            <w:tcW w:w="5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168,9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b/>
                <w:bCs/>
                <w:sz w:val="18"/>
                <w:lang w:eastAsia="ru-RU"/>
              </w:rPr>
            </w:pPr>
            <w:r w:rsidRPr="00390F81">
              <w:rPr>
                <w:rFonts w:cs="Open Sans"/>
                <w:b/>
                <w:bCs/>
                <w:sz w:val="18"/>
                <w:lang w:eastAsia="ru-RU"/>
              </w:rPr>
              <w:t>475,8</w:t>
            </w:r>
          </w:p>
        </w:tc>
        <w:tc>
          <w:tcPr>
            <w:tcW w:w="7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</w:p>
        </w:tc>
        <w:tc>
          <w:tcPr>
            <w:tcW w:w="7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</w:p>
        </w:tc>
      </w:tr>
      <w:tr w:rsidR="00A34148" w:rsidRPr="00390F81" w:rsidTr="00A34148">
        <w:trPr>
          <w:trHeight w:val="300"/>
          <w:jc w:val="center"/>
        </w:trPr>
        <w:tc>
          <w:tcPr>
            <w:tcW w:w="59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ноя.19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0</w:t>
            </w:r>
          </w:p>
        </w:tc>
        <w:tc>
          <w:tcPr>
            <w:tcW w:w="5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0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13299,9</w:t>
            </w:r>
          </w:p>
        </w:tc>
        <w:tc>
          <w:tcPr>
            <w:tcW w:w="5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443,33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b/>
                <w:bCs/>
                <w:sz w:val="18"/>
                <w:lang w:eastAsia="ru-RU"/>
              </w:rPr>
            </w:pPr>
            <w:r w:rsidRPr="00390F81">
              <w:rPr>
                <w:rFonts w:cs="Open Sans"/>
                <w:b/>
                <w:bCs/>
                <w:sz w:val="18"/>
                <w:lang w:eastAsia="ru-RU"/>
              </w:rPr>
              <w:t>443,33</w:t>
            </w:r>
          </w:p>
        </w:tc>
        <w:tc>
          <w:tcPr>
            <w:tcW w:w="7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</w:p>
        </w:tc>
        <w:tc>
          <w:tcPr>
            <w:tcW w:w="7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</w:p>
        </w:tc>
      </w:tr>
      <w:tr w:rsidR="00A34148" w:rsidRPr="00390F81" w:rsidTr="00A34148">
        <w:trPr>
          <w:trHeight w:val="300"/>
          <w:jc w:val="center"/>
        </w:trPr>
        <w:tc>
          <w:tcPr>
            <w:tcW w:w="59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дек.19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7842,07</w:t>
            </w:r>
          </w:p>
        </w:tc>
        <w:tc>
          <w:tcPr>
            <w:tcW w:w="5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252,97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4905,13</w:t>
            </w:r>
          </w:p>
        </w:tc>
        <w:tc>
          <w:tcPr>
            <w:tcW w:w="5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158,23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b/>
                <w:bCs/>
                <w:sz w:val="18"/>
                <w:lang w:eastAsia="ru-RU"/>
              </w:rPr>
            </w:pPr>
            <w:r w:rsidRPr="00390F81">
              <w:rPr>
                <w:rFonts w:cs="Open Sans"/>
                <w:b/>
                <w:bCs/>
                <w:sz w:val="18"/>
                <w:lang w:eastAsia="ru-RU"/>
              </w:rPr>
              <w:t>411,2</w:t>
            </w:r>
          </w:p>
        </w:tc>
        <w:tc>
          <w:tcPr>
            <w:tcW w:w="7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</w:p>
        </w:tc>
        <w:tc>
          <w:tcPr>
            <w:tcW w:w="7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</w:p>
        </w:tc>
      </w:tr>
      <w:tr w:rsidR="00A34148" w:rsidRPr="00390F81" w:rsidTr="00A34148">
        <w:trPr>
          <w:trHeight w:val="300"/>
          <w:jc w:val="center"/>
        </w:trPr>
        <w:tc>
          <w:tcPr>
            <w:tcW w:w="59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янв.20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3352,03</w:t>
            </w:r>
          </w:p>
        </w:tc>
        <w:tc>
          <w:tcPr>
            <w:tcW w:w="5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108,13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10828,3</w:t>
            </w:r>
          </w:p>
        </w:tc>
        <w:tc>
          <w:tcPr>
            <w:tcW w:w="5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349,3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b/>
                <w:bCs/>
                <w:sz w:val="18"/>
                <w:lang w:eastAsia="ru-RU"/>
              </w:rPr>
            </w:pPr>
            <w:r w:rsidRPr="00390F81">
              <w:rPr>
                <w:rFonts w:cs="Open Sans"/>
                <w:b/>
                <w:bCs/>
                <w:sz w:val="18"/>
                <w:lang w:eastAsia="ru-RU"/>
              </w:rPr>
              <w:t>457,43</w:t>
            </w:r>
          </w:p>
        </w:tc>
        <w:tc>
          <w:tcPr>
            <w:tcW w:w="7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</w:p>
        </w:tc>
        <w:tc>
          <w:tcPr>
            <w:tcW w:w="7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</w:p>
        </w:tc>
      </w:tr>
      <w:tr w:rsidR="00A34148" w:rsidRPr="00390F81" w:rsidTr="00A34148">
        <w:trPr>
          <w:trHeight w:val="300"/>
          <w:jc w:val="center"/>
        </w:trPr>
        <w:tc>
          <w:tcPr>
            <w:tcW w:w="59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фев.20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5636,4</w:t>
            </w:r>
          </w:p>
        </w:tc>
        <w:tc>
          <w:tcPr>
            <w:tcW w:w="5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201,3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7148,4</w:t>
            </w:r>
          </w:p>
        </w:tc>
        <w:tc>
          <w:tcPr>
            <w:tcW w:w="5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255,3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b/>
                <w:bCs/>
                <w:sz w:val="18"/>
                <w:lang w:eastAsia="ru-RU"/>
              </w:rPr>
            </w:pPr>
            <w:r w:rsidRPr="00390F81">
              <w:rPr>
                <w:rFonts w:cs="Open Sans"/>
                <w:b/>
                <w:bCs/>
                <w:sz w:val="18"/>
                <w:lang w:eastAsia="ru-RU"/>
              </w:rPr>
              <w:t>456,6</w:t>
            </w:r>
          </w:p>
        </w:tc>
        <w:tc>
          <w:tcPr>
            <w:tcW w:w="7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</w:p>
        </w:tc>
        <w:tc>
          <w:tcPr>
            <w:tcW w:w="7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</w:p>
        </w:tc>
      </w:tr>
      <w:tr w:rsidR="00A34148" w:rsidRPr="00390F81" w:rsidTr="00A34148">
        <w:trPr>
          <w:trHeight w:val="300"/>
          <w:jc w:val="center"/>
        </w:trPr>
        <w:tc>
          <w:tcPr>
            <w:tcW w:w="59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мар.20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3285,07</w:t>
            </w:r>
          </w:p>
        </w:tc>
        <w:tc>
          <w:tcPr>
            <w:tcW w:w="5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105,97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10144,13</w:t>
            </w:r>
          </w:p>
        </w:tc>
        <w:tc>
          <w:tcPr>
            <w:tcW w:w="5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327,23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b/>
                <w:bCs/>
                <w:sz w:val="18"/>
                <w:lang w:eastAsia="ru-RU"/>
              </w:rPr>
            </w:pPr>
            <w:r w:rsidRPr="00390F81">
              <w:rPr>
                <w:rFonts w:cs="Open Sans"/>
                <w:b/>
                <w:bCs/>
                <w:sz w:val="18"/>
                <w:lang w:eastAsia="ru-RU"/>
              </w:rPr>
              <w:t>433,2</w:t>
            </w:r>
          </w:p>
        </w:tc>
        <w:tc>
          <w:tcPr>
            <w:tcW w:w="7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</w:p>
        </w:tc>
        <w:tc>
          <w:tcPr>
            <w:tcW w:w="7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</w:p>
        </w:tc>
      </w:tr>
      <w:tr w:rsidR="00A34148" w:rsidRPr="00390F81" w:rsidTr="00A34148">
        <w:trPr>
          <w:trHeight w:val="300"/>
          <w:jc w:val="center"/>
        </w:trPr>
        <w:tc>
          <w:tcPr>
            <w:tcW w:w="59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апр.20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5688,9</w:t>
            </w:r>
          </w:p>
        </w:tc>
        <w:tc>
          <w:tcPr>
            <w:tcW w:w="5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189,63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9093,9</w:t>
            </w:r>
          </w:p>
        </w:tc>
        <w:tc>
          <w:tcPr>
            <w:tcW w:w="5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303,13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b/>
                <w:bCs/>
                <w:sz w:val="18"/>
                <w:lang w:eastAsia="ru-RU"/>
              </w:rPr>
            </w:pPr>
            <w:r w:rsidRPr="00390F81">
              <w:rPr>
                <w:rFonts w:cs="Open Sans"/>
                <w:b/>
                <w:bCs/>
                <w:sz w:val="18"/>
                <w:lang w:eastAsia="ru-RU"/>
              </w:rPr>
              <w:t>492,76</w:t>
            </w:r>
          </w:p>
        </w:tc>
        <w:tc>
          <w:tcPr>
            <w:tcW w:w="7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</w:p>
        </w:tc>
        <w:tc>
          <w:tcPr>
            <w:tcW w:w="7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</w:p>
        </w:tc>
      </w:tr>
      <w:tr w:rsidR="00A34148" w:rsidRPr="00390F81" w:rsidTr="00A34148">
        <w:trPr>
          <w:trHeight w:val="300"/>
          <w:jc w:val="center"/>
        </w:trPr>
        <w:tc>
          <w:tcPr>
            <w:tcW w:w="59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май.20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4569</w:t>
            </w:r>
          </w:p>
        </w:tc>
        <w:tc>
          <w:tcPr>
            <w:tcW w:w="5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152,3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11052</w:t>
            </w:r>
          </w:p>
        </w:tc>
        <w:tc>
          <w:tcPr>
            <w:tcW w:w="5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368,4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b/>
                <w:bCs/>
                <w:sz w:val="18"/>
                <w:lang w:eastAsia="ru-RU"/>
              </w:rPr>
            </w:pPr>
            <w:r w:rsidRPr="00390F81">
              <w:rPr>
                <w:rFonts w:cs="Open Sans"/>
                <w:b/>
                <w:bCs/>
                <w:sz w:val="18"/>
                <w:lang w:eastAsia="ru-RU"/>
              </w:rPr>
              <w:t>520,7</w:t>
            </w:r>
          </w:p>
        </w:tc>
        <w:tc>
          <w:tcPr>
            <w:tcW w:w="7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</w:p>
        </w:tc>
        <w:tc>
          <w:tcPr>
            <w:tcW w:w="7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</w:p>
        </w:tc>
      </w:tr>
      <w:tr w:rsidR="00A34148" w:rsidRPr="00390F81" w:rsidTr="00A34148">
        <w:trPr>
          <w:trHeight w:val="300"/>
          <w:jc w:val="center"/>
        </w:trPr>
        <w:tc>
          <w:tcPr>
            <w:tcW w:w="59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июн.20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5850</w:t>
            </w:r>
          </w:p>
        </w:tc>
        <w:tc>
          <w:tcPr>
            <w:tcW w:w="5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195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9437,1</w:t>
            </w:r>
          </w:p>
        </w:tc>
        <w:tc>
          <w:tcPr>
            <w:tcW w:w="5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314,57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b/>
                <w:bCs/>
                <w:sz w:val="18"/>
                <w:lang w:eastAsia="ru-RU"/>
              </w:rPr>
            </w:pPr>
            <w:r w:rsidRPr="00390F81">
              <w:rPr>
                <w:rFonts w:cs="Open Sans"/>
                <w:b/>
                <w:bCs/>
                <w:sz w:val="18"/>
                <w:lang w:eastAsia="ru-RU"/>
              </w:rPr>
              <w:t>509,57</w:t>
            </w:r>
          </w:p>
        </w:tc>
        <w:tc>
          <w:tcPr>
            <w:tcW w:w="7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8F06E2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val="en-US"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4</w:t>
            </w:r>
            <w:r w:rsidR="008F06E2" w:rsidRPr="00390F81">
              <w:rPr>
                <w:rFonts w:cs="Open Sans"/>
                <w:sz w:val="18"/>
                <w:lang w:val="en-US" w:eastAsia="ru-RU"/>
              </w:rPr>
              <w:t>8</w:t>
            </w:r>
          </w:p>
        </w:tc>
        <w:tc>
          <w:tcPr>
            <w:tcW w:w="7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8F06E2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val="en-US"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3</w:t>
            </w:r>
            <w:r w:rsidR="008F06E2" w:rsidRPr="00390F81">
              <w:rPr>
                <w:rFonts w:cs="Open Sans"/>
                <w:sz w:val="18"/>
                <w:lang w:val="en-US" w:eastAsia="ru-RU"/>
              </w:rPr>
              <w:t>4</w:t>
            </w:r>
          </w:p>
        </w:tc>
      </w:tr>
      <w:tr w:rsidR="00A34148" w:rsidRPr="00390F81" w:rsidTr="00A34148">
        <w:trPr>
          <w:trHeight w:val="300"/>
          <w:jc w:val="center"/>
        </w:trPr>
        <w:tc>
          <w:tcPr>
            <w:tcW w:w="59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июл.20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10579,99</w:t>
            </w:r>
          </w:p>
        </w:tc>
        <w:tc>
          <w:tcPr>
            <w:tcW w:w="59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341,29</w:t>
            </w:r>
          </w:p>
        </w:tc>
        <w:tc>
          <w:tcPr>
            <w:tcW w:w="65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4330,08</w:t>
            </w:r>
          </w:p>
        </w:tc>
        <w:tc>
          <w:tcPr>
            <w:tcW w:w="5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  <w:r w:rsidRPr="00390F81">
              <w:rPr>
                <w:rFonts w:cs="Open Sans"/>
                <w:sz w:val="18"/>
                <w:lang w:eastAsia="ru-RU"/>
              </w:rPr>
              <w:t>139,68</w:t>
            </w:r>
          </w:p>
        </w:tc>
        <w:tc>
          <w:tcPr>
            <w:tcW w:w="52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b/>
                <w:bCs/>
                <w:sz w:val="18"/>
                <w:lang w:eastAsia="ru-RU"/>
              </w:rPr>
            </w:pPr>
            <w:r w:rsidRPr="00390F81">
              <w:rPr>
                <w:rFonts w:cs="Open Sans"/>
                <w:b/>
                <w:bCs/>
                <w:sz w:val="18"/>
                <w:lang w:eastAsia="ru-RU"/>
              </w:rPr>
              <w:t>480,97</w:t>
            </w:r>
          </w:p>
        </w:tc>
        <w:tc>
          <w:tcPr>
            <w:tcW w:w="7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</w:p>
        </w:tc>
        <w:tc>
          <w:tcPr>
            <w:tcW w:w="7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4148" w:rsidRPr="00390F81" w:rsidRDefault="00A34148" w:rsidP="00A34148">
            <w:pPr>
              <w:spacing w:line="240" w:lineRule="auto"/>
              <w:ind w:firstLine="0"/>
              <w:jc w:val="center"/>
              <w:rPr>
                <w:rFonts w:cs="Open Sans"/>
                <w:sz w:val="18"/>
                <w:lang w:eastAsia="ru-RU"/>
              </w:rPr>
            </w:pPr>
          </w:p>
        </w:tc>
      </w:tr>
    </w:tbl>
    <w:p w:rsidR="00426E9E" w:rsidRPr="00390F81" w:rsidRDefault="00426E9E" w:rsidP="00426E9E">
      <w:pPr>
        <w:rPr>
          <w:sz w:val="20"/>
          <w:lang w:eastAsia="ru-RU"/>
        </w:rPr>
      </w:pPr>
    </w:p>
    <w:p w:rsidR="00A34148" w:rsidRPr="00390F81" w:rsidRDefault="00A34148" w:rsidP="00426E9E"/>
    <w:p w:rsidR="00426E9E" w:rsidRPr="00390F81" w:rsidRDefault="00A34148" w:rsidP="00A34148">
      <w:pPr>
        <w:ind w:firstLine="0"/>
      </w:pPr>
      <w:r w:rsidRPr="00390F81">
        <w:rPr>
          <w:noProof/>
          <w:lang w:eastAsia="ru-RU"/>
        </w:rPr>
        <w:drawing>
          <wp:inline distT="0" distB="0" distL="0" distR="0">
            <wp:extent cx="5940425" cy="3469847"/>
            <wp:effectExtent l="19050" t="0" r="3175" b="0"/>
            <wp:docPr id="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698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3037" w:rsidRPr="00390F81" w:rsidRDefault="00BE0FDC" w:rsidP="0065386F">
      <w:pPr>
        <w:pStyle w:val="ab"/>
      </w:pPr>
      <w:bookmarkStart w:id="25" w:name="_Toc53406801"/>
      <w:r w:rsidRPr="00390F81">
        <w:t>Рис. 3.</w:t>
      </w:r>
      <w:r w:rsidR="003C721C" w:rsidRPr="00390F81">
        <w:t>5</w:t>
      </w:r>
      <w:r w:rsidRPr="00390F81">
        <w:t xml:space="preserve"> График </w:t>
      </w:r>
      <w:proofErr w:type="gramStart"/>
      <w:r w:rsidRPr="00390F81">
        <w:t>фактического</w:t>
      </w:r>
      <w:proofErr w:type="gramEnd"/>
      <w:r w:rsidRPr="00390F81">
        <w:t xml:space="preserve"> среднесуточного </w:t>
      </w:r>
      <w:proofErr w:type="spellStart"/>
      <w:r w:rsidRPr="00390F81">
        <w:t>водоотбора</w:t>
      </w:r>
      <w:proofErr w:type="spellEnd"/>
      <w:r w:rsidRPr="00390F81">
        <w:t xml:space="preserve"> подзе</w:t>
      </w:r>
      <w:r w:rsidR="00C12B5D" w:rsidRPr="00390F81">
        <w:t xml:space="preserve">мных вод </w:t>
      </w:r>
      <w:r w:rsidR="00A34148" w:rsidRPr="00390F81">
        <w:t>в скважинах</w:t>
      </w:r>
      <w:bookmarkEnd w:id="25"/>
    </w:p>
    <w:p w:rsidR="0065386F" w:rsidRPr="00390F81" w:rsidRDefault="0065386F" w:rsidP="001E16B9">
      <w:pPr>
        <w:keepNext/>
        <w:spacing w:line="240" w:lineRule="auto"/>
        <w:ind w:firstLine="0"/>
        <w:jc w:val="center"/>
      </w:pPr>
    </w:p>
    <w:p w:rsidR="00A34148" w:rsidRPr="00390F81" w:rsidRDefault="00A34148" w:rsidP="00CB382B">
      <w:pPr>
        <w:pStyle w:val="1"/>
      </w:pPr>
    </w:p>
    <w:p w:rsidR="00C10E84" w:rsidRPr="00390F81" w:rsidRDefault="00C10E84" w:rsidP="00CB382B">
      <w:pPr>
        <w:pStyle w:val="1"/>
      </w:pPr>
      <w:bookmarkStart w:id="26" w:name="_Toc53407200"/>
      <w:r w:rsidRPr="00390F81">
        <w:t>4. Характеристика качества подземных вод</w:t>
      </w:r>
      <w:bookmarkEnd w:id="26"/>
    </w:p>
    <w:p w:rsidR="006E2BF4" w:rsidRPr="00390F81" w:rsidRDefault="00C24E9B" w:rsidP="00F05C14">
      <w:pPr>
        <w:rPr>
          <w:szCs w:val="24"/>
          <w:lang w:eastAsia="ru-RU"/>
        </w:rPr>
      </w:pPr>
      <w:r w:rsidRPr="00390F81">
        <w:rPr>
          <w:lang w:eastAsia="ru-RU"/>
        </w:rPr>
        <w:t xml:space="preserve">Качество подземных вод </w:t>
      </w:r>
      <w:r w:rsidR="0000145A" w:rsidRPr="00390F81">
        <w:rPr>
          <w:lang w:eastAsia="ru-RU"/>
        </w:rPr>
        <w:t xml:space="preserve">верхнее каменноугольного </w:t>
      </w:r>
      <w:r w:rsidRPr="00390F81">
        <w:rPr>
          <w:lang w:eastAsia="ru-RU"/>
        </w:rPr>
        <w:t xml:space="preserve"> водоносного горизонта было изучено по результатам анализов проб воды, отобранных </w:t>
      </w:r>
      <w:r w:rsidR="008D0D14" w:rsidRPr="00390F81">
        <w:rPr>
          <w:lang w:eastAsia="ru-RU"/>
        </w:rPr>
        <w:t>МУП «</w:t>
      </w:r>
      <w:r w:rsidR="0000145A" w:rsidRPr="00390F81">
        <w:rPr>
          <w:lang w:eastAsia="ru-RU"/>
        </w:rPr>
        <w:t>РКС</w:t>
      </w:r>
      <w:r w:rsidR="008D0D14" w:rsidRPr="00390F81">
        <w:rPr>
          <w:lang w:eastAsia="ru-RU"/>
        </w:rPr>
        <w:t>»</w:t>
      </w:r>
      <w:r w:rsidRPr="00390F81">
        <w:rPr>
          <w:lang w:eastAsia="ru-RU"/>
        </w:rPr>
        <w:t xml:space="preserve"> в период с 201</w:t>
      </w:r>
      <w:r w:rsidR="0000145A" w:rsidRPr="00390F81">
        <w:rPr>
          <w:lang w:eastAsia="ru-RU"/>
        </w:rPr>
        <w:t>8</w:t>
      </w:r>
      <w:r w:rsidRPr="00390F81">
        <w:rPr>
          <w:lang w:eastAsia="ru-RU"/>
        </w:rPr>
        <w:t xml:space="preserve"> по 20</w:t>
      </w:r>
      <w:r w:rsidR="0000145A" w:rsidRPr="00390F81">
        <w:rPr>
          <w:lang w:eastAsia="ru-RU"/>
        </w:rPr>
        <w:t>20</w:t>
      </w:r>
      <w:r w:rsidRPr="00390F81">
        <w:rPr>
          <w:lang w:eastAsia="ru-RU"/>
        </w:rPr>
        <w:t xml:space="preserve"> гг</w:t>
      </w:r>
      <w:r w:rsidR="0006402E" w:rsidRPr="00390F81">
        <w:rPr>
          <w:lang w:eastAsia="ru-RU"/>
        </w:rPr>
        <w:t>.</w:t>
      </w:r>
      <w:r w:rsidR="006641FB" w:rsidRPr="00390F81">
        <w:rPr>
          <w:lang w:eastAsia="ru-RU"/>
        </w:rPr>
        <w:t xml:space="preserve"> (приложение </w:t>
      </w:r>
      <w:r w:rsidR="0000145A" w:rsidRPr="00390F81">
        <w:rPr>
          <w:lang w:eastAsia="ru-RU"/>
        </w:rPr>
        <w:t>3</w:t>
      </w:r>
      <w:r w:rsidR="006641FB" w:rsidRPr="00390F81">
        <w:rPr>
          <w:lang w:eastAsia="ru-RU"/>
        </w:rPr>
        <w:t>)</w:t>
      </w:r>
      <w:r w:rsidR="0006402E" w:rsidRPr="00390F81">
        <w:rPr>
          <w:lang w:eastAsia="ru-RU"/>
        </w:rPr>
        <w:t>.</w:t>
      </w:r>
      <w:r w:rsidRPr="00390F81">
        <w:rPr>
          <w:lang w:eastAsia="ru-RU"/>
        </w:rPr>
        <w:t xml:space="preserve"> </w:t>
      </w:r>
      <w:r w:rsidR="0006402E" w:rsidRPr="00390F81">
        <w:rPr>
          <w:lang w:eastAsia="ru-RU"/>
        </w:rPr>
        <w:t xml:space="preserve">Требования к качеству подземных вод </w:t>
      </w:r>
      <w:r w:rsidR="008D0D14" w:rsidRPr="00390F81">
        <w:rPr>
          <w:lang w:eastAsia="ru-RU"/>
        </w:rPr>
        <w:t xml:space="preserve">на участке водозабора соответствуют требованиям СанПиН 2.1.4.1074-01 «Питьевая вода. </w:t>
      </w:r>
      <w:r w:rsidR="008D0D14" w:rsidRPr="00390F81">
        <w:t xml:space="preserve">Гигиенические требования к качеству воды централизованной системы питьевого водоснабжения. Контроль их качества». </w:t>
      </w:r>
      <w:r w:rsidRPr="00390F81">
        <w:rPr>
          <w:lang w:eastAsia="ru-RU"/>
        </w:rPr>
        <w:t>Лабораторные исследования</w:t>
      </w:r>
      <w:r w:rsidR="00F5271A" w:rsidRPr="00390F81">
        <w:rPr>
          <w:lang w:eastAsia="ru-RU"/>
        </w:rPr>
        <w:t xml:space="preserve"> проводились в аккредитованных лабораториях. </w:t>
      </w:r>
      <w:proofErr w:type="gramStart"/>
      <w:r w:rsidR="00F5271A" w:rsidRPr="00390F81">
        <w:rPr>
          <w:lang w:eastAsia="ru-RU"/>
        </w:rPr>
        <w:t xml:space="preserve">Лабораторные испытания выполнялись в </w:t>
      </w:r>
      <w:r w:rsidR="0000145A" w:rsidRPr="00390F81">
        <w:rPr>
          <w:lang w:eastAsia="ru-RU"/>
        </w:rPr>
        <w:t xml:space="preserve">испытательном </w:t>
      </w:r>
      <w:r w:rsidR="00F5271A" w:rsidRPr="00390F81">
        <w:rPr>
          <w:lang w:eastAsia="ru-RU"/>
        </w:rPr>
        <w:t xml:space="preserve">лабораторном центре </w:t>
      </w:r>
      <w:r w:rsidR="0000145A" w:rsidRPr="00390F81">
        <w:rPr>
          <w:lang w:eastAsia="ru-RU"/>
        </w:rPr>
        <w:t xml:space="preserve">ФГБНУ ФИЦ «Почвенный институт им. В.В. </w:t>
      </w:r>
      <w:proofErr w:type="spellStart"/>
      <w:r w:rsidR="0000145A" w:rsidRPr="00390F81">
        <w:rPr>
          <w:lang w:eastAsia="ru-RU"/>
        </w:rPr>
        <w:t>Докучаеа</w:t>
      </w:r>
      <w:proofErr w:type="spellEnd"/>
      <w:r w:rsidR="0000145A" w:rsidRPr="00390F81">
        <w:rPr>
          <w:lang w:eastAsia="ru-RU"/>
        </w:rPr>
        <w:t xml:space="preserve">», испытательном лабораторном центре ФГБУЗ Головной центр гигиены и эпидемиологии,  </w:t>
      </w:r>
      <w:r w:rsidR="00426E9E" w:rsidRPr="00390F81">
        <w:rPr>
          <w:lang w:eastAsia="ru-RU"/>
        </w:rPr>
        <w:t>АИЛЦ филиала ФБУЗ «Центр гигиены и эпидемиологии в Московской области» в городах Дубна, Лобня, Долгопрудный, Дмитровском, Талдомском районах, филиала ФБУЗ «Центр гигиены и эпидемиологии в Московской области» в г. Ивантеевка.</w:t>
      </w:r>
      <w:proofErr w:type="gramEnd"/>
      <w:r w:rsidR="00426E9E" w:rsidRPr="00390F81">
        <w:rPr>
          <w:lang w:eastAsia="ru-RU"/>
        </w:rPr>
        <w:t xml:space="preserve"> </w:t>
      </w:r>
      <w:r w:rsidR="006E2BF4" w:rsidRPr="00390F81">
        <w:rPr>
          <w:szCs w:val="24"/>
          <w:lang w:eastAsia="ru-RU"/>
        </w:rPr>
        <w:t>Перечень компонентов, отбираемых для лабораторных исследований</w:t>
      </w:r>
      <w:r w:rsidR="00AA1356" w:rsidRPr="00390F81">
        <w:rPr>
          <w:szCs w:val="24"/>
          <w:lang w:eastAsia="ru-RU"/>
        </w:rPr>
        <w:t>,</w:t>
      </w:r>
      <w:r w:rsidR="006E2BF4" w:rsidRPr="00390F81">
        <w:rPr>
          <w:szCs w:val="24"/>
          <w:lang w:eastAsia="ru-RU"/>
        </w:rPr>
        <w:t xml:space="preserve"> регламентирован согласованной программой производственного контроля качества воды (приложение </w:t>
      </w:r>
      <w:r w:rsidR="00AA1356" w:rsidRPr="00390F81">
        <w:rPr>
          <w:szCs w:val="24"/>
          <w:lang w:eastAsia="ru-RU"/>
        </w:rPr>
        <w:t>4</w:t>
      </w:r>
      <w:r w:rsidR="006E2BF4" w:rsidRPr="00390F81">
        <w:rPr>
          <w:szCs w:val="24"/>
          <w:lang w:eastAsia="ru-RU"/>
        </w:rPr>
        <w:t xml:space="preserve">). Результаты исследований </w:t>
      </w:r>
      <w:r w:rsidR="00F05C14" w:rsidRPr="00390F81">
        <w:rPr>
          <w:szCs w:val="24"/>
          <w:lang w:eastAsia="ru-RU"/>
        </w:rPr>
        <w:t xml:space="preserve">проб воды из скважин </w:t>
      </w:r>
      <w:r w:rsidR="006E2BF4" w:rsidRPr="00390F81">
        <w:rPr>
          <w:szCs w:val="24"/>
          <w:lang w:eastAsia="ru-RU"/>
        </w:rPr>
        <w:t>представлены в таблиц</w:t>
      </w:r>
      <w:r w:rsidR="00534157" w:rsidRPr="00390F81">
        <w:rPr>
          <w:szCs w:val="24"/>
          <w:lang w:eastAsia="ru-RU"/>
        </w:rPr>
        <w:t>е</w:t>
      </w:r>
      <w:r w:rsidR="006E2BF4" w:rsidRPr="00390F81">
        <w:rPr>
          <w:szCs w:val="24"/>
          <w:lang w:eastAsia="ru-RU"/>
        </w:rPr>
        <w:t xml:space="preserve"> 4.1</w:t>
      </w:r>
      <w:r w:rsidR="00F05C14" w:rsidRPr="00390F81">
        <w:rPr>
          <w:szCs w:val="24"/>
          <w:lang w:eastAsia="ru-RU"/>
        </w:rPr>
        <w:t>.</w:t>
      </w:r>
    </w:p>
    <w:p w:rsidR="00F05C14" w:rsidRPr="00390F81" w:rsidRDefault="006E2BF4" w:rsidP="00F05C14">
      <w:pPr>
        <w:rPr>
          <w:szCs w:val="24"/>
        </w:rPr>
      </w:pPr>
      <w:r w:rsidRPr="00390F81">
        <w:rPr>
          <w:szCs w:val="24"/>
        </w:rPr>
        <w:t>Подземные воды на участке используются для хозяйственно-питьевого водоснабжения</w:t>
      </w:r>
      <w:r w:rsidR="00F05C14" w:rsidRPr="00390F81">
        <w:rPr>
          <w:szCs w:val="24"/>
        </w:rPr>
        <w:t xml:space="preserve"> и технологического обеспечения</w:t>
      </w:r>
      <w:r w:rsidR="00426E9E" w:rsidRPr="00390F81">
        <w:rPr>
          <w:szCs w:val="24"/>
        </w:rPr>
        <w:t xml:space="preserve"> водой населения и предприятий пос. </w:t>
      </w:r>
      <w:proofErr w:type="gramStart"/>
      <w:r w:rsidR="00426E9E" w:rsidRPr="00390F81">
        <w:rPr>
          <w:szCs w:val="24"/>
        </w:rPr>
        <w:t>Заречный</w:t>
      </w:r>
      <w:proofErr w:type="gramEnd"/>
      <w:r w:rsidR="00426E9E" w:rsidRPr="00390F81">
        <w:rPr>
          <w:szCs w:val="24"/>
        </w:rPr>
        <w:t xml:space="preserve">. </w:t>
      </w:r>
    </w:p>
    <w:p w:rsidR="006E2BF4" w:rsidRPr="00390F81" w:rsidRDefault="006E2BF4" w:rsidP="00F05C14">
      <w:pPr>
        <w:rPr>
          <w:szCs w:val="24"/>
        </w:rPr>
      </w:pPr>
      <w:r w:rsidRPr="00390F81">
        <w:rPr>
          <w:b/>
          <w:bCs/>
          <w:i/>
          <w:iCs/>
          <w:szCs w:val="24"/>
        </w:rPr>
        <w:t>Органолептические свойства</w:t>
      </w:r>
      <w:r w:rsidRPr="00390F81">
        <w:rPr>
          <w:szCs w:val="24"/>
        </w:rPr>
        <w:t xml:space="preserve">. Среди органолептических свойств определялись запах, привкус, мутность и цветность. Подземные воды без привкуса и запаха, со значением цветности от </w:t>
      </w:r>
      <w:r w:rsidR="00196DA4" w:rsidRPr="00390F81">
        <w:rPr>
          <w:szCs w:val="24"/>
        </w:rPr>
        <w:t>0</w:t>
      </w:r>
      <w:r w:rsidRPr="00390F81">
        <w:rPr>
          <w:szCs w:val="24"/>
        </w:rPr>
        <w:t xml:space="preserve"> до </w:t>
      </w:r>
      <w:r w:rsidR="00196DA4" w:rsidRPr="00390F81">
        <w:rPr>
          <w:szCs w:val="24"/>
        </w:rPr>
        <w:t>20</w:t>
      </w:r>
      <w:r w:rsidRPr="00390F81">
        <w:rPr>
          <w:szCs w:val="24"/>
        </w:rPr>
        <w:t xml:space="preserve">,0 градусов цветности. Значение мутности (по каолину) изменяется от 0,0 до </w:t>
      </w:r>
      <w:r w:rsidR="00196DA4" w:rsidRPr="00390F81">
        <w:rPr>
          <w:szCs w:val="24"/>
        </w:rPr>
        <w:t>5</w:t>
      </w:r>
      <w:r w:rsidRPr="00390F81">
        <w:rPr>
          <w:szCs w:val="24"/>
        </w:rPr>
        <w:t xml:space="preserve"> </w:t>
      </w:r>
      <w:r w:rsidRPr="00390F81">
        <w:t>мг/дм</w:t>
      </w:r>
      <w:r w:rsidRPr="00390F81">
        <w:rPr>
          <w:vertAlign w:val="superscript"/>
        </w:rPr>
        <w:t>3</w:t>
      </w:r>
      <w:r w:rsidRPr="00390F81">
        <w:rPr>
          <w:szCs w:val="24"/>
        </w:rPr>
        <w:t>. Таким образом, подземные воды в скважин</w:t>
      </w:r>
      <w:r w:rsidR="00F05C14" w:rsidRPr="00390F81">
        <w:rPr>
          <w:szCs w:val="24"/>
        </w:rPr>
        <w:t>ах</w:t>
      </w:r>
      <w:r w:rsidRPr="00390F81">
        <w:rPr>
          <w:szCs w:val="24"/>
        </w:rPr>
        <w:t xml:space="preserve"> </w:t>
      </w:r>
      <w:r w:rsidR="00F05C14" w:rsidRPr="00390F81">
        <w:rPr>
          <w:szCs w:val="24"/>
        </w:rPr>
        <w:t>МУП «</w:t>
      </w:r>
      <w:r w:rsidR="00196DA4" w:rsidRPr="00390F81">
        <w:rPr>
          <w:szCs w:val="24"/>
        </w:rPr>
        <w:t>РКС</w:t>
      </w:r>
      <w:r w:rsidR="00F05C14" w:rsidRPr="00390F81">
        <w:rPr>
          <w:szCs w:val="24"/>
        </w:rPr>
        <w:t>»</w:t>
      </w:r>
      <w:r w:rsidRPr="00390F81">
        <w:rPr>
          <w:szCs w:val="24"/>
        </w:rPr>
        <w:t xml:space="preserve"> </w:t>
      </w:r>
      <w:r w:rsidR="00196DA4" w:rsidRPr="00390F81">
        <w:rPr>
          <w:szCs w:val="24"/>
        </w:rPr>
        <w:t xml:space="preserve">в целом </w:t>
      </w:r>
      <w:r w:rsidRPr="00390F81">
        <w:rPr>
          <w:szCs w:val="24"/>
        </w:rPr>
        <w:t xml:space="preserve">соответствуют требованиям СанПиН 2.1.4.1074-01 «Питьевая вода…» по органолептическим </w:t>
      </w:r>
      <w:r w:rsidR="00190D31" w:rsidRPr="00390F81">
        <w:rPr>
          <w:szCs w:val="24"/>
        </w:rPr>
        <w:t>свойствам</w:t>
      </w:r>
      <w:r w:rsidR="00196DA4" w:rsidRPr="00390F81">
        <w:rPr>
          <w:szCs w:val="24"/>
        </w:rPr>
        <w:t>, за исключением единичных случаев.</w:t>
      </w:r>
    </w:p>
    <w:p w:rsidR="00196DA4" w:rsidRPr="00390F81" w:rsidRDefault="00196DA4" w:rsidP="00196DA4">
      <w:pPr>
        <w:rPr>
          <w:szCs w:val="24"/>
        </w:rPr>
      </w:pPr>
      <w:r w:rsidRPr="00390F81">
        <w:rPr>
          <w:rFonts w:cs="Open Sans"/>
          <w:b/>
          <w:bCs/>
          <w:i/>
          <w:szCs w:val="22"/>
          <w:lang w:eastAsia="ru-RU"/>
        </w:rPr>
        <w:t>Количественный химический анализ</w:t>
      </w:r>
      <w:r w:rsidRPr="00390F81">
        <w:rPr>
          <w:b/>
          <w:bCs/>
          <w:i/>
          <w:iCs/>
          <w:szCs w:val="22"/>
        </w:rPr>
        <w:t>.</w:t>
      </w:r>
      <w:r w:rsidRPr="00390F81">
        <w:t xml:space="preserve"> Величина сухого остатка изменяется в пределах 301-581 мг/дм</w:t>
      </w:r>
      <w:r w:rsidRPr="00390F81">
        <w:rPr>
          <w:vertAlign w:val="superscript"/>
        </w:rPr>
        <w:t>3</w:t>
      </w:r>
      <w:r w:rsidRPr="00390F81">
        <w:t>. По степени жесткости подземные воды, жесткие – 5,0-7,2</w:t>
      </w:r>
      <w:proofErr w:type="gramStart"/>
      <w:r w:rsidRPr="00390F81">
        <w:t xml:space="preserve"> °Ж</w:t>
      </w:r>
      <w:proofErr w:type="gramEnd"/>
      <w:r w:rsidRPr="00390F81">
        <w:t xml:space="preserve">, по величине рН – 7,1-7,7 нейтральные. Значение окисляемости изменяется от 0,28-2,4 </w:t>
      </w:r>
      <w:r w:rsidRPr="00390F81">
        <w:rPr>
          <w:szCs w:val="24"/>
        </w:rPr>
        <w:t>мг*О</w:t>
      </w:r>
      <w:proofErr w:type="gramStart"/>
      <w:r w:rsidRPr="00390F81">
        <w:rPr>
          <w:szCs w:val="24"/>
          <w:vertAlign w:val="subscript"/>
        </w:rPr>
        <w:t>2</w:t>
      </w:r>
      <w:proofErr w:type="gramEnd"/>
      <w:r w:rsidRPr="00390F81">
        <w:rPr>
          <w:szCs w:val="24"/>
        </w:rPr>
        <w:t>/дм</w:t>
      </w:r>
      <w:r w:rsidRPr="00390F81">
        <w:rPr>
          <w:szCs w:val="24"/>
          <w:vertAlign w:val="superscript"/>
        </w:rPr>
        <w:t>3</w:t>
      </w:r>
      <w:r w:rsidRPr="00390F81">
        <w:rPr>
          <w:szCs w:val="24"/>
        </w:rPr>
        <w:t>. Содержание железа варьирует от 0,1 до 0,51мг/дм</w:t>
      </w:r>
      <w:r w:rsidRPr="00390F81">
        <w:rPr>
          <w:szCs w:val="24"/>
          <w:vertAlign w:val="superscript"/>
        </w:rPr>
        <w:t>3</w:t>
      </w:r>
      <w:r w:rsidRPr="00390F81">
        <w:rPr>
          <w:szCs w:val="24"/>
        </w:rPr>
        <w:t xml:space="preserve">. В целом по обобщенным показателям воды водоносного горизонта соответствуют требованиям СанПиН 2.1.4.1074-01 «Питьевая вода…», за исключением единичных случаев по жесткости. Превышения по содержанию железа имеют регулярный характер и связаны с </w:t>
      </w:r>
      <w:proofErr w:type="gramStart"/>
      <w:r w:rsidRPr="00390F81">
        <w:rPr>
          <w:szCs w:val="24"/>
        </w:rPr>
        <w:t>природными</w:t>
      </w:r>
      <w:proofErr w:type="gramEnd"/>
      <w:r w:rsidRPr="00390F81">
        <w:rPr>
          <w:szCs w:val="24"/>
        </w:rPr>
        <w:t xml:space="preserve"> особенности водоносного горизонта.</w:t>
      </w:r>
    </w:p>
    <w:p w:rsidR="00196DA4" w:rsidRPr="00390F81" w:rsidRDefault="00196DA4" w:rsidP="00196DA4">
      <w:pPr>
        <w:shd w:val="clear" w:color="auto" w:fill="FFFFFF"/>
        <w:ind w:firstLine="600"/>
        <w:rPr>
          <w:szCs w:val="24"/>
        </w:rPr>
      </w:pPr>
      <w:r w:rsidRPr="00390F81">
        <w:rPr>
          <w:b/>
          <w:bCs/>
          <w:i/>
          <w:iCs/>
          <w:szCs w:val="24"/>
        </w:rPr>
        <w:lastRenderedPageBreak/>
        <w:t>Микробиологические показатели</w:t>
      </w:r>
      <w:r w:rsidRPr="00390F81">
        <w:rPr>
          <w:szCs w:val="24"/>
        </w:rPr>
        <w:t xml:space="preserve">. Среди микробиологических показателей определялось общее микробное число (ОМЧ), общие </w:t>
      </w:r>
      <w:proofErr w:type="spellStart"/>
      <w:r w:rsidRPr="00390F81">
        <w:rPr>
          <w:szCs w:val="24"/>
        </w:rPr>
        <w:t>колиморфные</w:t>
      </w:r>
      <w:proofErr w:type="spellEnd"/>
      <w:r w:rsidRPr="00390F81">
        <w:rPr>
          <w:szCs w:val="24"/>
        </w:rPr>
        <w:t xml:space="preserve"> бактерии (ОКБ) и </w:t>
      </w:r>
      <w:proofErr w:type="spellStart"/>
      <w:r w:rsidRPr="00390F81">
        <w:rPr>
          <w:szCs w:val="24"/>
        </w:rPr>
        <w:t>термотолерантные</w:t>
      </w:r>
      <w:proofErr w:type="spellEnd"/>
      <w:r w:rsidRPr="00390F81">
        <w:rPr>
          <w:szCs w:val="24"/>
        </w:rPr>
        <w:t xml:space="preserve"> </w:t>
      </w:r>
      <w:proofErr w:type="spellStart"/>
      <w:r w:rsidRPr="00390F81">
        <w:rPr>
          <w:szCs w:val="24"/>
        </w:rPr>
        <w:t>колиморфные</w:t>
      </w:r>
      <w:proofErr w:type="spellEnd"/>
      <w:r w:rsidRPr="00390F81">
        <w:rPr>
          <w:szCs w:val="24"/>
        </w:rPr>
        <w:t xml:space="preserve"> бактерии (ТКБ). ОКБ и ТКБ в подземных водах отсутствуют, общее микробное число изменяется от 0,0 до 11,0 КОЕ на 1 мл.</w:t>
      </w:r>
    </w:p>
    <w:p w:rsidR="00196DA4" w:rsidRPr="00390F81" w:rsidRDefault="00196DA4" w:rsidP="00196DA4">
      <w:pPr>
        <w:shd w:val="clear" w:color="auto" w:fill="FFFFFF"/>
        <w:ind w:firstLine="600"/>
        <w:rPr>
          <w:szCs w:val="24"/>
        </w:rPr>
      </w:pPr>
      <w:r w:rsidRPr="00390F81">
        <w:rPr>
          <w:szCs w:val="24"/>
        </w:rPr>
        <w:t xml:space="preserve">По микробиологическим показателям подземные воды </w:t>
      </w:r>
      <w:proofErr w:type="spellStart"/>
      <w:r w:rsidRPr="00390F81">
        <w:rPr>
          <w:szCs w:val="24"/>
        </w:rPr>
        <w:t>гжельско-ассельского</w:t>
      </w:r>
      <w:proofErr w:type="spellEnd"/>
      <w:r w:rsidRPr="00390F81">
        <w:rPr>
          <w:szCs w:val="24"/>
        </w:rPr>
        <w:t xml:space="preserve"> водоносного горизонта на участке являются здоровыми.</w:t>
      </w:r>
    </w:p>
    <w:p w:rsidR="00196DA4" w:rsidRPr="00390F81" w:rsidRDefault="00196DA4" w:rsidP="00196DA4">
      <w:pPr>
        <w:shd w:val="clear" w:color="auto" w:fill="FFFFFF"/>
        <w:ind w:firstLine="600"/>
        <w:rPr>
          <w:szCs w:val="24"/>
        </w:rPr>
      </w:pPr>
      <w:r w:rsidRPr="00390F81">
        <w:rPr>
          <w:b/>
          <w:bCs/>
          <w:i/>
          <w:iCs/>
          <w:szCs w:val="24"/>
        </w:rPr>
        <w:t xml:space="preserve">Показатели радиационной безопасности. </w:t>
      </w:r>
      <w:r w:rsidRPr="00390F81">
        <w:rPr>
          <w:szCs w:val="24"/>
        </w:rPr>
        <w:t>К данным показателям относится суммарная альфа-активность, суммарная бета-активность и содержание радона 222. Значение альфа активности в подземных водах не превышает ПДК  (&lt;0,05 Бк/дм</w:t>
      </w:r>
      <w:r w:rsidRPr="00390F81">
        <w:rPr>
          <w:szCs w:val="24"/>
          <w:vertAlign w:val="superscript"/>
        </w:rPr>
        <w:t>3</w:t>
      </w:r>
      <w:r w:rsidRPr="00390F81">
        <w:rPr>
          <w:szCs w:val="24"/>
        </w:rPr>
        <w:t xml:space="preserve">), значение изменяется </w:t>
      </w:r>
      <w:proofErr w:type="gramStart"/>
      <w:r w:rsidRPr="00390F81">
        <w:rPr>
          <w:szCs w:val="24"/>
        </w:rPr>
        <w:t>бета-активности</w:t>
      </w:r>
      <w:proofErr w:type="gramEnd"/>
      <w:r w:rsidRPr="00390F81">
        <w:rPr>
          <w:szCs w:val="24"/>
        </w:rPr>
        <w:t xml:space="preserve"> от 0,12 до 0,52 Бк/дм</w:t>
      </w:r>
      <w:r w:rsidRPr="00390F81">
        <w:rPr>
          <w:szCs w:val="24"/>
          <w:vertAlign w:val="superscript"/>
        </w:rPr>
        <w:t>3</w:t>
      </w:r>
      <w:r w:rsidRPr="00390F81">
        <w:rPr>
          <w:szCs w:val="24"/>
        </w:rPr>
        <w:t xml:space="preserve"> при ПДК – 1,0 Бк/дм</w:t>
      </w:r>
      <w:r w:rsidRPr="00390F81">
        <w:rPr>
          <w:szCs w:val="24"/>
          <w:vertAlign w:val="superscript"/>
        </w:rPr>
        <w:t>3</w:t>
      </w:r>
      <w:r w:rsidRPr="00390F81">
        <w:rPr>
          <w:szCs w:val="24"/>
        </w:rPr>
        <w:t>. Содержание радона в подземных водах до 2 Бк/дм</w:t>
      </w:r>
      <w:r w:rsidRPr="00390F81">
        <w:rPr>
          <w:szCs w:val="24"/>
          <w:vertAlign w:val="superscript"/>
        </w:rPr>
        <w:t>3</w:t>
      </w:r>
      <w:r w:rsidRPr="00390F81">
        <w:rPr>
          <w:szCs w:val="24"/>
        </w:rPr>
        <w:t xml:space="preserve">. Согласно </w:t>
      </w:r>
      <w:r w:rsidRPr="00390F81">
        <w:rPr>
          <w:bCs/>
          <w:szCs w:val="28"/>
        </w:rPr>
        <w:t xml:space="preserve">п. 3.6. (3) СанПиН 2.1.4.1074-01 «Питьевая вода…», </w:t>
      </w:r>
      <w:r w:rsidRPr="00390F81">
        <w:rPr>
          <w:szCs w:val="24"/>
        </w:rPr>
        <w:t>подземные воды можно считать безопасными в радиологическом отношении.</w:t>
      </w:r>
    </w:p>
    <w:p w:rsidR="00196DA4" w:rsidRPr="00390F81" w:rsidRDefault="00196DA4" w:rsidP="00196DA4">
      <w:pPr>
        <w:shd w:val="clear" w:color="auto" w:fill="FFFFFF"/>
        <w:ind w:firstLine="600"/>
        <w:rPr>
          <w:szCs w:val="24"/>
        </w:rPr>
      </w:pPr>
    </w:p>
    <w:p w:rsidR="00015D04" w:rsidRPr="00390F81" w:rsidRDefault="00196DA4" w:rsidP="008D0D14">
      <w:pPr>
        <w:shd w:val="clear" w:color="auto" w:fill="FFFFFF"/>
        <w:ind w:firstLine="600"/>
      </w:pPr>
      <w:r w:rsidRPr="00390F81">
        <w:t xml:space="preserve">Для последующего использования подземных вод для питьевого и хозяйственно-бытового водоснабжения необходима их предварительная водоподготовка, в частности обезжелезивание и умягчение. </w:t>
      </w:r>
    </w:p>
    <w:p w:rsidR="00196DA4" w:rsidRPr="00390F81" w:rsidRDefault="00196DA4" w:rsidP="008D0D14">
      <w:pPr>
        <w:shd w:val="clear" w:color="auto" w:fill="FFFFFF"/>
        <w:ind w:firstLine="600"/>
        <w:rPr>
          <w:szCs w:val="24"/>
        </w:rPr>
      </w:pPr>
    </w:p>
    <w:p w:rsidR="00015D04" w:rsidRPr="00390F81" w:rsidRDefault="00015D04" w:rsidP="00A23900">
      <w:pPr>
        <w:ind w:firstLine="0"/>
      </w:pPr>
    </w:p>
    <w:p w:rsidR="00BB2BC6" w:rsidRPr="00390F81" w:rsidRDefault="00BB2BC6" w:rsidP="00A23900">
      <w:pPr>
        <w:ind w:firstLine="0"/>
        <w:sectPr w:rsidR="00BB2BC6" w:rsidRPr="00390F81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A23900" w:rsidRPr="00390F81" w:rsidRDefault="00BB2BC6" w:rsidP="00E14896">
      <w:pPr>
        <w:pStyle w:val="a9"/>
      </w:pPr>
      <w:bookmarkStart w:id="27" w:name="_Toc53406532"/>
      <w:r w:rsidRPr="00390F81">
        <w:lastRenderedPageBreak/>
        <w:t>Таблица 4.1 - Результаты химических анализов проб воды из скважин МУП «</w:t>
      </w:r>
      <w:r w:rsidR="00390F81" w:rsidRPr="00390F81">
        <w:t>РКС</w:t>
      </w:r>
      <w:r w:rsidRPr="00390F81">
        <w:t xml:space="preserve">» за период 2017-2019 </w:t>
      </w:r>
      <w:proofErr w:type="spellStart"/>
      <w:proofErr w:type="gramStart"/>
      <w:r w:rsidRPr="00390F81">
        <w:t>гг</w:t>
      </w:r>
      <w:bookmarkEnd w:id="27"/>
      <w:proofErr w:type="spellEnd"/>
      <w:proofErr w:type="gramEnd"/>
    </w:p>
    <w:tbl>
      <w:tblPr>
        <w:tblW w:w="5165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087"/>
        <w:gridCol w:w="1274"/>
        <w:gridCol w:w="993"/>
        <w:gridCol w:w="1133"/>
        <w:gridCol w:w="1133"/>
        <w:gridCol w:w="1143"/>
        <w:gridCol w:w="1133"/>
        <w:gridCol w:w="984"/>
        <w:gridCol w:w="1143"/>
        <w:gridCol w:w="1127"/>
        <w:gridCol w:w="1133"/>
        <w:gridCol w:w="993"/>
      </w:tblGrid>
      <w:tr w:rsidR="00436B4A" w:rsidRPr="00390F81" w:rsidTr="00436B4A">
        <w:trPr>
          <w:trHeight w:val="20"/>
        </w:trPr>
        <w:tc>
          <w:tcPr>
            <w:tcW w:w="1010" w:type="pct"/>
            <w:shd w:val="clear" w:color="auto" w:fill="auto"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Наименование определяемого показателя</w:t>
            </w:r>
          </w:p>
        </w:tc>
        <w:tc>
          <w:tcPr>
            <w:tcW w:w="417" w:type="pct"/>
            <w:shd w:val="clear" w:color="auto" w:fill="auto"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Единицы измерения</w:t>
            </w:r>
          </w:p>
        </w:tc>
        <w:tc>
          <w:tcPr>
            <w:tcW w:w="325" w:type="pct"/>
            <w:shd w:val="clear" w:color="auto" w:fill="auto"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proofErr w:type="spellStart"/>
            <w:r w:rsidRPr="00390F81">
              <w:rPr>
                <w:rFonts w:cs="Open Sans"/>
                <w:sz w:val="18"/>
                <w:szCs w:val="18"/>
                <w:lang w:eastAsia="ru-RU"/>
              </w:rPr>
              <w:t>Допуст</w:t>
            </w:r>
            <w:proofErr w:type="spellEnd"/>
            <w:r w:rsidR="00436B4A" w:rsidRPr="00390F81">
              <w:rPr>
                <w:rFonts w:cs="Open Sans"/>
                <w:sz w:val="18"/>
                <w:szCs w:val="18"/>
                <w:lang w:eastAsia="ru-RU"/>
              </w:rPr>
              <w:t xml:space="preserve">. </w:t>
            </w:r>
            <w:r w:rsidRPr="00390F81">
              <w:rPr>
                <w:rFonts w:cs="Open Sans"/>
                <w:sz w:val="18"/>
                <w:szCs w:val="18"/>
                <w:lang w:eastAsia="ru-RU"/>
              </w:rPr>
              <w:t>значения</w:t>
            </w:r>
          </w:p>
        </w:tc>
        <w:tc>
          <w:tcPr>
            <w:tcW w:w="371" w:type="pct"/>
            <w:shd w:val="clear" w:color="auto" w:fill="auto"/>
            <w:vAlign w:val="center"/>
            <w:hideMark/>
          </w:tcPr>
          <w:p w:rsidR="00436B4A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20.03.</w:t>
            </w:r>
          </w:p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2018</w:t>
            </w:r>
          </w:p>
        </w:tc>
        <w:tc>
          <w:tcPr>
            <w:tcW w:w="371" w:type="pct"/>
            <w:shd w:val="clear" w:color="auto" w:fill="auto"/>
            <w:vAlign w:val="center"/>
            <w:hideMark/>
          </w:tcPr>
          <w:p w:rsidR="00436B4A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05.06.</w:t>
            </w:r>
          </w:p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2018</w:t>
            </w:r>
          </w:p>
        </w:tc>
        <w:tc>
          <w:tcPr>
            <w:tcW w:w="374" w:type="pct"/>
            <w:shd w:val="clear" w:color="auto" w:fill="auto"/>
            <w:vAlign w:val="center"/>
            <w:hideMark/>
          </w:tcPr>
          <w:p w:rsidR="00436B4A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05.09.</w:t>
            </w:r>
          </w:p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2018</w:t>
            </w:r>
          </w:p>
        </w:tc>
        <w:tc>
          <w:tcPr>
            <w:tcW w:w="371" w:type="pct"/>
            <w:shd w:val="clear" w:color="auto" w:fill="auto"/>
            <w:vAlign w:val="center"/>
            <w:hideMark/>
          </w:tcPr>
          <w:p w:rsidR="00436B4A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12.10.</w:t>
            </w:r>
          </w:p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2018</w:t>
            </w:r>
          </w:p>
        </w:tc>
        <w:tc>
          <w:tcPr>
            <w:tcW w:w="322" w:type="pct"/>
            <w:shd w:val="clear" w:color="auto" w:fill="auto"/>
            <w:vAlign w:val="center"/>
            <w:hideMark/>
          </w:tcPr>
          <w:p w:rsidR="00436B4A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17.07.</w:t>
            </w:r>
          </w:p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2019</w:t>
            </w:r>
          </w:p>
        </w:tc>
        <w:tc>
          <w:tcPr>
            <w:tcW w:w="374" w:type="pct"/>
            <w:shd w:val="clear" w:color="auto" w:fill="auto"/>
            <w:vAlign w:val="center"/>
            <w:hideMark/>
          </w:tcPr>
          <w:p w:rsidR="00436B4A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09.12.</w:t>
            </w:r>
          </w:p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2019</w:t>
            </w:r>
          </w:p>
        </w:tc>
        <w:tc>
          <w:tcPr>
            <w:tcW w:w="369" w:type="pct"/>
            <w:shd w:val="clear" w:color="auto" w:fill="auto"/>
            <w:vAlign w:val="center"/>
            <w:hideMark/>
          </w:tcPr>
          <w:p w:rsidR="00436B4A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30.06.</w:t>
            </w:r>
          </w:p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2020</w:t>
            </w:r>
          </w:p>
        </w:tc>
        <w:tc>
          <w:tcPr>
            <w:tcW w:w="371" w:type="pct"/>
            <w:shd w:val="clear" w:color="auto" w:fill="auto"/>
            <w:vAlign w:val="center"/>
            <w:hideMark/>
          </w:tcPr>
          <w:p w:rsidR="00436B4A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14.07.</w:t>
            </w:r>
          </w:p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2020</w:t>
            </w:r>
          </w:p>
        </w:tc>
        <w:tc>
          <w:tcPr>
            <w:tcW w:w="325" w:type="pct"/>
            <w:shd w:val="clear" w:color="auto" w:fill="auto"/>
            <w:vAlign w:val="center"/>
            <w:hideMark/>
          </w:tcPr>
          <w:p w:rsidR="00436B4A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17.07.</w:t>
            </w:r>
          </w:p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2020</w:t>
            </w:r>
          </w:p>
        </w:tc>
      </w:tr>
      <w:tr w:rsidR="00196DA4" w:rsidRPr="00390F81" w:rsidTr="00436B4A">
        <w:trPr>
          <w:trHeight w:val="20"/>
        </w:trPr>
        <w:tc>
          <w:tcPr>
            <w:tcW w:w="5000" w:type="pct"/>
            <w:gridSpan w:val="12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b/>
                <w:bCs/>
                <w:sz w:val="18"/>
                <w:szCs w:val="18"/>
                <w:lang w:eastAsia="ru-RU"/>
              </w:rPr>
              <w:t>Органолептический анализ</w:t>
            </w:r>
          </w:p>
        </w:tc>
      </w:tr>
      <w:tr w:rsidR="00436B4A" w:rsidRPr="00390F81" w:rsidTr="00436B4A">
        <w:trPr>
          <w:trHeight w:val="20"/>
        </w:trPr>
        <w:tc>
          <w:tcPr>
            <w:tcW w:w="1010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Запах</w:t>
            </w:r>
          </w:p>
        </w:tc>
        <w:tc>
          <w:tcPr>
            <w:tcW w:w="417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балл</w:t>
            </w:r>
          </w:p>
        </w:tc>
        <w:tc>
          <w:tcPr>
            <w:tcW w:w="325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371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71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74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371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322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374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&lt;2</w:t>
            </w:r>
          </w:p>
        </w:tc>
        <w:tc>
          <w:tcPr>
            <w:tcW w:w="371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25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1</w:t>
            </w:r>
          </w:p>
        </w:tc>
      </w:tr>
      <w:tr w:rsidR="00436B4A" w:rsidRPr="00390F81" w:rsidTr="00436B4A">
        <w:trPr>
          <w:trHeight w:val="20"/>
        </w:trPr>
        <w:tc>
          <w:tcPr>
            <w:tcW w:w="1010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Цветность</w:t>
            </w:r>
          </w:p>
        </w:tc>
        <w:tc>
          <w:tcPr>
            <w:tcW w:w="417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градус</w:t>
            </w:r>
          </w:p>
        </w:tc>
        <w:tc>
          <w:tcPr>
            <w:tcW w:w="325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371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71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&lt;1</w:t>
            </w:r>
          </w:p>
        </w:tc>
        <w:tc>
          <w:tcPr>
            <w:tcW w:w="374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&lt;1</w:t>
            </w:r>
          </w:p>
        </w:tc>
        <w:tc>
          <w:tcPr>
            <w:tcW w:w="371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&lt;1</w:t>
            </w:r>
          </w:p>
        </w:tc>
        <w:tc>
          <w:tcPr>
            <w:tcW w:w="322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&lt;5</w:t>
            </w:r>
          </w:p>
        </w:tc>
        <w:tc>
          <w:tcPr>
            <w:tcW w:w="374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371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25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20</w:t>
            </w:r>
          </w:p>
        </w:tc>
      </w:tr>
      <w:tr w:rsidR="00436B4A" w:rsidRPr="00390F81" w:rsidTr="00436B4A">
        <w:trPr>
          <w:trHeight w:val="20"/>
        </w:trPr>
        <w:tc>
          <w:tcPr>
            <w:tcW w:w="1010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Мутность</w:t>
            </w:r>
          </w:p>
        </w:tc>
        <w:tc>
          <w:tcPr>
            <w:tcW w:w="417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мг/л</w:t>
            </w:r>
          </w:p>
        </w:tc>
        <w:tc>
          <w:tcPr>
            <w:tcW w:w="325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1,5</w:t>
            </w:r>
          </w:p>
        </w:tc>
        <w:tc>
          <w:tcPr>
            <w:tcW w:w="371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71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&lt;0,58</w:t>
            </w:r>
          </w:p>
        </w:tc>
        <w:tc>
          <w:tcPr>
            <w:tcW w:w="374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&lt;0,84</w:t>
            </w:r>
          </w:p>
        </w:tc>
        <w:tc>
          <w:tcPr>
            <w:tcW w:w="371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&lt;0,58</w:t>
            </w:r>
          </w:p>
        </w:tc>
        <w:tc>
          <w:tcPr>
            <w:tcW w:w="322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&lt;0,58</w:t>
            </w:r>
          </w:p>
        </w:tc>
        <w:tc>
          <w:tcPr>
            <w:tcW w:w="374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4,2</w:t>
            </w:r>
          </w:p>
        </w:tc>
        <w:tc>
          <w:tcPr>
            <w:tcW w:w="371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25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5</w:t>
            </w:r>
          </w:p>
        </w:tc>
      </w:tr>
      <w:tr w:rsidR="00436B4A" w:rsidRPr="00390F81" w:rsidTr="00436B4A">
        <w:trPr>
          <w:trHeight w:val="20"/>
        </w:trPr>
        <w:tc>
          <w:tcPr>
            <w:tcW w:w="1010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Привкус</w:t>
            </w:r>
          </w:p>
        </w:tc>
        <w:tc>
          <w:tcPr>
            <w:tcW w:w="417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25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71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71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74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371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322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74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371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25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1</w:t>
            </w:r>
          </w:p>
        </w:tc>
      </w:tr>
      <w:tr w:rsidR="00196DA4" w:rsidRPr="00390F81" w:rsidTr="00436B4A">
        <w:trPr>
          <w:trHeight w:val="20"/>
        </w:trPr>
        <w:tc>
          <w:tcPr>
            <w:tcW w:w="5000" w:type="pct"/>
            <w:gridSpan w:val="12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b/>
                <w:bCs/>
                <w:sz w:val="18"/>
                <w:szCs w:val="18"/>
                <w:lang w:eastAsia="ru-RU"/>
              </w:rPr>
              <w:t>Количественный химический анализ</w:t>
            </w:r>
          </w:p>
        </w:tc>
      </w:tr>
      <w:tr w:rsidR="00436B4A" w:rsidRPr="00390F81" w:rsidTr="00436B4A">
        <w:trPr>
          <w:trHeight w:val="20"/>
        </w:trPr>
        <w:tc>
          <w:tcPr>
            <w:tcW w:w="1010" w:type="pct"/>
            <w:shd w:val="clear" w:color="auto" w:fill="auto"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Водородный показатель (</w:t>
            </w:r>
            <w:proofErr w:type="spellStart"/>
            <w:r w:rsidRPr="00390F81">
              <w:rPr>
                <w:rFonts w:cs="Open Sans"/>
                <w:sz w:val="18"/>
                <w:szCs w:val="18"/>
                <w:lang w:eastAsia="ru-RU"/>
              </w:rPr>
              <w:t>pH</w:t>
            </w:r>
            <w:proofErr w:type="spellEnd"/>
            <w:r w:rsidRPr="00390F81">
              <w:rPr>
                <w:rFonts w:cs="Open Sans"/>
                <w:sz w:val="18"/>
                <w:szCs w:val="18"/>
                <w:lang w:eastAsia="ru-RU"/>
              </w:rPr>
              <w:t>)</w:t>
            </w:r>
          </w:p>
        </w:tc>
        <w:tc>
          <w:tcPr>
            <w:tcW w:w="417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 xml:space="preserve">ед. </w:t>
            </w:r>
            <w:proofErr w:type="spellStart"/>
            <w:r w:rsidRPr="00390F81">
              <w:rPr>
                <w:rFonts w:cs="Open Sans"/>
                <w:sz w:val="18"/>
                <w:szCs w:val="18"/>
                <w:lang w:eastAsia="ru-RU"/>
              </w:rPr>
              <w:t>pH</w:t>
            </w:r>
            <w:proofErr w:type="spellEnd"/>
          </w:p>
        </w:tc>
        <w:tc>
          <w:tcPr>
            <w:tcW w:w="325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6,0-9,0</w:t>
            </w:r>
          </w:p>
        </w:tc>
        <w:tc>
          <w:tcPr>
            <w:tcW w:w="371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7,3</w:t>
            </w:r>
          </w:p>
        </w:tc>
        <w:tc>
          <w:tcPr>
            <w:tcW w:w="371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7,2</w:t>
            </w:r>
          </w:p>
        </w:tc>
        <w:tc>
          <w:tcPr>
            <w:tcW w:w="374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7,6</w:t>
            </w:r>
          </w:p>
        </w:tc>
        <w:tc>
          <w:tcPr>
            <w:tcW w:w="371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7,7</w:t>
            </w:r>
          </w:p>
        </w:tc>
        <w:tc>
          <w:tcPr>
            <w:tcW w:w="322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7,1</w:t>
            </w:r>
          </w:p>
        </w:tc>
        <w:tc>
          <w:tcPr>
            <w:tcW w:w="374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7,4</w:t>
            </w:r>
          </w:p>
        </w:tc>
        <w:tc>
          <w:tcPr>
            <w:tcW w:w="371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25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7,3</w:t>
            </w:r>
          </w:p>
        </w:tc>
      </w:tr>
      <w:tr w:rsidR="00436B4A" w:rsidRPr="00390F81" w:rsidTr="00436B4A">
        <w:trPr>
          <w:trHeight w:val="20"/>
        </w:trPr>
        <w:tc>
          <w:tcPr>
            <w:tcW w:w="1010" w:type="pct"/>
            <w:shd w:val="clear" w:color="auto" w:fill="auto"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Общая минерализация</w:t>
            </w:r>
          </w:p>
        </w:tc>
        <w:tc>
          <w:tcPr>
            <w:tcW w:w="417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мг/дм</w:t>
            </w:r>
            <w:r w:rsidRPr="00390F81">
              <w:rPr>
                <w:rFonts w:cs="Open Sans"/>
                <w:sz w:val="18"/>
                <w:szCs w:val="18"/>
                <w:vertAlign w:val="superscript"/>
                <w:lang w:eastAsia="ru-RU"/>
              </w:rPr>
              <w:t>3</w:t>
            </w:r>
          </w:p>
        </w:tc>
        <w:tc>
          <w:tcPr>
            <w:tcW w:w="325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1000</w:t>
            </w:r>
          </w:p>
        </w:tc>
        <w:tc>
          <w:tcPr>
            <w:tcW w:w="371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303</w:t>
            </w:r>
          </w:p>
        </w:tc>
        <w:tc>
          <w:tcPr>
            <w:tcW w:w="371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360</w:t>
            </w:r>
          </w:p>
        </w:tc>
        <w:tc>
          <w:tcPr>
            <w:tcW w:w="374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301</w:t>
            </w:r>
          </w:p>
        </w:tc>
        <w:tc>
          <w:tcPr>
            <w:tcW w:w="371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321</w:t>
            </w:r>
          </w:p>
        </w:tc>
        <w:tc>
          <w:tcPr>
            <w:tcW w:w="322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316</w:t>
            </w:r>
          </w:p>
        </w:tc>
        <w:tc>
          <w:tcPr>
            <w:tcW w:w="374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71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25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581</w:t>
            </w:r>
          </w:p>
        </w:tc>
      </w:tr>
      <w:tr w:rsidR="00436B4A" w:rsidRPr="00390F81" w:rsidTr="00436B4A">
        <w:trPr>
          <w:trHeight w:val="20"/>
        </w:trPr>
        <w:tc>
          <w:tcPr>
            <w:tcW w:w="1010" w:type="pct"/>
            <w:shd w:val="clear" w:color="auto" w:fill="auto"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Жесткость общая</w:t>
            </w:r>
          </w:p>
        </w:tc>
        <w:tc>
          <w:tcPr>
            <w:tcW w:w="417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мг*</w:t>
            </w:r>
            <w:proofErr w:type="spellStart"/>
            <w:r w:rsidRPr="00390F81">
              <w:rPr>
                <w:rFonts w:cs="Open Sans"/>
                <w:sz w:val="18"/>
                <w:szCs w:val="18"/>
                <w:lang w:eastAsia="ru-RU"/>
              </w:rPr>
              <w:t>экв</w:t>
            </w:r>
            <w:proofErr w:type="spellEnd"/>
            <w:r w:rsidRPr="00390F81">
              <w:rPr>
                <w:rFonts w:cs="Open Sans"/>
                <w:sz w:val="18"/>
                <w:szCs w:val="18"/>
                <w:lang w:eastAsia="ru-RU"/>
              </w:rPr>
              <w:t>/дм</w:t>
            </w:r>
            <w:r w:rsidRPr="00390F81">
              <w:rPr>
                <w:rFonts w:cs="Open Sans"/>
                <w:sz w:val="18"/>
                <w:szCs w:val="18"/>
                <w:vertAlign w:val="superscript"/>
                <w:lang w:eastAsia="ru-RU"/>
              </w:rPr>
              <w:t>3</w:t>
            </w:r>
          </w:p>
        </w:tc>
        <w:tc>
          <w:tcPr>
            <w:tcW w:w="325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371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5,5</w:t>
            </w:r>
          </w:p>
        </w:tc>
        <w:tc>
          <w:tcPr>
            <w:tcW w:w="371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5,9</w:t>
            </w:r>
          </w:p>
        </w:tc>
        <w:tc>
          <w:tcPr>
            <w:tcW w:w="374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5,4</w:t>
            </w:r>
          </w:p>
        </w:tc>
        <w:tc>
          <w:tcPr>
            <w:tcW w:w="371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322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7,2</w:t>
            </w:r>
          </w:p>
        </w:tc>
        <w:tc>
          <w:tcPr>
            <w:tcW w:w="374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312</w:t>
            </w:r>
          </w:p>
        </w:tc>
        <w:tc>
          <w:tcPr>
            <w:tcW w:w="371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25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5,3</w:t>
            </w:r>
          </w:p>
        </w:tc>
      </w:tr>
      <w:tr w:rsidR="00436B4A" w:rsidRPr="00390F81" w:rsidTr="00436B4A">
        <w:trPr>
          <w:trHeight w:val="20"/>
        </w:trPr>
        <w:tc>
          <w:tcPr>
            <w:tcW w:w="1010" w:type="pct"/>
            <w:shd w:val="clear" w:color="auto" w:fill="auto"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 xml:space="preserve">Окисляемость </w:t>
            </w:r>
            <w:proofErr w:type="spellStart"/>
            <w:r w:rsidRPr="00390F81">
              <w:rPr>
                <w:rFonts w:cs="Open Sans"/>
                <w:sz w:val="18"/>
                <w:szCs w:val="18"/>
                <w:lang w:eastAsia="ru-RU"/>
              </w:rPr>
              <w:t>перманганатная</w:t>
            </w:r>
            <w:proofErr w:type="spellEnd"/>
          </w:p>
        </w:tc>
        <w:tc>
          <w:tcPr>
            <w:tcW w:w="417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proofErr w:type="spellStart"/>
            <w:r w:rsidRPr="00390F81">
              <w:rPr>
                <w:rFonts w:cs="Open Sans"/>
                <w:sz w:val="18"/>
                <w:szCs w:val="18"/>
                <w:lang w:eastAsia="ru-RU"/>
              </w:rPr>
              <w:t>мгО</w:t>
            </w:r>
            <w:proofErr w:type="spellEnd"/>
            <w:r w:rsidRPr="00390F81">
              <w:rPr>
                <w:rFonts w:cs="Open Sans"/>
                <w:sz w:val="18"/>
                <w:szCs w:val="18"/>
                <w:lang w:eastAsia="ru-RU"/>
              </w:rPr>
              <w:t>/дм</w:t>
            </w:r>
            <w:r w:rsidRPr="00390F81">
              <w:rPr>
                <w:rFonts w:cs="Open Sans"/>
                <w:sz w:val="18"/>
                <w:szCs w:val="18"/>
                <w:vertAlign w:val="superscript"/>
                <w:lang w:eastAsia="ru-RU"/>
              </w:rPr>
              <w:t>3</w:t>
            </w:r>
          </w:p>
        </w:tc>
        <w:tc>
          <w:tcPr>
            <w:tcW w:w="325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5</w:t>
            </w:r>
          </w:p>
        </w:tc>
        <w:tc>
          <w:tcPr>
            <w:tcW w:w="371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2,08</w:t>
            </w:r>
          </w:p>
        </w:tc>
        <w:tc>
          <w:tcPr>
            <w:tcW w:w="371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2,16</w:t>
            </w:r>
          </w:p>
        </w:tc>
        <w:tc>
          <w:tcPr>
            <w:tcW w:w="374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2,08</w:t>
            </w:r>
          </w:p>
        </w:tc>
        <w:tc>
          <w:tcPr>
            <w:tcW w:w="371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2,4</w:t>
            </w:r>
          </w:p>
        </w:tc>
        <w:tc>
          <w:tcPr>
            <w:tcW w:w="322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74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2,2</w:t>
            </w:r>
          </w:p>
        </w:tc>
        <w:tc>
          <w:tcPr>
            <w:tcW w:w="371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25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0,28</w:t>
            </w:r>
          </w:p>
        </w:tc>
      </w:tr>
      <w:tr w:rsidR="00436B4A" w:rsidRPr="00390F81" w:rsidTr="00436B4A">
        <w:trPr>
          <w:trHeight w:val="20"/>
        </w:trPr>
        <w:tc>
          <w:tcPr>
            <w:tcW w:w="1010" w:type="pct"/>
            <w:shd w:val="clear" w:color="auto" w:fill="auto"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Кремний</w:t>
            </w:r>
          </w:p>
        </w:tc>
        <w:tc>
          <w:tcPr>
            <w:tcW w:w="417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мг/дм</w:t>
            </w:r>
            <w:r w:rsidRPr="00390F81">
              <w:rPr>
                <w:rFonts w:cs="Open Sans"/>
                <w:sz w:val="18"/>
                <w:szCs w:val="18"/>
                <w:vertAlign w:val="superscript"/>
                <w:lang w:eastAsia="ru-RU"/>
              </w:rPr>
              <w:t>3</w:t>
            </w:r>
          </w:p>
        </w:tc>
        <w:tc>
          <w:tcPr>
            <w:tcW w:w="325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10</w:t>
            </w:r>
          </w:p>
        </w:tc>
        <w:tc>
          <w:tcPr>
            <w:tcW w:w="371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8,4</w:t>
            </w:r>
          </w:p>
        </w:tc>
        <w:tc>
          <w:tcPr>
            <w:tcW w:w="371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74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6,7</w:t>
            </w:r>
          </w:p>
        </w:tc>
        <w:tc>
          <w:tcPr>
            <w:tcW w:w="371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22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74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71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25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</w:tr>
      <w:tr w:rsidR="00436B4A" w:rsidRPr="00390F81" w:rsidTr="00436B4A">
        <w:trPr>
          <w:trHeight w:val="20"/>
        </w:trPr>
        <w:tc>
          <w:tcPr>
            <w:tcW w:w="1010" w:type="pct"/>
            <w:shd w:val="clear" w:color="auto" w:fill="auto"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Сероводород</w:t>
            </w:r>
          </w:p>
        </w:tc>
        <w:tc>
          <w:tcPr>
            <w:tcW w:w="417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мг/дм</w:t>
            </w:r>
            <w:r w:rsidRPr="00390F81">
              <w:rPr>
                <w:rFonts w:cs="Open Sans"/>
                <w:sz w:val="18"/>
                <w:szCs w:val="18"/>
                <w:vertAlign w:val="superscript"/>
                <w:lang w:eastAsia="ru-RU"/>
              </w:rPr>
              <w:t>3</w:t>
            </w:r>
          </w:p>
        </w:tc>
        <w:tc>
          <w:tcPr>
            <w:tcW w:w="325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71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71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74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71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22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74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71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25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</w:tr>
      <w:tr w:rsidR="00436B4A" w:rsidRPr="00390F81" w:rsidTr="00436B4A">
        <w:trPr>
          <w:trHeight w:val="20"/>
        </w:trPr>
        <w:tc>
          <w:tcPr>
            <w:tcW w:w="1010" w:type="pct"/>
            <w:shd w:val="clear" w:color="auto" w:fill="auto"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 xml:space="preserve">Аммоний </w:t>
            </w:r>
            <w:proofErr w:type="gramStart"/>
            <w:r w:rsidRPr="00390F81">
              <w:rPr>
                <w:rFonts w:cs="Open Sans"/>
                <w:sz w:val="18"/>
                <w:szCs w:val="18"/>
                <w:lang w:eastAsia="ru-RU"/>
              </w:rPr>
              <w:t>-и</w:t>
            </w:r>
            <w:proofErr w:type="gramEnd"/>
            <w:r w:rsidRPr="00390F81">
              <w:rPr>
                <w:rFonts w:cs="Open Sans"/>
                <w:sz w:val="18"/>
                <w:szCs w:val="18"/>
                <w:lang w:eastAsia="ru-RU"/>
              </w:rPr>
              <w:t>он</w:t>
            </w:r>
          </w:p>
        </w:tc>
        <w:tc>
          <w:tcPr>
            <w:tcW w:w="417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мг/дм</w:t>
            </w:r>
            <w:r w:rsidRPr="00390F81">
              <w:rPr>
                <w:rFonts w:cs="Open Sans"/>
                <w:sz w:val="18"/>
                <w:szCs w:val="18"/>
                <w:vertAlign w:val="superscript"/>
                <w:lang w:eastAsia="ru-RU"/>
              </w:rPr>
              <w:t>3</w:t>
            </w:r>
          </w:p>
        </w:tc>
        <w:tc>
          <w:tcPr>
            <w:tcW w:w="325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371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0,65</w:t>
            </w:r>
          </w:p>
        </w:tc>
        <w:tc>
          <w:tcPr>
            <w:tcW w:w="371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74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0,24</w:t>
            </w:r>
          </w:p>
        </w:tc>
        <w:tc>
          <w:tcPr>
            <w:tcW w:w="371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22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74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71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25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</w:tr>
      <w:tr w:rsidR="00436B4A" w:rsidRPr="00390F81" w:rsidTr="00436B4A">
        <w:trPr>
          <w:trHeight w:val="20"/>
        </w:trPr>
        <w:tc>
          <w:tcPr>
            <w:tcW w:w="1010" w:type="pct"/>
            <w:shd w:val="clear" w:color="auto" w:fill="auto"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Нитрит-ион (NO</w:t>
            </w:r>
            <w:r w:rsidRPr="00390F81">
              <w:rPr>
                <w:rFonts w:cs="Open Sans"/>
                <w:sz w:val="18"/>
                <w:szCs w:val="18"/>
                <w:vertAlign w:val="subscript"/>
                <w:lang w:eastAsia="ru-RU"/>
              </w:rPr>
              <w:t>2</w:t>
            </w:r>
            <w:r w:rsidRPr="00390F81">
              <w:rPr>
                <w:rFonts w:cs="Open Sans"/>
                <w:sz w:val="18"/>
                <w:szCs w:val="18"/>
                <w:vertAlign w:val="superscript"/>
                <w:lang w:eastAsia="ru-RU"/>
              </w:rPr>
              <w:t>-</w:t>
            </w:r>
            <w:r w:rsidRPr="00390F81">
              <w:rPr>
                <w:rFonts w:cs="Open Sans"/>
                <w:sz w:val="18"/>
                <w:szCs w:val="18"/>
                <w:lang w:eastAsia="ru-RU"/>
              </w:rPr>
              <w:t>)</w:t>
            </w:r>
          </w:p>
        </w:tc>
        <w:tc>
          <w:tcPr>
            <w:tcW w:w="417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мг/дм</w:t>
            </w:r>
            <w:r w:rsidRPr="00390F81">
              <w:rPr>
                <w:rFonts w:cs="Open Sans"/>
                <w:sz w:val="18"/>
                <w:szCs w:val="18"/>
                <w:vertAlign w:val="superscript"/>
                <w:lang w:eastAsia="ru-RU"/>
              </w:rPr>
              <w:t>3</w:t>
            </w:r>
          </w:p>
        </w:tc>
        <w:tc>
          <w:tcPr>
            <w:tcW w:w="325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3</w:t>
            </w:r>
          </w:p>
        </w:tc>
        <w:tc>
          <w:tcPr>
            <w:tcW w:w="371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&lt;0,003</w:t>
            </w:r>
          </w:p>
        </w:tc>
        <w:tc>
          <w:tcPr>
            <w:tcW w:w="371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74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&lt;0,003</w:t>
            </w:r>
          </w:p>
        </w:tc>
        <w:tc>
          <w:tcPr>
            <w:tcW w:w="371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22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74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71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25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</w:tr>
      <w:tr w:rsidR="00436B4A" w:rsidRPr="00390F81" w:rsidTr="00436B4A">
        <w:trPr>
          <w:trHeight w:val="20"/>
        </w:trPr>
        <w:tc>
          <w:tcPr>
            <w:tcW w:w="1010" w:type="pct"/>
            <w:shd w:val="clear" w:color="auto" w:fill="auto"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Нитрат-ион (NO</w:t>
            </w:r>
            <w:r w:rsidRPr="00390F81">
              <w:rPr>
                <w:rFonts w:cs="Open Sans"/>
                <w:sz w:val="18"/>
                <w:szCs w:val="18"/>
                <w:vertAlign w:val="subscript"/>
                <w:lang w:eastAsia="ru-RU"/>
              </w:rPr>
              <w:t>3</w:t>
            </w:r>
            <w:r w:rsidRPr="00390F81">
              <w:rPr>
                <w:rFonts w:cs="Open Sans"/>
                <w:sz w:val="18"/>
                <w:szCs w:val="18"/>
                <w:vertAlign w:val="superscript"/>
                <w:lang w:eastAsia="ru-RU"/>
              </w:rPr>
              <w:t>-</w:t>
            </w:r>
            <w:r w:rsidRPr="00390F81">
              <w:rPr>
                <w:rFonts w:cs="Open Sans"/>
                <w:sz w:val="18"/>
                <w:szCs w:val="18"/>
                <w:lang w:eastAsia="ru-RU"/>
              </w:rPr>
              <w:t>)</w:t>
            </w:r>
          </w:p>
        </w:tc>
        <w:tc>
          <w:tcPr>
            <w:tcW w:w="417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мг/дм</w:t>
            </w:r>
            <w:r w:rsidRPr="00390F81">
              <w:rPr>
                <w:rFonts w:cs="Open Sans"/>
                <w:sz w:val="18"/>
                <w:szCs w:val="18"/>
                <w:vertAlign w:val="superscript"/>
                <w:lang w:eastAsia="ru-RU"/>
              </w:rPr>
              <w:t>3</w:t>
            </w:r>
          </w:p>
        </w:tc>
        <w:tc>
          <w:tcPr>
            <w:tcW w:w="325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45</w:t>
            </w:r>
          </w:p>
        </w:tc>
        <w:tc>
          <w:tcPr>
            <w:tcW w:w="371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&lt;0,1</w:t>
            </w:r>
          </w:p>
        </w:tc>
        <w:tc>
          <w:tcPr>
            <w:tcW w:w="371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74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&lt;0,1</w:t>
            </w:r>
          </w:p>
        </w:tc>
        <w:tc>
          <w:tcPr>
            <w:tcW w:w="371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22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74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71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25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</w:tr>
      <w:tr w:rsidR="00436B4A" w:rsidRPr="00390F81" w:rsidTr="00436B4A">
        <w:trPr>
          <w:trHeight w:val="20"/>
        </w:trPr>
        <w:tc>
          <w:tcPr>
            <w:tcW w:w="1010" w:type="pct"/>
            <w:shd w:val="clear" w:color="auto" w:fill="auto"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Сульфаты (SO</w:t>
            </w:r>
            <w:r w:rsidRPr="00390F81">
              <w:rPr>
                <w:rFonts w:cs="Open Sans"/>
                <w:sz w:val="18"/>
                <w:szCs w:val="18"/>
                <w:vertAlign w:val="subscript"/>
                <w:lang w:eastAsia="ru-RU"/>
              </w:rPr>
              <w:t>4</w:t>
            </w:r>
            <w:r w:rsidRPr="00390F81">
              <w:rPr>
                <w:rFonts w:cs="Open Sans"/>
                <w:sz w:val="18"/>
                <w:szCs w:val="18"/>
                <w:vertAlign w:val="superscript"/>
                <w:lang w:eastAsia="ru-RU"/>
              </w:rPr>
              <w:t>2-</w:t>
            </w:r>
            <w:r w:rsidRPr="00390F81">
              <w:rPr>
                <w:rFonts w:cs="Open Sans"/>
                <w:sz w:val="18"/>
                <w:szCs w:val="18"/>
                <w:lang w:eastAsia="ru-RU"/>
              </w:rPr>
              <w:t>)</w:t>
            </w:r>
          </w:p>
        </w:tc>
        <w:tc>
          <w:tcPr>
            <w:tcW w:w="417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мг/дм</w:t>
            </w:r>
            <w:r w:rsidRPr="00390F81">
              <w:rPr>
                <w:rFonts w:cs="Open Sans"/>
                <w:sz w:val="18"/>
                <w:szCs w:val="18"/>
                <w:vertAlign w:val="superscript"/>
                <w:lang w:eastAsia="ru-RU"/>
              </w:rPr>
              <w:t>3</w:t>
            </w:r>
          </w:p>
        </w:tc>
        <w:tc>
          <w:tcPr>
            <w:tcW w:w="325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500</w:t>
            </w:r>
          </w:p>
        </w:tc>
        <w:tc>
          <w:tcPr>
            <w:tcW w:w="371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10,5</w:t>
            </w:r>
          </w:p>
        </w:tc>
        <w:tc>
          <w:tcPr>
            <w:tcW w:w="371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74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11,3</w:t>
            </w:r>
          </w:p>
        </w:tc>
        <w:tc>
          <w:tcPr>
            <w:tcW w:w="371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22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74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71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25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</w:tr>
      <w:tr w:rsidR="00436B4A" w:rsidRPr="00390F81" w:rsidTr="00436B4A">
        <w:trPr>
          <w:trHeight w:val="20"/>
        </w:trPr>
        <w:tc>
          <w:tcPr>
            <w:tcW w:w="1010" w:type="pct"/>
            <w:shd w:val="clear" w:color="auto" w:fill="auto"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Хлориды (СГ)</w:t>
            </w:r>
          </w:p>
        </w:tc>
        <w:tc>
          <w:tcPr>
            <w:tcW w:w="417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мг/дм</w:t>
            </w:r>
            <w:r w:rsidRPr="00390F81">
              <w:rPr>
                <w:rFonts w:cs="Open Sans"/>
                <w:sz w:val="18"/>
                <w:szCs w:val="18"/>
                <w:vertAlign w:val="superscript"/>
                <w:lang w:eastAsia="ru-RU"/>
              </w:rPr>
              <w:t>3</w:t>
            </w:r>
          </w:p>
        </w:tc>
        <w:tc>
          <w:tcPr>
            <w:tcW w:w="325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350</w:t>
            </w:r>
          </w:p>
        </w:tc>
        <w:tc>
          <w:tcPr>
            <w:tcW w:w="371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3,1</w:t>
            </w:r>
          </w:p>
        </w:tc>
        <w:tc>
          <w:tcPr>
            <w:tcW w:w="371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74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2,8</w:t>
            </w:r>
          </w:p>
        </w:tc>
        <w:tc>
          <w:tcPr>
            <w:tcW w:w="371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22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74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71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25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</w:tr>
      <w:tr w:rsidR="00436B4A" w:rsidRPr="00390F81" w:rsidTr="00436B4A">
        <w:trPr>
          <w:trHeight w:val="20"/>
        </w:trPr>
        <w:tc>
          <w:tcPr>
            <w:tcW w:w="1010" w:type="pct"/>
            <w:shd w:val="clear" w:color="auto" w:fill="auto"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Фториды (F</w:t>
            </w:r>
            <w:r w:rsidRPr="00390F81">
              <w:rPr>
                <w:rFonts w:cs="Open Sans"/>
                <w:sz w:val="18"/>
                <w:szCs w:val="18"/>
                <w:vertAlign w:val="superscript"/>
                <w:lang w:eastAsia="ru-RU"/>
              </w:rPr>
              <w:t>-</w:t>
            </w:r>
            <w:r w:rsidRPr="00390F81">
              <w:rPr>
                <w:rFonts w:cs="Open Sans"/>
                <w:sz w:val="18"/>
                <w:szCs w:val="18"/>
                <w:lang w:eastAsia="ru-RU"/>
              </w:rPr>
              <w:t>)</w:t>
            </w:r>
          </w:p>
        </w:tc>
        <w:tc>
          <w:tcPr>
            <w:tcW w:w="417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мг/дм</w:t>
            </w:r>
            <w:proofErr w:type="gramStart"/>
            <w:r w:rsidRPr="00390F81">
              <w:rPr>
                <w:rFonts w:cs="Open Sans"/>
                <w:sz w:val="18"/>
                <w:szCs w:val="18"/>
                <w:vertAlign w:val="superscript"/>
                <w:lang w:eastAsia="ru-RU"/>
              </w:rPr>
              <w:t>4</w:t>
            </w:r>
            <w:proofErr w:type="gramEnd"/>
          </w:p>
        </w:tc>
        <w:tc>
          <w:tcPr>
            <w:tcW w:w="325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1,5</w:t>
            </w:r>
          </w:p>
        </w:tc>
        <w:tc>
          <w:tcPr>
            <w:tcW w:w="371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0,39</w:t>
            </w:r>
          </w:p>
        </w:tc>
        <w:tc>
          <w:tcPr>
            <w:tcW w:w="371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74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0,38</w:t>
            </w:r>
          </w:p>
        </w:tc>
        <w:tc>
          <w:tcPr>
            <w:tcW w:w="371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22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74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71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25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</w:tr>
      <w:tr w:rsidR="00436B4A" w:rsidRPr="00390F81" w:rsidTr="00436B4A">
        <w:trPr>
          <w:trHeight w:val="20"/>
        </w:trPr>
        <w:tc>
          <w:tcPr>
            <w:tcW w:w="1010" w:type="pct"/>
            <w:shd w:val="clear" w:color="auto" w:fill="auto"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Железо (</w:t>
            </w:r>
            <w:proofErr w:type="spellStart"/>
            <w:r w:rsidRPr="00390F81">
              <w:rPr>
                <w:rFonts w:cs="Open Sans"/>
                <w:sz w:val="18"/>
                <w:szCs w:val="18"/>
                <w:lang w:eastAsia="ru-RU"/>
              </w:rPr>
              <w:t>Fe</w:t>
            </w:r>
            <w:proofErr w:type="spellEnd"/>
            <w:r w:rsidRPr="00390F81">
              <w:rPr>
                <w:rFonts w:cs="Open Sans"/>
                <w:sz w:val="18"/>
                <w:szCs w:val="18"/>
                <w:lang w:eastAsia="ru-RU"/>
              </w:rPr>
              <w:t>, суммарно)</w:t>
            </w:r>
          </w:p>
        </w:tc>
        <w:tc>
          <w:tcPr>
            <w:tcW w:w="417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мг/дм</w:t>
            </w:r>
            <w:r w:rsidRPr="00390F81">
              <w:rPr>
                <w:rFonts w:cs="Open Sans"/>
                <w:sz w:val="18"/>
                <w:szCs w:val="18"/>
                <w:vertAlign w:val="superscript"/>
                <w:lang w:eastAsia="ru-RU"/>
              </w:rPr>
              <w:t>3</w:t>
            </w:r>
          </w:p>
        </w:tc>
        <w:tc>
          <w:tcPr>
            <w:tcW w:w="325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0,3</w:t>
            </w:r>
          </w:p>
        </w:tc>
        <w:tc>
          <w:tcPr>
            <w:tcW w:w="371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b/>
                <w:bCs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b/>
                <w:bCs/>
                <w:sz w:val="18"/>
                <w:szCs w:val="18"/>
                <w:lang w:eastAsia="ru-RU"/>
              </w:rPr>
              <w:t>0,51</w:t>
            </w:r>
          </w:p>
        </w:tc>
        <w:tc>
          <w:tcPr>
            <w:tcW w:w="371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b/>
                <w:bCs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b/>
                <w:bCs/>
                <w:sz w:val="18"/>
                <w:szCs w:val="18"/>
                <w:lang w:eastAsia="ru-RU"/>
              </w:rPr>
              <w:t>0,4</w:t>
            </w:r>
          </w:p>
        </w:tc>
        <w:tc>
          <w:tcPr>
            <w:tcW w:w="374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&lt;0,1</w:t>
            </w:r>
          </w:p>
        </w:tc>
        <w:tc>
          <w:tcPr>
            <w:tcW w:w="371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0,26</w:t>
            </w:r>
          </w:p>
        </w:tc>
        <w:tc>
          <w:tcPr>
            <w:tcW w:w="322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b/>
                <w:bCs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b/>
                <w:bCs/>
                <w:sz w:val="18"/>
                <w:szCs w:val="18"/>
                <w:lang w:eastAsia="ru-RU"/>
              </w:rPr>
              <w:t>0,37</w:t>
            </w:r>
          </w:p>
        </w:tc>
        <w:tc>
          <w:tcPr>
            <w:tcW w:w="374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b/>
                <w:bCs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b/>
                <w:bCs/>
                <w:sz w:val="18"/>
                <w:szCs w:val="18"/>
                <w:lang w:eastAsia="ru-RU"/>
              </w:rPr>
              <w:t>0,34</w:t>
            </w:r>
          </w:p>
        </w:tc>
        <w:tc>
          <w:tcPr>
            <w:tcW w:w="371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b/>
                <w:bCs/>
                <w:sz w:val="18"/>
                <w:szCs w:val="18"/>
                <w:lang w:eastAsia="ru-RU"/>
              </w:rPr>
            </w:pPr>
          </w:p>
        </w:tc>
        <w:tc>
          <w:tcPr>
            <w:tcW w:w="325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b/>
                <w:bCs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b/>
                <w:bCs/>
                <w:sz w:val="18"/>
                <w:szCs w:val="18"/>
                <w:lang w:eastAsia="ru-RU"/>
              </w:rPr>
              <w:t>0,43</w:t>
            </w:r>
          </w:p>
        </w:tc>
      </w:tr>
      <w:tr w:rsidR="00436B4A" w:rsidRPr="00390F81" w:rsidTr="00436B4A">
        <w:trPr>
          <w:trHeight w:val="20"/>
        </w:trPr>
        <w:tc>
          <w:tcPr>
            <w:tcW w:w="1010" w:type="pct"/>
            <w:shd w:val="clear" w:color="auto" w:fill="auto"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417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25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71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71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74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71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22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74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71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25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</w:tr>
      <w:tr w:rsidR="00436B4A" w:rsidRPr="00390F81" w:rsidTr="00436B4A">
        <w:trPr>
          <w:trHeight w:val="20"/>
        </w:trPr>
        <w:tc>
          <w:tcPr>
            <w:tcW w:w="5000" w:type="pct"/>
            <w:gridSpan w:val="12"/>
            <w:shd w:val="clear" w:color="auto" w:fill="auto"/>
            <w:noWrap/>
            <w:vAlign w:val="center"/>
            <w:hideMark/>
          </w:tcPr>
          <w:p w:rsidR="00436B4A" w:rsidRPr="00390F81" w:rsidRDefault="00436B4A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b/>
                <w:bCs/>
                <w:sz w:val="18"/>
                <w:szCs w:val="18"/>
                <w:lang w:eastAsia="ru-RU"/>
              </w:rPr>
              <w:t>Бактериологические исследования</w:t>
            </w:r>
          </w:p>
        </w:tc>
      </w:tr>
      <w:tr w:rsidR="00436B4A" w:rsidRPr="00390F81" w:rsidTr="00436B4A">
        <w:trPr>
          <w:trHeight w:val="20"/>
        </w:trPr>
        <w:tc>
          <w:tcPr>
            <w:tcW w:w="1010" w:type="pct"/>
            <w:shd w:val="clear" w:color="auto" w:fill="auto"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Общее микробное число</w:t>
            </w:r>
          </w:p>
        </w:tc>
        <w:tc>
          <w:tcPr>
            <w:tcW w:w="417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КОЕ/см3</w:t>
            </w:r>
          </w:p>
        </w:tc>
        <w:tc>
          <w:tcPr>
            <w:tcW w:w="325" w:type="pct"/>
            <w:shd w:val="clear" w:color="auto" w:fill="auto"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371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371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4</w:t>
            </w:r>
          </w:p>
        </w:tc>
        <w:tc>
          <w:tcPr>
            <w:tcW w:w="374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371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322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374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71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0</w:t>
            </w:r>
          </w:p>
        </w:tc>
        <w:tc>
          <w:tcPr>
            <w:tcW w:w="325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</w:tr>
      <w:tr w:rsidR="00436B4A" w:rsidRPr="00390F81" w:rsidTr="00436B4A">
        <w:trPr>
          <w:trHeight w:val="20"/>
        </w:trPr>
        <w:tc>
          <w:tcPr>
            <w:tcW w:w="1010" w:type="pct"/>
            <w:shd w:val="clear" w:color="auto" w:fill="auto"/>
            <w:vAlign w:val="center"/>
            <w:hideMark/>
          </w:tcPr>
          <w:p w:rsidR="00436B4A" w:rsidRPr="00390F81" w:rsidRDefault="00436B4A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 xml:space="preserve">Общие </w:t>
            </w:r>
            <w:proofErr w:type="spellStart"/>
            <w:r w:rsidRPr="00390F81">
              <w:rPr>
                <w:rFonts w:cs="Open Sans"/>
                <w:sz w:val="18"/>
                <w:szCs w:val="18"/>
                <w:lang w:eastAsia="ru-RU"/>
              </w:rPr>
              <w:t>колиформные</w:t>
            </w:r>
            <w:proofErr w:type="spellEnd"/>
            <w:r w:rsidRPr="00390F81">
              <w:rPr>
                <w:rFonts w:cs="Open Sans"/>
                <w:sz w:val="18"/>
                <w:szCs w:val="18"/>
                <w:lang w:eastAsia="ru-RU"/>
              </w:rPr>
              <w:t xml:space="preserve"> бактерии</w:t>
            </w:r>
          </w:p>
        </w:tc>
        <w:tc>
          <w:tcPr>
            <w:tcW w:w="417" w:type="pct"/>
            <w:shd w:val="clear" w:color="auto" w:fill="auto"/>
            <w:noWrap/>
            <w:vAlign w:val="center"/>
            <w:hideMark/>
          </w:tcPr>
          <w:p w:rsidR="00436B4A" w:rsidRPr="00390F81" w:rsidRDefault="00436B4A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КОЕ/ 100 см3</w:t>
            </w:r>
          </w:p>
        </w:tc>
        <w:tc>
          <w:tcPr>
            <w:tcW w:w="325" w:type="pct"/>
            <w:shd w:val="clear" w:color="auto" w:fill="auto"/>
            <w:vAlign w:val="center"/>
            <w:hideMark/>
          </w:tcPr>
          <w:p w:rsidR="00436B4A" w:rsidRPr="00390F81" w:rsidRDefault="00436B4A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proofErr w:type="spellStart"/>
            <w:r w:rsidRPr="00390F81">
              <w:rPr>
                <w:rFonts w:cs="Open Sans"/>
                <w:sz w:val="18"/>
                <w:szCs w:val="18"/>
                <w:lang w:eastAsia="ru-RU"/>
              </w:rPr>
              <w:t>отсутств</w:t>
            </w:r>
            <w:proofErr w:type="spellEnd"/>
          </w:p>
        </w:tc>
        <w:tc>
          <w:tcPr>
            <w:tcW w:w="371" w:type="pct"/>
            <w:shd w:val="clear" w:color="auto" w:fill="auto"/>
            <w:vAlign w:val="center"/>
            <w:hideMark/>
          </w:tcPr>
          <w:p w:rsidR="00436B4A" w:rsidRPr="00390F81" w:rsidRDefault="00436B4A" w:rsidP="00436B4A">
            <w:pPr>
              <w:spacing w:line="240" w:lineRule="auto"/>
              <w:ind w:firstLine="0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 xml:space="preserve">не </w:t>
            </w:r>
            <w:proofErr w:type="spellStart"/>
            <w:r w:rsidRPr="00390F81">
              <w:rPr>
                <w:rFonts w:cs="Open Sans"/>
                <w:sz w:val="18"/>
                <w:szCs w:val="18"/>
                <w:lang w:eastAsia="ru-RU"/>
              </w:rPr>
              <w:t>обнаруж</w:t>
            </w:r>
            <w:proofErr w:type="spellEnd"/>
          </w:p>
        </w:tc>
        <w:tc>
          <w:tcPr>
            <w:tcW w:w="371" w:type="pct"/>
            <w:shd w:val="clear" w:color="auto" w:fill="auto"/>
            <w:hideMark/>
          </w:tcPr>
          <w:p w:rsidR="00436B4A" w:rsidRPr="00390F81" w:rsidRDefault="00436B4A" w:rsidP="00436B4A">
            <w:pPr>
              <w:spacing w:line="240" w:lineRule="auto"/>
              <w:ind w:firstLine="0"/>
              <w:rPr>
                <w:sz w:val="18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 xml:space="preserve">не </w:t>
            </w:r>
            <w:proofErr w:type="spellStart"/>
            <w:r w:rsidRPr="00390F81">
              <w:rPr>
                <w:rFonts w:cs="Open Sans"/>
                <w:sz w:val="18"/>
                <w:szCs w:val="18"/>
                <w:lang w:eastAsia="ru-RU"/>
              </w:rPr>
              <w:t>обнаруж</w:t>
            </w:r>
            <w:proofErr w:type="spellEnd"/>
          </w:p>
        </w:tc>
        <w:tc>
          <w:tcPr>
            <w:tcW w:w="374" w:type="pct"/>
            <w:shd w:val="clear" w:color="auto" w:fill="auto"/>
            <w:hideMark/>
          </w:tcPr>
          <w:p w:rsidR="00436B4A" w:rsidRPr="00390F81" w:rsidRDefault="00436B4A" w:rsidP="00436B4A">
            <w:pPr>
              <w:spacing w:line="240" w:lineRule="auto"/>
              <w:ind w:firstLine="0"/>
              <w:rPr>
                <w:sz w:val="18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 xml:space="preserve">не </w:t>
            </w:r>
            <w:proofErr w:type="spellStart"/>
            <w:r w:rsidRPr="00390F81">
              <w:rPr>
                <w:rFonts w:cs="Open Sans"/>
                <w:sz w:val="18"/>
                <w:szCs w:val="18"/>
                <w:lang w:eastAsia="ru-RU"/>
              </w:rPr>
              <w:t>обнаруж</w:t>
            </w:r>
            <w:proofErr w:type="spellEnd"/>
          </w:p>
        </w:tc>
        <w:tc>
          <w:tcPr>
            <w:tcW w:w="371" w:type="pct"/>
            <w:shd w:val="clear" w:color="auto" w:fill="auto"/>
            <w:hideMark/>
          </w:tcPr>
          <w:p w:rsidR="00436B4A" w:rsidRPr="00390F81" w:rsidRDefault="00436B4A" w:rsidP="00436B4A">
            <w:pPr>
              <w:spacing w:line="240" w:lineRule="auto"/>
              <w:ind w:firstLine="0"/>
              <w:rPr>
                <w:sz w:val="18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 xml:space="preserve">не </w:t>
            </w:r>
            <w:proofErr w:type="spellStart"/>
            <w:r w:rsidRPr="00390F81">
              <w:rPr>
                <w:rFonts w:cs="Open Sans"/>
                <w:sz w:val="18"/>
                <w:szCs w:val="18"/>
                <w:lang w:eastAsia="ru-RU"/>
              </w:rPr>
              <w:t>обнаруж</w:t>
            </w:r>
            <w:proofErr w:type="spellEnd"/>
          </w:p>
        </w:tc>
        <w:tc>
          <w:tcPr>
            <w:tcW w:w="322" w:type="pct"/>
            <w:shd w:val="clear" w:color="auto" w:fill="auto"/>
            <w:hideMark/>
          </w:tcPr>
          <w:p w:rsidR="00436B4A" w:rsidRPr="00390F81" w:rsidRDefault="00436B4A" w:rsidP="00436B4A">
            <w:pPr>
              <w:spacing w:line="240" w:lineRule="auto"/>
              <w:ind w:firstLine="0"/>
              <w:rPr>
                <w:sz w:val="18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 xml:space="preserve">не </w:t>
            </w:r>
            <w:proofErr w:type="spellStart"/>
            <w:r w:rsidRPr="00390F81">
              <w:rPr>
                <w:rFonts w:cs="Open Sans"/>
                <w:sz w:val="18"/>
                <w:szCs w:val="18"/>
                <w:lang w:eastAsia="ru-RU"/>
              </w:rPr>
              <w:t>обнаруж</w:t>
            </w:r>
            <w:proofErr w:type="spellEnd"/>
          </w:p>
        </w:tc>
        <w:tc>
          <w:tcPr>
            <w:tcW w:w="374" w:type="pct"/>
            <w:shd w:val="clear" w:color="auto" w:fill="auto"/>
            <w:hideMark/>
          </w:tcPr>
          <w:p w:rsidR="00436B4A" w:rsidRPr="00390F81" w:rsidRDefault="00436B4A" w:rsidP="00436B4A">
            <w:pPr>
              <w:spacing w:line="240" w:lineRule="auto"/>
              <w:ind w:firstLine="0"/>
              <w:rPr>
                <w:sz w:val="18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 xml:space="preserve">не </w:t>
            </w:r>
            <w:proofErr w:type="spellStart"/>
            <w:r w:rsidRPr="00390F81">
              <w:rPr>
                <w:rFonts w:cs="Open Sans"/>
                <w:sz w:val="18"/>
                <w:szCs w:val="18"/>
                <w:lang w:eastAsia="ru-RU"/>
              </w:rPr>
              <w:t>обнаруж</w:t>
            </w:r>
            <w:proofErr w:type="spellEnd"/>
          </w:p>
        </w:tc>
        <w:tc>
          <w:tcPr>
            <w:tcW w:w="369" w:type="pct"/>
            <w:shd w:val="clear" w:color="auto" w:fill="auto"/>
            <w:vAlign w:val="center"/>
            <w:hideMark/>
          </w:tcPr>
          <w:p w:rsidR="00436B4A" w:rsidRPr="00390F81" w:rsidRDefault="00436B4A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71" w:type="pct"/>
            <w:shd w:val="clear" w:color="auto" w:fill="auto"/>
            <w:hideMark/>
          </w:tcPr>
          <w:p w:rsidR="00436B4A" w:rsidRPr="00390F81" w:rsidRDefault="00436B4A" w:rsidP="00436B4A">
            <w:pPr>
              <w:spacing w:line="240" w:lineRule="auto"/>
              <w:ind w:firstLine="0"/>
              <w:rPr>
                <w:sz w:val="18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 xml:space="preserve">не </w:t>
            </w:r>
            <w:proofErr w:type="spellStart"/>
            <w:r w:rsidRPr="00390F81">
              <w:rPr>
                <w:rFonts w:cs="Open Sans"/>
                <w:sz w:val="18"/>
                <w:szCs w:val="18"/>
                <w:lang w:eastAsia="ru-RU"/>
              </w:rPr>
              <w:t>обнаруж</w:t>
            </w:r>
            <w:proofErr w:type="spellEnd"/>
          </w:p>
        </w:tc>
        <w:tc>
          <w:tcPr>
            <w:tcW w:w="325" w:type="pct"/>
            <w:shd w:val="clear" w:color="auto" w:fill="auto"/>
            <w:noWrap/>
            <w:vAlign w:val="center"/>
            <w:hideMark/>
          </w:tcPr>
          <w:p w:rsidR="00436B4A" w:rsidRPr="00390F81" w:rsidRDefault="00436B4A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</w:tr>
      <w:tr w:rsidR="00436B4A" w:rsidRPr="00390F81" w:rsidTr="00436B4A">
        <w:trPr>
          <w:trHeight w:val="20"/>
        </w:trPr>
        <w:tc>
          <w:tcPr>
            <w:tcW w:w="1010" w:type="pct"/>
            <w:shd w:val="clear" w:color="auto" w:fill="auto"/>
            <w:vAlign w:val="center"/>
            <w:hideMark/>
          </w:tcPr>
          <w:p w:rsidR="00436B4A" w:rsidRPr="00390F81" w:rsidRDefault="00436B4A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proofErr w:type="spellStart"/>
            <w:r w:rsidRPr="00390F81">
              <w:rPr>
                <w:rFonts w:cs="Open Sans"/>
                <w:sz w:val="18"/>
                <w:szCs w:val="18"/>
                <w:lang w:eastAsia="ru-RU"/>
              </w:rPr>
              <w:t>Термотолерантные</w:t>
            </w:r>
            <w:proofErr w:type="spellEnd"/>
            <w:r w:rsidRPr="00390F81">
              <w:rPr>
                <w:rFonts w:cs="Open Sans"/>
                <w:sz w:val="18"/>
                <w:szCs w:val="18"/>
                <w:lang w:eastAsia="ru-RU"/>
              </w:rPr>
              <w:t xml:space="preserve"> </w:t>
            </w:r>
            <w:proofErr w:type="spellStart"/>
            <w:r w:rsidRPr="00390F81">
              <w:rPr>
                <w:rFonts w:cs="Open Sans"/>
                <w:sz w:val="18"/>
                <w:szCs w:val="18"/>
                <w:lang w:eastAsia="ru-RU"/>
              </w:rPr>
              <w:t>колиформные</w:t>
            </w:r>
            <w:proofErr w:type="spellEnd"/>
            <w:r w:rsidRPr="00390F81">
              <w:rPr>
                <w:rFonts w:cs="Open Sans"/>
                <w:sz w:val="18"/>
                <w:szCs w:val="18"/>
                <w:lang w:eastAsia="ru-RU"/>
              </w:rPr>
              <w:t xml:space="preserve"> бактерии</w:t>
            </w:r>
            <w:proofErr w:type="gramStart"/>
            <w:r w:rsidRPr="00390F81">
              <w:rPr>
                <w:rFonts w:cs="Open Sans"/>
                <w:sz w:val="18"/>
                <w:szCs w:val="18"/>
                <w:lang w:eastAsia="ru-RU"/>
              </w:rPr>
              <w:t xml:space="preserve"> К</w:t>
            </w:r>
            <w:proofErr w:type="gramEnd"/>
          </w:p>
        </w:tc>
        <w:tc>
          <w:tcPr>
            <w:tcW w:w="417" w:type="pct"/>
            <w:shd w:val="clear" w:color="auto" w:fill="auto"/>
            <w:noWrap/>
            <w:vAlign w:val="center"/>
            <w:hideMark/>
          </w:tcPr>
          <w:p w:rsidR="00436B4A" w:rsidRPr="00390F81" w:rsidRDefault="00436B4A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КОЕ/100см3</w:t>
            </w:r>
          </w:p>
        </w:tc>
        <w:tc>
          <w:tcPr>
            <w:tcW w:w="325" w:type="pct"/>
            <w:shd w:val="clear" w:color="auto" w:fill="auto"/>
            <w:vAlign w:val="center"/>
            <w:hideMark/>
          </w:tcPr>
          <w:p w:rsidR="00436B4A" w:rsidRPr="00390F81" w:rsidRDefault="00436B4A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proofErr w:type="spellStart"/>
            <w:r w:rsidRPr="00390F81">
              <w:rPr>
                <w:rFonts w:cs="Open Sans"/>
                <w:sz w:val="18"/>
                <w:szCs w:val="18"/>
                <w:lang w:eastAsia="ru-RU"/>
              </w:rPr>
              <w:t>отсутств</w:t>
            </w:r>
            <w:proofErr w:type="spellEnd"/>
          </w:p>
        </w:tc>
        <w:tc>
          <w:tcPr>
            <w:tcW w:w="371" w:type="pct"/>
            <w:shd w:val="clear" w:color="auto" w:fill="auto"/>
            <w:hideMark/>
          </w:tcPr>
          <w:p w:rsidR="00436B4A" w:rsidRPr="00390F81" w:rsidRDefault="00436B4A" w:rsidP="00436B4A">
            <w:pPr>
              <w:spacing w:line="240" w:lineRule="auto"/>
              <w:ind w:firstLine="0"/>
              <w:rPr>
                <w:sz w:val="18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 xml:space="preserve">не </w:t>
            </w:r>
            <w:proofErr w:type="spellStart"/>
            <w:r w:rsidRPr="00390F81">
              <w:rPr>
                <w:rFonts w:cs="Open Sans"/>
                <w:sz w:val="18"/>
                <w:szCs w:val="18"/>
                <w:lang w:eastAsia="ru-RU"/>
              </w:rPr>
              <w:t>обнаруж</w:t>
            </w:r>
            <w:proofErr w:type="spellEnd"/>
          </w:p>
        </w:tc>
        <w:tc>
          <w:tcPr>
            <w:tcW w:w="371" w:type="pct"/>
            <w:shd w:val="clear" w:color="auto" w:fill="auto"/>
            <w:hideMark/>
          </w:tcPr>
          <w:p w:rsidR="00436B4A" w:rsidRPr="00390F81" w:rsidRDefault="00436B4A" w:rsidP="00436B4A">
            <w:pPr>
              <w:spacing w:line="240" w:lineRule="auto"/>
              <w:ind w:firstLine="0"/>
              <w:rPr>
                <w:sz w:val="18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 xml:space="preserve">не </w:t>
            </w:r>
            <w:proofErr w:type="spellStart"/>
            <w:r w:rsidRPr="00390F81">
              <w:rPr>
                <w:rFonts w:cs="Open Sans"/>
                <w:sz w:val="18"/>
                <w:szCs w:val="18"/>
                <w:lang w:eastAsia="ru-RU"/>
              </w:rPr>
              <w:t>обнаруж</w:t>
            </w:r>
            <w:proofErr w:type="spellEnd"/>
          </w:p>
        </w:tc>
        <w:tc>
          <w:tcPr>
            <w:tcW w:w="374" w:type="pct"/>
            <w:shd w:val="clear" w:color="auto" w:fill="auto"/>
            <w:hideMark/>
          </w:tcPr>
          <w:p w:rsidR="00436B4A" w:rsidRPr="00390F81" w:rsidRDefault="00436B4A" w:rsidP="00436B4A">
            <w:pPr>
              <w:spacing w:line="240" w:lineRule="auto"/>
              <w:ind w:firstLine="0"/>
              <w:rPr>
                <w:sz w:val="18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 xml:space="preserve">не </w:t>
            </w:r>
            <w:proofErr w:type="spellStart"/>
            <w:r w:rsidRPr="00390F81">
              <w:rPr>
                <w:rFonts w:cs="Open Sans"/>
                <w:sz w:val="18"/>
                <w:szCs w:val="18"/>
                <w:lang w:eastAsia="ru-RU"/>
              </w:rPr>
              <w:t>обнаруж</w:t>
            </w:r>
            <w:proofErr w:type="spellEnd"/>
          </w:p>
        </w:tc>
        <w:tc>
          <w:tcPr>
            <w:tcW w:w="371" w:type="pct"/>
            <w:shd w:val="clear" w:color="auto" w:fill="auto"/>
            <w:hideMark/>
          </w:tcPr>
          <w:p w:rsidR="00436B4A" w:rsidRPr="00390F81" w:rsidRDefault="00436B4A" w:rsidP="00436B4A">
            <w:pPr>
              <w:spacing w:line="240" w:lineRule="auto"/>
              <w:ind w:firstLine="0"/>
              <w:rPr>
                <w:sz w:val="18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 xml:space="preserve">не </w:t>
            </w:r>
            <w:proofErr w:type="spellStart"/>
            <w:r w:rsidRPr="00390F81">
              <w:rPr>
                <w:rFonts w:cs="Open Sans"/>
                <w:sz w:val="18"/>
                <w:szCs w:val="18"/>
                <w:lang w:eastAsia="ru-RU"/>
              </w:rPr>
              <w:t>обнаруж</w:t>
            </w:r>
            <w:proofErr w:type="spellEnd"/>
          </w:p>
        </w:tc>
        <w:tc>
          <w:tcPr>
            <w:tcW w:w="322" w:type="pct"/>
            <w:shd w:val="clear" w:color="auto" w:fill="auto"/>
            <w:hideMark/>
          </w:tcPr>
          <w:p w:rsidR="00436B4A" w:rsidRPr="00390F81" w:rsidRDefault="00436B4A" w:rsidP="00436B4A">
            <w:pPr>
              <w:spacing w:line="240" w:lineRule="auto"/>
              <w:ind w:firstLine="0"/>
              <w:rPr>
                <w:sz w:val="18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 xml:space="preserve">не </w:t>
            </w:r>
            <w:proofErr w:type="spellStart"/>
            <w:r w:rsidRPr="00390F81">
              <w:rPr>
                <w:rFonts w:cs="Open Sans"/>
                <w:sz w:val="18"/>
                <w:szCs w:val="18"/>
                <w:lang w:eastAsia="ru-RU"/>
              </w:rPr>
              <w:t>обнаруж</w:t>
            </w:r>
            <w:proofErr w:type="spellEnd"/>
          </w:p>
        </w:tc>
        <w:tc>
          <w:tcPr>
            <w:tcW w:w="374" w:type="pct"/>
            <w:shd w:val="clear" w:color="auto" w:fill="auto"/>
            <w:hideMark/>
          </w:tcPr>
          <w:p w:rsidR="00436B4A" w:rsidRPr="00390F81" w:rsidRDefault="00436B4A" w:rsidP="00436B4A">
            <w:pPr>
              <w:spacing w:line="240" w:lineRule="auto"/>
              <w:ind w:firstLine="0"/>
              <w:rPr>
                <w:sz w:val="18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 xml:space="preserve">не </w:t>
            </w:r>
            <w:proofErr w:type="spellStart"/>
            <w:r w:rsidRPr="00390F81">
              <w:rPr>
                <w:rFonts w:cs="Open Sans"/>
                <w:sz w:val="18"/>
                <w:szCs w:val="18"/>
                <w:lang w:eastAsia="ru-RU"/>
              </w:rPr>
              <w:t>обнаруж</w:t>
            </w:r>
            <w:proofErr w:type="spellEnd"/>
          </w:p>
        </w:tc>
        <w:tc>
          <w:tcPr>
            <w:tcW w:w="369" w:type="pct"/>
            <w:shd w:val="clear" w:color="auto" w:fill="auto"/>
            <w:vAlign w:val="center"/>
            <w:hideMark/>
          </w:tcPr>
          <w:p w:rsidR="00436B4A" w:rsidRPr="00390F81" w:rsidRDefault="00436B4A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71" w:type="pct"/>
            <w:shd w:val="clear" w:color="auto" w:fill="auto"/>
            <w:hideMark/>
          </w:tcPr>
          <w:p w:rsidR="00436B4A" w:rsidRPr="00390F81" w:rsidRDefault="00436B4A" w:rsidP="00436B4A">
            <w:pPr>
              <w:spacing w:line="240" w:lineRule="auto"/>
              <w:ind w:firstLine="0"/>
              <w:rPr>
                <w:sz w:val="18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 xml:space="preserve">не </w:t>
            </w:r>
            <w:proofErr w:type="spellStart"/>
            <w:r w:rsidRPr="00390F81">
              <w:rPr>
                <w:rFonts w:cs="Open Sans"/>
                <w:sz w:val="18"/>
                <w:szCs w:val="18"/>
                <w:lang w:eastAsia="ru-RU"/>
              </w:rPr>
              <w:t>обнаруж</w:t>
            </w:r>
            <w:proofErr w:type="spellEnd"/>
          </w:p>
        </w:tc>
        <w:tc>
          <w:tcPr>
            <w:tcW w:w="325" w:type="pct"/>
            <w:shd w:val="clear" w:color="auto" w:fill="auto"/>
            <w:noWrap/>
            <w:vAlign w:val="center"/>
            <w:hideMark/>
          </w:tcPr>
          <w:p w:rsidR="00436B4A" w:rsidRPr="00390F81" w:rsidRDefault="00436B4A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</w:tr>
      <w:tr w:rsidR="00436B4A" w:rsidRPr="00390F81" w:rsidTr="00436B4A">
        <w:trPr>
          <w:trHeight w:val="20"/>
        </w:trPr>
        <w:tc>
          <w:tcPr>
            <w:tcW w:w="5000" w:type="pct"/>
            <w:gridSpan w:val="12"/>
            <w:shd w:val="clear" w:color="auto" w:fill="auto"/>
            <w:vAlign w:val="center"/>
            <w:hideMark/>
          </w:tcPr>
          <w:p w:rsidR="00436B4A" w:rsidRPr="00390F81" w:rsidRDefault="00436B4A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b/>
                <w:bCs/>
                <w:sz w:val="18"/>
                <w:szCs w:val="18"/>
                <w:lang w:eastAsia="ru-RU"/>
              </w:rPr>
              <w:t>Радиологические показатели</w:t>
            </w:r>
          </w:p>
        </w:tc>
      </w:tr>
      <w:tr w:rsidR="00436B4A" w:rsidRPr="00390F81" w:rsidTr="00436B4A">
        <w:trPr>
          <w:trHeight w:val="20"/>
        </w:trPr>
        <w:tc>
          <w:tcPr>
            <w:tcW w:w="1010" w:type="pct"/>
            <w:shd w:val="clear" w:color="auto" w:fill="auto"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Суммарная объемная активность альфа-излучающих радионуклидов</w:t>
            </w:r>
          </w:p>
        </w:tc>
        <w:tc>
          <w:tcPr>
            <w:tcW w:w="417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Бк/дм</w:t>
            </w:r>
            <w:r w:rsidRPr="00390F81">
              <w:rPr>
                <w:rFonts w:cs="Open Sans"/>
                <w:sz w:val="18"/>
                <w:szCs w:val="18"/>
                <w:vertAlign w:val="superscript"/>
                <w:lang w:eastAsia="ru-RU"/>
              </w:rPr>
              <w:t>3</w:t>
            </w:r>
          </w:p>
        </w:tc>
        <w:tc>
          <w:tcPr>
            <w:tcW w:w="325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0,2</w:t>
            </w:r>
          </w:p>
        </w:tc>
        <w:tc>
          <w:tcPr>
            <w:tcW w:w="371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71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74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0,05</w:t>
            </w:r>
          </w:p>
        </w:tc>
        <w:tc>
          <w:tcPr>
            <w:tcW w:w="371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22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74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71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&lt;0,02</w:t>
            </w:r>
          </w:p>
        </w:tc>
        <w:tc>
          <w:tcPr>
            <w:tcW w:w="325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</w:tr>
      <w:tr w:rsidR="00436B4A" w:rsidRPr="00390F81" w:rsidTr="00436B4A">
        <w:trPr>
          <w:trHeight w:val="20"/>
        </w:trPr>
        <w:tc>
          <w:tcPr>
            <w:tcW w:w="1010" w:type="pct"/>
            <w:shd w:val="clear" w:color="auto" w:fill="auto"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Суммарная объемная активность бета-излучающих радионуклидов</w:t>
            </w:r>
          </w:p>
        </w:tc>
        <w:tc>
          <w:tcPr>
            <w:tcW w:w="417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Бк/дм</w:t>
            </w:r>
            <w:r w:rsidRPr="00390F81">
              <w:rPr>
                <w:rFonts w:cs="Open Sans"/>
                <w:sz w:val="18"/>
                <w:szCs w:val="18"/>
                <w:vertAlign w:val="superscript"/>
                <w:lang w:eastAsia="ru-RU"/>
              </w:rPr>
              <w:t>3</w:t>
            </w:r>
          </w:p>
        </w:tc>
        <w:tc>
          <w:tcPr>
            <w:tcW w:w="325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1</w:t>
            </w:r>
          </w:p>
        </w:tc>
        <w:tc>
          <w:tcPr>
            <w:tcW w:w="371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71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74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0,12</w:t>
            </w:r>
          </w:p>
        </w:tc>
        <w:tc>
          <w:tcPr>
            <w:tcW w:w="371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22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74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71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0,52</w:t>
            </w:r>
          </w:p>
        </w:tc>
        <w:tc>
          <w:tcPr>
            <w:tcW w:w="325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</w:tr>
      <w:tr w:rsidR="00436B4A" w:rsidRPr="00390F81" w:rsidTr="00436B4A">
        <w:trPr>
          <w:trHeight w:val="20"/>
        </w:trPr>
        <w:tc>
          <w:tcPr>
            <w:tcW w:w="1010" w:type="pct"/>
            <w:shd w:val="clear" w:color="auto" w:fill="auto"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Rn-222</w:t>
            </w:r>
          </w:p>
        </w:tc>
        <w:tc>
          <w:tcPr>
            <w:tcW w:w="417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Бк/кг</w:t>
            </w:r>
          </w:p>
        </w:tc>
        <w:tc>
          <w:tcPr>
            <w:tcW w:w="325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&lt;60</w:t>
            </w:r>
          </w:p>
        </w:tc>
        <w:tc>
          <w:tcPr>
            <w:tcW w:w="371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71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74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371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22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74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69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  <w:tc>
          <w:tcPr>
            <w:tcW w:w="371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  <w:r w:rsidRPr="00390F81">
              <w:rPr>
                <w:rFonts w:cs="Open Sans"/>
                <w:sz w:val="18"/>
                <w:szCs w:val="18"/>
                <w:lang w:eastAsia="ru-RU"/>
              </w:rPr>
              <w:t>&lt;5</w:t>
            </w:r>
          </w:p>
        </w:tc>
        <w:tc>
          <w:tcPr>
            <w:tcW w:w="325" w:type="pct"/>
            <w:shd w:val="clear" w:color="auto" w:fill="auto"/>
            <w:noWrap/>
            <w:vAlign w:val="center"/>
            <w:hideMark/>
          </w:tcPr>
          <w:p w:rsidR="00196DA4" w:rsidRPr="00390F81" w:rsidRDefault="00196DA4" w:rsidP="00436B4A">
            <w:pPr>
              <w:spacing w:line="240" w:lineRule="auto"/>
              <w:ind w:firstLine="0"/>
              <w:jc w:val="center"/>
              <w:rPr>
                <w:rFonts w:cs="Open Sans"/>
                <w:sz w:val="18"/>
                <w:szCs w:val="18"/>
                <w:lang w:eastAsia="ru-RU"/>
              </w:rPr>
            </w:pPr>
          </w:p>
        </w:tc>
      </w:tr>
    </w:tbl>
    <w:p w:rsidR="00BB2BC6" w:rsidRPr="00390F81" w:rsidRDefault="00BB2BC6" w:rsidP="00564F23">
      <w:pPr>
        <w:pStyle w:val="a9"/>
        <w:rPr>
          <w:lang w:val="en-US"/>
        </w:rPr>
        <w:sectPr w:rsidR="00BB2BC6" w:rsidRPr="00390F81" w:rsidSect="00436B4A">
          <w:pgSz w:w="16840" w:h="11907" w:orient="landscape" w:code="8"/>
          <w:pgMar w:top="992" w:right="1134" w:bottom="851" w:left="1134" w:header="709" w:footer="709" w:gutter="0"/>
          <w:cols w:space="708"/>
          <w:docGrid w:linePitch="360"/>
        </w:sectPr>
      </w:pPr>
    </w:p>
    <w:p w:rsidR="00C10E84" w:rsidRPr="00390F81" w:rsidRDefault="003C721C" w:rsidP="00CB382B">
      <w:pPr>
        <w:pStyle w:val="1"/>
      </w:pPr>
      <w:bookmarkStart w:id="28" w:name="_Toc53407201"/>
      <w:r w:rsidRPr="00390F81">
        <w:lastRenderedPageBreak/>
        <w:t>5. З</w:t>
      </w:r>
      <w:r w:rsidR="00C10E84" w:rsidRPr="00390F81">
        <w:t>оны санитарной охраны</w:t>
      </w:r>
      <w:bookmarkEnd w:id="28"/>
    </w:p>
    <w:p w:rsidR="00395AA6" w:rsidRPr="00390F81" w:rsidRDefault="00395AA6" w:rsidP="00395AA6">
      <w:pPr>
        <w:pStyle w:val="2"/>
      </w:pPr>
      <w:bookmarkStart w:id="29" w:name="_Toc53407202"/>
      <w:r w:rsidRPr="00390F81">
        <w:t>5.</w:t>
      </w:r>
      <w:r w:rsidR="002A3303" w:rsidRPr="00390F81">
        <w:t>1</w:t>
      </w:r>
      <w:r w:rsidRPr="00390F81">
        <w:t>. Обоснование защищенности целевого водоносного горизонта</w:t>
      </w:r>
      <w:bookmarkEnd w:id="29"/>
    </w:p>
    <w:p w:rsidR="00395AA6" w:rsidRPr="00390F81" w:rsidRDefault="00395AA6" w:rsidP="00395AA6">
      <w:pPr>
        <w:pStyle w:val="af4"/>
        <w:spacing w:line="360" w:lineRule="auto"/>
      </w:pPr>
      <w:r w:rsidRPr="00390F81">
        <w:t>Критерием при определении границ первого пояса ЗСО является степень естественной защищенности подземного источника водоснабжения от загрязнения. Степень защищённости водоносного горизонта зависит:</w:t>
      </w:r>
    </w:p>
    <w:p w:rsidR="00395AA6" w:rsidRPr="00390F81" w:rsidRDefault="00395AA6" w:rsidP="00395AA6">
      <w:pPr>
        <w:pStyle w:val="af4"/>
        <w:spacing w:line="360" w:lineRule="auto"/>
      </w:pPr>
      <w:r w:rsidRPr="00390F81">
        <w:t>- от наличия или отсутствия над его кровлей слабопроницаемых отложений, выдержанных по мощности и простиранию;</w:t>
      </w:r>
    </w:p>
    <w:p w:rsidR="00395AA6" w:rsidRPr="00390F81" w:rsidRDefault="00395AA6" w:rsidP="00395AA6">
      <w:pPr>
        <w:pStyle w:val="af4"/>
        <w:spacing w:line="360" w:lineRule="auto"/>
      </w:pPr>
      <w:r w:rsidRPr="00390F81">
        <w:t>- от соотношения уровней эксплуатируемого водоносного горизонта и грунтовых вод;</w:t>
      </w:r>
    </w:p>
    <w:p w:rsidR="00395AA6" w:rsidRPr="00390F81" w:rsidRDefault="00395AA6" w:rsidP="00395AA6">
      <w:pPr>
        <w:pStyle w:val="af4"/>
        <w:spacing w:line="360" w:lineRule="auto"/>
      </w:pPr>
      <w:r w:rsidRPr="00390F81">
        <w:t>- от присутствия или отсутствия непосредственной связи с поверхностными водами.</w:t>
      </w:r>
    </w:p>
    <w:p w:rsidR="00395AA6" w:rsidRPr="00390F81" w:rsidRDefault="00395AA6" w:rsidP="00395AA6">
      <w:pPr>
        <w:pStyle w:val="af4"/>
        <w:spacing w:line="360" w:lineRule="auto"/>
      </w:pPr>
      <w:r w:rsidRPr="00390F81">
        <w:t xml:space="preserve">В соответствии с СанПиНом 2.1.4.1110-02 «Зоны санитарной охраны источников водоснабжения и водопроводов питьевого назначения» к </w:t>
      </w:r>
      <w:r w:rsidRPr="00390F81">
        <w:rPr>
          <w:i/>
        </w:rPr>
        <w:t>защищенным подземным водам</w:t>
      </w:r>
      <w:r w:rsidRPr="00390F81">
        <w:t xml:space="preserve"> относятся напорные и безнапорные межпластовые воды, имеющие в пределах всех поясов ЗСО сплошную водоупорную кровлю.</w:t>
      </w:r>
    </w:p>
    <w:p w:rsidR="00395AA6" w:rsidRPr="00390F81" w:rsidRDefault="00395AA6" w:rsidP="00395AA6">
      <w:pPr>
        <w:pStyle w:val="af4"/>
        <w:spacing w:line="360" w:lineRule="auto"/>
      </w:pPr>
      <w:r w:rsidRPr="00390F81">
        <w:t xml:space="preserve">К </w:t>
      </w:r>
      <w:r w:rsidRPr="00390F81">
        <w:rPr>
          <w:i/>
        </w:rPr>
        <w:t>недостаточно защищенным подземным водам</w:t>
      </w:r>
      <w:r w:rsidRPr="00390F81">
        <w:t xml:space="preserve"> относятся:</w:t>
      </w:r>
    </w:p>
    <w:p w:rsidR="00395AA6" w:rsidRPr="00390F81" w:rsidRDefault="00395AA6" w:rsidP="00395AA6">
      <w:pPr>
        <w:pStyle w:val="af4"/>
        <w:spacing w:line="360" w:lineRule="auto"/>
      </w:pPr>
      <w:r w:rsidRPr="00390F81">
        <w:t>а) грунтовые воды, т. е. подземные воды первого от поверхности земли безнапорного водоносного горизонта, получающего питание на площади его распространения;</w:t>
      </w:r>
    </w:p>
    <w:p w:rsidR="00395AA6" w:rsidRPr="00390F81" w:rsidRDefault="00395AA6" w:rsidP="00395AA6">
      <w:pPr>
        <w:pStyle w:val="af4"/>
        <w:spacing w:line="360" w:lineRule="auto"/>
      </w:pPr>
      <w:r w:rsidRPr="00390F81">
        <w:t>б) напорные и безнапорные межпластовые воды, которые в естественных условиях или в результате эксплуатации водозабора получают питание на площади ЗСО из вышележащих недостаточно защищенных водоносных горизонтов через гидрогеологические окна или проницаемые породы кровли, а также из водотоков и водоемов путем непосредственной гидравлической связи.</w:t>
      </w:r>
    </w:p>
    <w:p w:rsidR="004954DB" w:rsidRPr="00390F81" w:rsidRDefault="00395AA6" w:rsidP="00685C9A">
      <w:pPr>
        <w:rPr>
          <w:szCs w:val="24"/>
        </w:rPr>
      </w:pPr>
      <w:proofErr w:type="gramStart"/>
      <w:r w:rsidRPr="00390F81">
        <w:t>Скважин</w:t>
      </w:r>
      <w:r w:rsidR="00655EC2" w:rsidRPr="00390F81">
        <w:t>ами</w:t>
      </w:r>
      <w:r w:rsidRPr="00390F81">
        <w:t xml:space="preserve"> </w:t>
      </w:r>
      <w:r w:rsidR="002A50D0" w:rsidRPr="00390F81">
        <w:t>группового водозабора</w:t>
      </w:r>
      <w:r w:rsidRPr="00390F81">
        <w:t xml:space="preserve"> вскрыт водоносный </w:t>
      </w:r>
      <w:proofErr w:type="spellStart"/>
      <w:r w:rsidRPr="00390F81">
        <w:t>гжельско-ассельский</w:t>
      </w:r>
      <w:proofErr w:type="spellEnd"/>
      <w:r w:rsidRPr="00390F81">
        <w:t xml:space="preserve"> горизонт, </w:t>
      </w:r>
      <w:r w:rsidR="00581012" w:rsidRPr="00390F81">
        <w:t>кровля которого</w:t>
      </w:r>
      <w:r w:rsidRPr="00390F81">
        <w:t xml:space="preserve"> перекрывается </w:t>
      </w:r>
      <w:r w:rsidR="00581012" w:rsidRPr="00390F81">
        <w:t xml:space="preserve">глинистыми и песчаными отложениями четвертичного, мелового и юрского возрастов общей мощностью </w:t>
      </w:r>
      <w:r w:rsidR="00685C9A" w:rsidRPr="00390F81">
        <w:t>97-110</w:t>
      </w:r>
      <w:r w:rsidR="00581012" w:rsidRPr="00390F81">
        <w:t xml:space="preserve"> м. </w:t>
      </w:r>
      <w:r w:rsidR="00436B4A" w:rsidRPr="00390F81">
        <w:t>В</w:t>
      </w:r>
      <w:r w:rsidR="00581012" w:rsidRPr="00390F81">
        <w:t xml:space="preserve">одоносный горизонт является напорным, величина напора над кровлей горизонта составляет </w:t>
      </w:r>
      <w:r w:rsidR="0027229F" w:rsidRPr="00390F81">
        <w:t>63-65,5</w:t>
      </w:r>
      <w:r w:rsidR="00581012" w:rsidRPr="00390F81">
        <w:t xml:space="preserve"> м.</w:t>
      </w:r>
      <w:r w:rsidR="00685C9A" w:rsidRPr="00390F81">
        <w:t xml:space="preserve"> </w:t>
      </w:r>
      <w:r w:rsidR="00581012" w:rsidRPr="00390F81">
        <w:t xml:space="preserve"> Для качественной оценки защищенности поземных вод </w:t>
      </w:r>
      <w:proofErr w:type="spellStart"/>
      <w:r w:rsidR="00581012" w:rsidRPr="00390F81">
        <w:t>гжельско-ассельского</w:t>
      </w:r>
      <w:proofErr w:type="spellEnd"/>
      <w:r w:rsidR="00581012" w:rsidRPr="00390F81">
        <w:t xml:space="preserve"> вод</w:t>
      </w:r>
      <w:r w:rsidR="00C2771C" w:rsidRPr="00390F81">
        <w:t>оносного горизонт</w:t>
      </w:r>
      <w:r w:rsidR="00581012" w:rsidRPr="00390F81">
        <w:t xml:space="preserve">а от загрязнения </w:t>
      </w:r>
      <w:r w:rsidR="004954DB" w:rsidRPr="00390F81">
        <w:t>выполним р</w:t>
      </w:r>
      <w:r w:rsidR="004954DB" w:rsidRPr="00390F81">
        <w:rPr>
          <w:szCs w:val="24"/>
        </w:rPr>
        <w:t xml:space="preserve">асчет времени </w:t>
      </w:r>
      <w:r w:rsidR="00770953" w:rsidRPr="00390F81">
        <w:rPr>
          <w:szCs w:val="24"/>
        </w:rPr>
        <w:t xml:space="preserve">вертикальной </w:t>
      </w:r>
      <w:r w:rsidR="004954DB" w:rsidRPr="00390F81">
        <w:rPr>
          <w:szCs w:val="24"/>
        </w:rPr>
        <w:t>фильтрации загрязненных вод с поверхности в целевой водоносный горизонт через</w:t>
      </w:r>
      <w:proofErr w:type="gramEnd"/>
      <w:r w:rsidR="004954DB" w:rsidRPr="00390F81">
        <w:rPr>
          <w:szCs w:val="24"/>
        </w:rPr>
        <w:t xml:space="preserve"> </w:t>
      </w:r>
      <w:proofErr w:type="gramStart"/>
      <w:r w:rsidR="004954DB" w:rsidRPr="00390F81">
        <w:rPr>
          <w:szCs w:val="24"/>
        </w:rPr>
        <w:t>разделяющий</w:t>
      </w:r>
      <w:proofErr w:type="gramEnd"/>
      <w:r w:rsidR="004954DB" w:rsidRPr="00390F81">
        <w:rPr>
          <w:szCs w:val="24"/>
        </w:rPr>
        <w:t xml:space="preserve"> </w:t>
      </w:r>
      <w:proofErr w:type="spellStart"/>
      <w:r w:rsidR="004954DB" w:rsidRPr="00390F81">
        <w:rPr>
          <w:szCs w:val="24"/>
        </w:rPr>
        <w:t>водоупор</w:t>
      </w:r>
      <w:proofErr w:type="spellEnd"/>
      <w:r w:rsidR="00770953" w:rsidRPr="00390F81">
        <w:rPr>
          <w:szCs w:val="24"/>
        </w:rPr>
        <w:t xml:space="preserve"> (</w:t>
      </w:r>
      <w:proofErr w:type="spellStart"/>
      <w:r w:rsidR="00770953" w:rsidRPr="00390F81">
        <w:rPr>
          <w:szCs w:val="24"/>
        </w:rPr>
        <w:t>водоупоры</w:t>
      </w:r>
      <w:proofErr w:type="spellEnd"/>
      <w:r w:rsidR="00770953" w:rsidRPr="00390F81">
        <w:rPr>
          <w:szCs w:val="24"/>
        </w:rPr>
        <w:t>)</w:t>
      </w:r>
      <w:r w:rsidR="004954DB" w:rsidRPr="00390F81">
        <w:rPr>
          <w:szCs w:val="24"/>
        </w:rPr>
        <w:t xml:space="preserve"> по формуле:</w:t>
      </w:r>
    </w:p>
    <w:p w:rsidR="004954DB" w:rsidRPr="00390F81" w:rsidRDefault="004954DB" w:rsidP="004954DB">
      <w:pPr>
        <w:rPr>
          <w:i/>
          <w:szCs w:val="24"/>
        </w:rPr>
      </w:pPr>
      <m:oMathPara>
        <m:oMath>
          <m:r>
            <w:rPr>
              <w:rFonts w:ascii="Cambria Math" w:hAnsi="Cambria Math"/>
              <w:szCs w:val="24"/>
            </w:rPr>
            <m:t>t=</m:t>
          </m:r>
          <m:f>
            <m:fPr>
              <m:ctrlPr>
                <w:rPr>
                  <w:rFonts w:ascii="Cambria Math" w:hAnsi="Cambria Math"/>
                  <w:i/>
                  <w:szCs w:val="24"/>
                </w:rPr>
              </m:ctrlPr>
            </m:fPr>
            <m:num>
              <m:sSubSup>
                <m:sSubSupPr>
                  <m:ctrlPr>
                    <w:rPr>
                      <w:rFonts w:ascii="Cambria Math" w:hAnsi="Cambria Math"/>
                      <w:i/>
                      <w:szCs w:val="24"/>
                    </w:rPr>
                  </m:ctrlPr>
                </m:sSubSupPr>
                <m:e>
                  <m:r>
                    <w:rPr>
                      <w:rFonts w:ascii="Cambria Math" w:hAnsi="Cambria Math"/>
                      <w:szCs w:val="24"/>
                    </w:rPr>
                    <m:t>m</m:t>
                  </m:r>
                </m:e>
                <m:sub>
                  <m:r>
                    <w:rPr>
                      <w:rFonts w:ascii="Cambria Math" w:hAnsi="Cambria Math"/>
                      <w:szCs w:val="24"/>
                    </w:rPr>
                    <m:t>0</m:t>
                  </m:r>
                </m:sub>
                <m:sup>
                  <m:r>
                    <w:rPr>
                      <w:rFonts w:ascii="Cambria Math" w:hAnsi="Cambria Math"/>
                      <w:szCs w:val="24"/>
                    </w:rPr>
                    <m:t>2</m:t>
                  </m:r>
                </m:sup>
              </m:sSubSup>
              <m:r>
                <w:rPr>
                  <w:rFonts w:ascii="Cambria Math" w:hAnsi="Cambria Math"/>
                  <w:szCs w:val="24"/>
                </w:rPr>
                <m:t>*n</m:t>
              </m:r>
            </m:num>
            <m:den>
              <m:sSub>
                <m:sSubPr>
                  <m:ctrlPr>
                    <w:rPr>
                      <w:rFonts w:ascii="Cambria Math" w:hAnsi="Cambria Math"/>
                      <w:i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/>
                      <w:szCs w:val="24"/>
                    </w:rPr>
                    <m:t>k</m:t>
                  </m:r>
                </m:e>
                <m:sub>
                  <m:r>
                    <w:rPr>
                      <w:rFonts w:ascii="Cambria Math" w:hAnsi="Cambria Math"/>
                      <w:szCs w:val="24"/>
                    </w:rPr>
                    <m:t>0</m:t>
                  </m:r>
                </m:sub>
              </m:sSub>
              <m:r>
                <w:rPr>
                  <w:rFonts w:ascii="Cambria Math" w:hAnsi="Cambria Math"/>
                  <w:szCs w:val="24"/>
                </w:rPr>
                <m:t>*∆H</m:t>
              </m:r>
            </m:den>
          </m:f>
          <m:r>
            <w:rPr>
              <w:rFonts w:ascii="Cambria Math" w:hAnsi="Cambria Math"/>
              <w:szCs w:val="24"/>
            </w:rPr>
            <m:t>, где</m:t>
          </m:r>
        </m:oMath>
      </m:oMathPara>
    </w:p>
    <w:p w:rsidR="004954DB" w:rsidRPr="00390F81" w:rsidRDefault="004954DB" w:rsidP="004954DB">
      <w:pPr>
        <w:ind w:firstLine="0"/>
        <w:rPr>
          <w:szCs w:val="24"/>
        </w:rPr>
      </w:pPr>
      <w:r w:rsidRPr="00390F81">
        <w:rPr>
          <w:i/>
          <w:szCs w:val="24"/>
          <w:lang w:val="en-US"/>
        </w:rPr>
        <w:t>m</w:t>
      </w:r>
      <w:r w:rsidRPr="00390F81">
        <w:rPr>
          <w:i/>
          <w:szCs w:val="24"/>
          <w:vertAlign w:val="subscript"/>
        </w:rPr>
        <w:t>0</w:t>
      </w:r>
      <w:r w:rsidRPr="00390F81">
        <w:rPr>
          <w:szCs w:val="24"/>
        </w:rPr>
        <w:t xml:space="preserve"> – мощность водоупорного слоя, м;</w:t>
      </w:r>
    </w:p>
    <w:p w:rsidR="004954DB" w:rsidRPr="00390F81" w:rsidRDefault="004954DB" w:rsidP="004954DB">
      <w:pPr>
        <w:ind w:firstLine="0"/>
        <w:rPr>
          <w:szCs w:val="24"/>
        </w:rPr>
      </w:pPr>
      <w:r w:rsidRPr="00390F81">
        <w:rPr>
          <w:i/>
          <w:szCs w:val="24"/>
          <w:lang w:val="en-US"/>
        </w:rPr>
        <w:t>n</w:t>
      </w:r>
      <w:r w:rsidRPr="00390F81">
        <w:rPr>
          <w:szCs w:val="24"/>
        </w:rPr>
        <w:t xml:space="preserve"> – </w:t>
      </w:r>
      <w:proofErr w:type="gramStart"/>
      <w:r w:rsidR="00716C1B" w:rsidRPr="00390F81">
        <w:rPr>
          <w:szCs w:val="24"/>
        </w:rPr>
        <w:t>пористость</w:t>
      </w:r>
      <w:proofErr w:type="gramEnd"/>
      <w:r w:rsidR="00716C1B" w:rsidRPr="00390F81">
        <w:rPr>
          <w:szCs w:val="24"/>
        </w:rPr>
        <w:t xml:space="preserve"> </w:t>
      </w:r>
      <w:r w:rsidR="00770953" w:rsidRPr="00390F81">
        <w:rPr>
          <w:szCs w:val="24"/>
        </w:rPr>
        <w:t xml:space="preserve">пород </w:t>
      </w:r>
      <w:r w:rsidR="00716C1B" w:rsidRPr="00390F81">
        <w:rPr>
          <w:szCs w:val="24"/>
        </w:rPr>
        <w:t>водоупорного слоя</w:t>
      </w:r>
      <w:r w:rsidRPr="00390F81">
        <w:rPr>
          <w:szCs w:val="24"/>
        </w:rPr>
        <w:t>;</w:t>
      </w:r>
    </w:p>
    <w:p w:rsidR="004954DB" w:rsidRPr="00390F81" w:rsidRDefault="004954DB" w:rsidP="004954DB">
      <w:pPr>
        <w:ind w:firstLine="0"/>
        <w:rPr>
          <w:szCs w:val="24"/>
        </w:rPr>
      </w:pPr>
      <w:r w:rsidRPr="00390F81">
        <w:rPr>
          <w:i/>
          <w:szCs w:val="24"/>
          <w:lang w:val="en-US"/>
        </w:rPr>
        <w:lastRenderedPageBreak/>
        <w:t>k</w:t>
      </w:r>
      <w:r w:rsidRPr="00390F81">
        <w:rPr>
          <w:szCs w:val="24"/>
          <w:vertAlign w:val="subscript"/>
        </w:rPr>
        <w:t>0</w:t>
      </w:r>
      <w:r w:rsidRPr="00390F81">
        <w:rPr>
          <w:szCs w:val="24"/>
        </w:rPr>
        <w:t xml:space="preserve"> – коэффици</w:t>
      </w:r>
      <w:r w:rsidR="00716C1B" w:rsidRPr="00390F81">
        <w:rPr>
          <w:szCs w:val="24"/>
        </w:rPr>
        <w:t>ент фильтрации водоупорных пород</w:t>
      </w:r>
      <w:r w:rsidRPr="00390F81">
        <w:rPr>
          <w:szCs w:val="24"/>
        </w:rPr>
        <w:t>, м/</w:t>
      </w:r>
      <w:proofErr w:type="spellStart"/>
      <w:r w:rsidRPr="00390F81">
        <w:rPr>
          <w:szCs w:val="24"/>
        </w:rPr>
        <w:t>сут</w:t>
      </w:r>
      <w:proofErr w:type="spellEnd"/>
      <w:r w:rsidRPr="00390F81">
        <w:rPr>
          <w:szCs w:val="24"/>
        </w:rPr>
        <w:t>;</w:t>
      </w:r>
    </w:p>
    <w:p w:rsidR="004F7B25" w:rsidRPr="00390F81" w:rsidRDefault="004954DB" w:rsidP="004954DB">
      <w:pPr>
        <w:ind w:firstLine="0"/>
        <w:rPr>
          <w:szCs w:val="24"/>
        </w:rPr>
      </w:pPr>
      <w:r w:rsidRPr="00390F81">
        <w:rPr>
          <w:szCs w:val="24"/>
        </w:rPr>
        <w:t>Δ</w:t>
      </w:r>
      <w:r w:rsidRPr="00390F81">
        <w:rPr>
          <w:i/>
          <w:szCs w:val="24"/>
        </w:rPr>
        <w:t>Н</w:t>
      </w:r>
      <w:r w:rsidRPr="00390F81">
        <w:rPr>
          <w:szCs w:val="24"/>
        </w:rPr>
        <w:t xml:space="preserve"> – </w:t>
      </w:r>
      <w:r w:rsidRPr="00390F81">
        <w:t>разность уровней поверхности земли и водоносного горизонта,</w:t>
      </w:r>
      <w:r w:rsidRPr="00390F81">
        <w:rPr>
          <w:szCs w:val="24"/>
        </w:rPr>
        <w:t xml:space="preserve"> м.</w:t>
      </w:r>
    </w:p>
    <w:p w:rsidR="008B69D7" w:rsidRPr="00390F81" w:rsidRDefault="00716C1B" w:rsidP="00770953">
      <w:pPr>
        <w:rPr>
          <w:szCs w:val="24"/>
        </w:rPr>
      </w:pPr>
      <w:r w:rsidRPr="00390F81">
        <w:rPr>
          <w:szCs w:val="24"/>
        </w:rPr>
        <w:t>Значения параметров пористости и коэффициента фильтрации водоупорных слоев взяты согласно Справочному руководству гидрогеолога (под редакцией В.М. Максимова [</w:t>
      </w:r>
      <w:r w:rsidR="00A97221" w:rsidRPr="00390F81">
        <w:rPr>
          <w:szCs w:val="24"/>
        </w:rPr>
        <w:t>4</w:t>
      </w:r>
      <w:r w:rsidRPr="00390F81">
        <w:rPr>
          <w:szCs w:val="24"/>
        </w:rPr>
        <w:t>])</w:t>
      </w:r>
      <w:r w:rsidR="008B69D7" w:rsidRPr="00390F81">
        <w:rPr>
          <w:szCs w:val="24"/>
        </w:rPr>
        <w:t>.</w:t>
      </w:r>
      <w:r w:rsidR="00770953" w:rsidRPr="00390F81">
        <w:rPr>
          <w:szCs w:val="24"/>
        </w:rPr>
        <w:t xml:space="preserve"> Результаты расчёта времени вертикальной фильтрации загрязненных вод приведены в таблиц</w:t>
      </w:r>
      <w:r w:rsidR="00436B4A" w:rsidRPr="00390F81">
        <w:rPr>
          <w:szCs w:val="24"/>
        </w:rPr>
        <w:t>е</w:t>
      </w:r>
      <w:r w:rsidR="00A1337B" w:rsidRPr="00390F81">
        <w:rPr>
          <w:szCs w:val="24"/>
        </w:rPr>
        <w:t xml:space="preserve"> </w:t>
      </w:r>
      <w:r w:rsidR="00770953" w:rsidRPr="00390F81">
        <w:rPr>
          <w:szCs w:val="24"/>
        </w:rPr>
        <w:t>5.5</w:t>
      </w:r>
    </w:p>
    <w:p w:rsidR="00436B4A" w:rsidRPr="00390F81" w:rsidRDefault="00436B4A" w:rsidP="00770953">
      <w:pPr>
        <w:rPr>
          <w:szCs w:val="24"/>
        </w:rPr>
      </w:pPr>
    </w:p>
    <w:p w:rsidR="001D61DD" w:rsidRPr="00390F81" w:rsidRDefault="00770953" w:rsidP="00770953">
      <w:pPr>
        <w:pStyle w:val="a9"/>
      </w:pPr>
      <w:bookmarkStart w:id="30" w:name="_Toc53406533"/>
      <w:r w:rsidRPr="00390F81">
        <w:t>Таблица 5.</w:t>
      </w:r>
      <w:r w:rsidR="003C721C" w:rsidRPr="00390F81">
        <w:t>1</w:t>
      </w:r>
      <w:r w:rsidRPr="00390F81">
        <w:t xml:space="preserve"> – Результаты расчёта времени проникновения загрязнения</w:t>
      </w:r>
      <w:bookmarkEnd w:id="30"/>
    </w:p>
    <w:tbl>
      <w:tblPr>
        <w:tblStyle w:val="a6"/>
        <w:tblpPr w:leftFromText="180" w:rightFromText="180" w:vertAnchor="text" w:horzAnchor="margin" w:tblpY="16"/>
        <w:tblW w:w="5000" w:type="pct"/>
        <w:tblLook w:val="04A0" w:firstRow="1" w:lastRow="0" w:firstColumn="1" w:lastColumn="0" w:noHBand="0" w:noVBand="1"/>
      </w:tblPr>
      <w:tblGrid>
        <w:gridCol w:w="976"/>
        <w:gridCol w:w="1149"/>
        <w:gridCol w:w="1336"/>
        <w:gridCol w:w="1156"/>
        <w:gridCol w:w="1342"/>
        <w:gridCol w:w="1380"/>
        <w:gridCol w:w="2232"/>
      </w:tblGrid>
      <w:tr w:rsidR="001D61DD" w:rsidRPr="00390F81" w:rsidTr="003C36AC">
        <w:trPr>
          <w:cantSplit/>
          <w:trHeight w:val="1554"/>
        </w:trPr>
        <w:tc>
          <w:tcPr>
            <w:tcW w:w="510" w:type="pct"/>
            <w:textDirection w:val="btLr"/>
            <w:vAlign w:val="center"/>
          </w:tcPr>
          <w:p w:rsidR="001D61DD" w:rsidRPr="00390F81" w:rsidRDefault="001D61DD" w:rsidP="001D61DD">
            <w:pPr>
              <w:spacing w:line="240" w:lineRule="auto"/>
              <w:ind w:left="113" w:right="113" w:firstLine="0"/>
              <w:jc w:val="center"/>
              <w:rPr>
                <w:sz w:val="20"/>
              </w:rPr>
            </w:pPr>
            <w:r w:rsidRPr="00390F81">
              <w:rPr>
                <w:sz w:val="20"/>
              </w:rPr>
              <w:t>Литологическое описание</w:t>
            </w:r>
          </w:p>
        </w:tc>
        <w:tc>
          <w:tcPr>
            <w:tcW w:w="600" w:type="pct"/>
            <w:textDirection w:val="btLr"/>
            <w:vAlign w:val="center"/>
          </w:tcPr>
          <w:p w:rsidR="001D61DD" w:rsidRPr="00390F81" w:rsidRDefault="001D61DD" w:rsidP="001D61DD">
            <w:pPr>
              <w:spacing w:line="240" w:lineRule="auto"/>
              <w:ind w:left="113" w:right="113" w:firstLine="0"/>
              <w:jc w:val="center"/>
              <w:rPr>
                <w:sz w:val="20"/>
              </w:rPr>
            </w:pPr>
            <w:r w:rsidRPr="00390F81">
              <w:rPr>
                <w:sz w:val="20"/>
              </w:rPr>
              <w:t>Геологический индекс</w:t>
            </w:r>
          </w:p>
        </w:tc>
        <w:tc>
          <w:tcPr>
            <w:tcW w:w="698" w:type="pct"/>
            <w:textDirection w:val="btLr"/>
            <w:vAlign w:val="center"/>
          </w:tcPr>
          <w:p w:rsidR="001D61DD" w:rsidRPr="00390F81" w:rsidRDefault="001D61DD" w:rsidP="001D61DD">
            <w:pPr>
              <w:spacing w:line="240" w:lineRule="auto"/>
              <w:ind w:left="113" w:right="113" w:firstLine="0"/>
              <w:jc w:val="center"/>
              <w:rPr>
                <w:sz w:val="20"/>
              </w:rPr>
            </w:pPr>
            <w:r w:rsidRPr="00390F81">
              <w:rPr>
                <w:sz w:val="20"/>
              </w:rPr>
              <w:t xml:space="preserve">Мощность, </w:t>
            </w:r>
            <w:proofErr w:type="gramStart"/>
            <w:r w:rsidRPr="00390F81">
              <w:rPr>
                <w:sz w:val="20"/>
              </w:rPr>
              <w:t>м</w:t>
            </w:r>
            <w:proofErr w:type="gramEnd"/>
          </w:p>
        </w:tc>
        <w:tc>
          <w:tcPr>
            <w:tcW w:w="604" w:type="pct"/>
            <w:textDirection w:val="btLr"/>
            <w:vAlign w:val="center"/>
          </w:tcPr>
          <w:p w:rsidR="001D61DD" w:rsidRPr="00390F81" w:rsidRDefault="001D61DD" w:rsidP="001D61DD">
            <w:pPr>
              <w:spacing w:line="240" w:lineRule="auto"/>
              <w:ind w:left="113" w:right="113" w:firstLine="0"/>
              <w:jc w:val="center"/>
              <w:rPr>
                <w:sz w:val="20"/>
              </w:rPr>
            </w:pPr>
            <w:r w:rsidRPr="00390F81">
              <w:rPr>
                <w:sz w:val="20"/>
              </w:rPr>
              <w:t>Пористость</w:t>
            </w:r>
          </w:p>
        </w:tc>
        <w:tc>
          <w:tcPr>
            <w:tcW w:w="701" w:type="pct"/>
            <w:textDirection w:val="btLr"/>
            <w:vAlign w:val="center"/>
          </w:tcPr>
          <w:p w:rsidR="001D61DD" w:rsidRPr="00390F81" w:rsidRDefault="001D61DD" w:rsidP="001D61DD">
            <w:pPr>
              <w:spacing w:line="240" w:lineRule="auto"/>
              <w:ind w:left="113" w:right="113" w:firstLine="0"/>
              <w:jc w:val="center"/>
              <w:rPr>
                <w:sz w:val="20"/>
              </w:rPr>
            </w:pPr>
            <w:r w:rsidRPr="00390F81">
              <w:rPr>
                <w:sz w:val="20"/>
              </w:rPr>
              <w:t xml:space="preserve">Коэффициент фильтрации, </w:t>
            </w:r>
            <w:proofErr w:type="gramStart"/>
            <w:r w:rsidRPr="00390F81">
              <w:rPr>
                <w:sz w:val="20"/>
              </w:rPr>
              <w:t>м</w:t>
            </w:r>
            <w:proofErr w:type="gramEnd"/>
            <w:r w:rsidRPr="00390F81">
              <w:rPr>
                <w:sz w:val="20"/>
              </w:rPr>
              <w:t>/</w:t>
            </w:r>
            <w:proofErr w:type="spellStart"/>
            <w:r w:rsidRPr="00390F81">
              <w:rPr>
                <w:sz w:val="20"/>
              </w:rPr>
              <w:t>сут</w:t>
            </w:r>
            <w:proofErr w:type="spellEnd"/>
          </w:p>
        </w:tc>
        <w:tc>
          <w:tcPr>
            <w:tcW w:w="721" w:type="pct"/>
            <w:vAlign w:val="center"/>
          </w:tcPr>
          <w:p w:rsidR="001D61DD" w:rsidRPr="00390F81" w:rsidRDefault="001D61DD" w:rsidP="001D61DD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390F81">
              <w:rPr>
                <w:sz w:val="20"/>
              </w:rPr>
              <w:t>Разность уровней Δ</w:t>
            </w:r>
            <w:r w:rsidRPr="00390F81">
              <w:rPr>
                <w:i/>
                <w:sz w:val="20"/>
              </w:rPr>
              <w:t>Н, м</w:t>
            </w:r>
          </w:p>
        </w:tc>
        <w:tc>
          <w:tcPr>
            <w:tcW w:w="1166" w:type="pct"/>
            <w:vAlign w:val="center"/>
          </w:tcPr>
          <w:p w:rsidR="001D61DD" w:rsidRPr="00390F81" w:rsidRDefault="001D61DD" w:rsidP="001D61DD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390F81">
              <w:rPr>
                <w:sz w:val="20"/>
              </w:rPr>
              <w:t xml:space="preserve">Расчётное время проникновения загрязнения, </w:t>
            </w:r>
            <w:proofErr w:type="spellStart"/>
            <w:r w:rsidRPr="00390F81">
              <w:rPr>
                <w:sz w:val="20"/>
              </w:rPr>
              <w:t>сут</w:t>
            </w:r>
            <w:proofErr w:type="spellEnd"/>
            <w:r w:rsidRPr="00390F81">
              <w:rPr>
                <w:sz w:val="20"/>
              </w:rPr>
              <w:t xml:space="preserve"> (лет)</w:t>
            </w:r>
          </w:p>
        </w:tc>
      </w:tr>
      <w:tr w:rsidR="001D61DD" w:rsidRPr="00390F81" w:rsidTr="001D61DD">
        <w:trPr>
          <w:trHeight w:val="410"/>
        </w:trPr>
        <w:tc>
          <w:tcPr>
            <w:tcW w:w="5000" w:type="pct"/>
            <w:gridSpan w:val="7"/>
            <w:vAlign w:val="center"/>
          </w:tcPr>
          <w:p w:rsidR="001D61DD" w:rsidRPr="00390F81" w:rsidRDefault="001D61DD" w:rsidP="001D61DD">
            <w:pPr>
              <w:spacing w:line="240" w:lineRule="auto"/>
              <w:ind w:firstLine="0"/>
              <w:jc w:val="center"/>
              <w:rPr>
                <w:sz w:val="20"/>
              </w:rPr>
            </w:pPr>
            <w:proofErr w:type="spellStart"/>
            <w:r w:rsidRPr="00390F81">
              <w:rPr>
                <w:sz w:val="20"/>
              </w:rPr>
              <w:t>Скв</w:t>
            </w:r>
            <w:proofErr w:type="spellEnd"/>
            <w:r w:rsidRPr="00390F81">
              <w:rPr>
                <w:sz w:val="20"/>
              </w:rPr>
              <w:t xml:space="preserve"> 364</w:t>
            </w:r>
          </w:p>
        </w:tc>
      </w:tr>
      <w:tr w:rsidR="006D4829" w:rsidRPr="00390F81" w:rsidTr="001D61DD">
        <w:trPr>
          <w:trHeight w:val="20"/>
        </w:trPr>
        <w:tc>
          <w:tcPr>
            <w:tcW w:w="510" w:type="pct"/>
            <w:vAlign w:val="center"/>
          </w:tcPr>
          <w:p w:rsidR="006D4829" w:rsidRPr="00390F81" w:rsidRDefault="006D4829" w:rsidP="001D61DD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390F81">
              <w:rPr>
                <w:sz w:val="20"/>
              </w:rPr>
              <w:t>глина</w:t>
            </w:r>
          </w:p>
        </w:tc>
        <w:tc>
          <w:tcPr>
            <w:tcW w:w="600" w:type="pct"/>
            <w:vAlign w:val="center"/>
          </w:tcPr>
          <w:p w:rsidR="006D4829" w:rsidRPr="00390F81" w:rsidRDefault="006D4829" w:rsidP="001D61DD">
            <w:pPr>
              <w:spacing w:line="240" w:lineRule="auto"/>
              <w:ind w:firstLine="0"/>
              <w:jc w:val="center"/>
              <w:rPr>
                <w:sz w:val="20"/>
                <w:lang w:val="en-US"/>
              </w:rPr>
            </w:pPr>
            <w:r w:rsidRPr="00390F81">
              <w:rPr>
                <w:sz w:val="20"/>
                <w:lang w:val="en-US"/>
              </w:rPr>
              <w:t>J</w:t>
            </w:r>
            <w:r w:rsidRPr="00390F81">
              <w:rPr>
                <w:sz w:val="20"/>
                <w:vertAlign w:val="subscript"/>
                <w:lang w:val="en-US"/>
              </w:rPr>
              <w:t>3</w:t>
            </w:r>
          </w:p>
        </w:tc>
        <w:tc>
          <w:tcPr>
            <w:tcW w:w="698" w:type="pct"/>
            <w:vAlign w:val="center"/>
          </w:tcPr>
          <w:p w:rsidR="006D4829" w:rsidRPr="00390F81" w:rsidRDefault="006D4829" w:rsidP="001D61DD">
            <w:pPr>
              <w:spacing w:line="240" w:lineRule="auto"/>
              <w:ind w:firstLine="0"/>
              <w:jc w:val="center"/>
              <w:rPr>
                <w:sz w:val="20"/>
                <w:lang w:val="en-US"/>
              </w:rPr>
            </w:pPr>
            <w:r w:rsidRPr="00390F81">
              <w:rPr>
                <w:sz w:val="20"/>
                <w:lang w:val="en-US"/>
              </w:rPr>
              <w:t>17</w:t>
            </w:r>
          </w:p>
        </w:tc>
        <w:tc>
          <w:tcPr>
            <w:tcW w:w="604" w:type="pct"/>
            <w:vAlign w:val="center"/>
          </w:tcPr>
          <w:p w:rsidR="006D4829" w:rsidRPr="00390F81" w:rsidRDefault="006D4829" w:rsidP="001D61DD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390F81">
              <w:rPr>
                <w:sz w:val="20"/>
              </w:rPr>
              <w:t>0,4</w:t>
            </w:r>
          </w:p>
        </w:tc>
        <w:tc>
          <w:tcPr>
            <w:tcW w:w="701" w:type="pct"/>
            <w:vAlign w:val="center"/>
          </w:tcPr>
          <w:p w:rsidR="006D4829" w:rsidRPr="00390F81" w:rsidRDefault="006D4829" w:rsidP="001D61DD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390F81">
              <w:rPr>
                <w:sz w:val="20"/>
              </w:rPr>
              <w:t>0,0002</w:t>
            </w:r>
          </w:p>
        </w:tc>
        <w:tc>
          <w:tcPr>
            <w:tcW w:w="721" w:type="pct"/>
            <w:vAlign w:val="center"/>
          </w:tcPr>
          <w:p w:rsidR="006D4829" w:rsidRPr="00390F81" w:rsidRDefault="006D4829" w:rsidP="001D61DD">
            <w:pPr>
              <w:spacing w:line="240" w:lineRule="auto"/>
              <w:ind w:firstLine="0"/>
              <w:jc w:val="center"/>
              <w:rPr>
                <w:sz w:val="20"/>
                <w:lang w:val="en-US"/>
              </w:rPr>
            </w:pPr>
            <w:r w:rsidRPr="00390F81">
              <w:rPr>
                <w:sz w:val="20"/>
                <w:lang w:val="en-US"/>
              </w:rPr>
              <w:t>97</w:t>
            </w:r>
          </w:p>
        </w:tc>
        <w:tc>
          <w:tcPr>
            <w:tcW w:w="1166" w:type="pct"/>
            <w:vAlign w:val="center"/>
          </w:tcPr>
          <w:p w:rsidR="006D4829" w:rsidRPr="00390F81" w:rsidRDefault="001D61DD" w:rsidP="001D61DD">
            <w:pPr>
              <w:spacing w:line="240" w:lineRule="auto"/>
              <w:ind w:firstLine="0"/>
              <w:jc w:val="center"/>
              <w:rPr>
                <w:sz w:val="20"/>
                <w:lang w:val="en-US"/>
              </w:rPr>
            </w:pPr>
            <w:r w:rsidRPr="00390F81">
              <w:rPr>
                <w:sz w:val="20"/>
                <w:lang w:val="en-US"/>
              </w:rPr>
              <w:t>5959 (16)</w:t>
            </w:r>
          </w:p>
        </w:tc>
      </w:tr>
      <w:tr w:rsidR="001D61DD" w:rsidRPr="00390F81" w:rsidTr="001D61DD">
        <w:trPr>
          <w:trHeight w:val="20"/>
        </w:trPr>
        <w:tc>
          <w:tcPr>
            <w:tcW w:w="5000" w:type="pct"/>
            <w:gridSpan w:val="7"/>
            <w:vAlign w:val="center"/>
          </w:tcPr>
          <w:p w:rsidR="001D61DD" w:rsidRPr="00390F81" w:rsidRDefault="001D61DD" w:rsidP="001D61DD">
            <w:pPr>
              <w:spacing w:line="240" w:lineRule="auto"/>
              <w:ind w:firstLine="0"/>
              <w:jc w:val="center"/>
              <w:rPr>
                <w:sz w:val="20"/>
              </w:rPr>
            </w:pPr>
            <w:proofErr w:type="spellStart"/>
            <w:r w:rsidRPr="00390F81">
              <w:rPr>
                <w:sz w:val="20"/>
              </w:rPr>
              <w:t>Скв</w:t>
            </w:r>
            <w:proofErr w:type="spellEnd"/>
            <w:r w:rsidRPr="00390F81">
              <w:rPr>
                <w:sz w:val="20"/>
              </w:rPr>
              <w:t xml:space="preserve"> 12515</w:t>
            </w:r>
          </w:p>
        </w:tc>
      </w:tr>
      <w:tr w:rsidR="001D61DD" w:rsidRPr="00390F81" w:rsidTr="001D61DD">
        <w:trPr>
          <w:trHeight w:val="20"/>
        </w:trPr>
        <w:tc>
          <w:tcPr>
            <w:tcW w:w="510" w:type="pct"/>
            <w:vAlign w:val="center"/>
          </w:tcPr>
          <w:p w:rsidR="001D61DD" w:rsidRPr="00390F81" w:rsidRDefault="001D61DD" w:rsidP="001D61DD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390F81">
              <w:rPr>
                <w:sz w:val="20"/>
              </w:rPr>
              <w:t>глина</w:t>
            </w:r>
          </w:p>
        </w:tc>
        <w:tc>
          <w:tcPr>
            <w:tcW w:w="600" w:type="pct"/>
            <w:vAlign w:val="center"/>
          </w:tcPr>
          <w:p w:rsidR="001D61DD" w:rsidRPr="00390F81" w:rsidRDefault="001D61DD" w:rsidP="001D61DD">
            <w:pPr>
              <w:spacing w:line="240" w:lineRule="auto"/>
              <w:jc w:val="center"/>
              <w:rPr>
                <w:sz w:val="20"/>
                <w:lang w:val="en-US"/>
              </w:rPr>
            </w:pPr>
            <w:r w:rsidRPr="00390F81">
              <w:rPr>
                <w:sz w:val="20"/>
                <w:lang w:val="en-US"/>
              </w:rPr>
              <w:t>Q</w:t>
            </w:r>
          </w:p>
        </w:tc>
        <w:tc>
          <w:tcPr>
            <w:tcW w:w="698" w:type="pct"/>
            <w:vAlign w:val="center"/>
          </w:tcPr>
          <w:p w:rsidR="001D61DD" w:rsidRPr="00390F81" w:rsidRDefault="001D61DD" w:rsidP="001D61DD">
            <w:pPr>
              <w:spacing w:line="240" w:lineRule="auto"/>
              <w:ind w:firstLine="0"/>
              <w:jc w:val="center"/>
              <w:rPr>
                <w:sz w:val="20"/>
                <w:lang w:val="en-US"/>
              </w:rPr>
            </w:pPr>
            <w:r w:rsidRPr="00390F81">
              <w:rPr>
                <w:sz w:val="20"/>
                <w:lang w:val="en-US"/>
              </w:rPr>
              <w:t>35</w:t>
            </w:r>
          </w:p>
        </w:tc>
        <w:tc>
          <w:tcPr>
            <w:tcW w:w="604" w:type="pct"/>
            <w:vMerge w:val="restart"/>
            <w:vAlign w:val="center"/>
          </w:tcPr>
          <w:p w:rsidR="001D61DD" w:rsidRPr="00390F81" w:rsidRDefault="001D61DD" w:rsidP="001D61DD">
            <w:pPr>
              <w:spacing w:line="240" w:lineRule="auto"/>
              <w:ind w:firstLine="0"/>
              <w:jc w:val="center"/>
              <w:rPr>
                <w:sz w:val="20"/>
                <w:lang w:val="en-US"/>
              </w:rPr>
            </w:pPr>
            <w:r w:rsidRPr="00390F81">
              <w:rPr>
                <w:sz w:val="20"/>
              </w:rPr>
              <w:t>0,4</w:t>
            </w:r>
          </w:p>
        </w:tc>
        <w:tc>
          <w:tcPr>
            <w:tcW w:w="701" w:type="pct"/>
            <w:vMerge w:val="restart"/>
            <w:vAlign w:val="center"/>
          </w:tcPr>
          <w:p w:rsidR="001D61DD" w:rsidRPr="00390F81" w:rsidRDefault="001D61DD" w:rsidP="001D61DD">
            <w:pPr>
              <w:spacing w:line="240" w:lineRule="auto"/>
              <w:ind w:firstLine="0"/>
              <w:jc w:val="center"/>
              <w:rPr>
                <w:sz w:val="20"/>
                <w:lang w:val="en-US"/>
              </w:rPr>
            </w:pPr>
            <w:r w:rsidRPr="00390F81">
              <w:rPr>
                <w:sz w:val="20"/>
              </w:rPr>
              <w:t>0,0002</w:t>
            </w:r>
          </w:p>
        </w:tc>
        <w:tc>
          <w:tcPr>
            <w:tcW w:w="721" w:type="pct"/>
            <w:vMerge w:val="restart"/>
            <w:vAlign w:val="center"/>
          </w:tcPr>
          <w:p w:rsidR="001D61DD" w:rsidRPr="00390F81" w:rsidRDefault="001D61DD" w:rsidP="001D61DD">
            <w:pPr>
              <w:spacing w:line="240" w:lineRule="auto"/>
              <w:ind w:firstLine="0"/>
              <w:jc w:val="center"/>
              <w:rPr>
                <w:sz w:val="20"/>
                <w:lang w:val="en-US"/>
              </w:rPr>
            </w:pPr>
            <w:r w:rsidRPr="00390F81">
              <w:rPr>
                <w:sz w:val="20"/>
                <w:lang w:val="en-US"/>
              </w:rPr>
              <w:t>110</w:t>
            </w:r>
          </w:p>
        </w:tc>
        <w:tc>
          <w:tcPr>
            <w:tcW w:w="1166" w:type="pct"/>
            <w:vMerge w:val="restart"/>
            <w:vAlign w:val="center"/>
          </w:tcPr>
          <w:p w:rsidR="001D61DD" w:rsidRPr="00390F81" w:rsidRDefault="001D61DD" w:rsidP="001D61DD">
            <w:pPr>
              <w:spacing w:line="240" w:lineRule="auto"/>
              <w:ind w:firstLine="0"/>
              <w:jc w:val="center"/>
              <w:rPr>
                <w:sz w:val="20"/>
                <w:lang w:val="en-US"/>
              </w:rPr>
            </w:pPr>
            <w:r w:rsidRPr="00390F81">
              <w:rPr>
                <w:sz w:val="20"/>
                <w:lang w:val="en-US"/>
              </w:rPr>
              <w:t>116364 (318)</w:t>
            </w:r>
          </w:p>
        </w:tc>
      </w:tr>
      <w:tr w:rsidR="001D61DD" w:rsidRPr="00390F81" w:rsidTr="001D61DD">
        <w:trPr>
          <w:trHeight w:val="20"/>
        </w:trPr>
        <w:tc>
          <w:tcPr>
            <w:tcW w:w="510" w:type="pct"/>
            <w:vAlign w:val="center"/>
          </w:tcPr>
          <w:p w:rsidR="001D61DD" w:rsidRPr="00390F81" w:rsidRDefault="001D61DD" w:rsidP="001D61DD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390F81">
              <w:rPr>
                <w:sz w:val="20"/>
              </w:rPr>
              <w:t>глина</w:t>
            </w:r>
          </w:p>
        </w:tc>
        <w:tc>
          <w:tcPr>
            <w:tcW w:w="600" w:type="pct"/>
            <w:vAlign w:val="center"/>
          </w:tcPr>
          <w:p w:rsidR="001D61DD" w:rsidRPr="00390F81" w:rsidRDefault="001D61DD" w:rsidP="001D61DD">
            <w:pPr>
              <w:spacing w:line="240" w:lineRule="auto"/>
              <w:ind w:firstLine="0"/>
              <w:jc w:val="center"/>
              <w:rPr>
                <w:sz w:val="20"/>
                <w:lang w:val="en-US"/>
              </w:rPr>
            </w:pPr>
            <w:r w:rsidRPr="00390F81">
              <w:rPr>
                <w:sz w:val="20"/>
                <w:lang w:val="en-US"/>
              </w:rPr>
              <w:t>K</w:t>
            </w:r>
            <w:r w:rsidRPr="00390F81">
              <w:rPr>
                <w:sz w:val="20"/>
                <w:vertAlign w:val="subscript"/>
              </w:rPr>
              <w:t>1</w:t>
            </w:r>
          </w:p>
        </w:tc>
        <w:tc>
          <w:tcPr>
            <w:tcW w:w="698" w:type="pct"/>
            <w:vAlign w:val="center"/>
          </w:tcPr>
          <w:p w:rsidR="001D61DD" w:rsidRPr="00390F81" w:rsidRDefault="001D61DD" w:rsidP="001D61DD">
            <w:pPr>
              <w:spacing w:line="240" w:lineRule="auto"/>
              <w:ind w:firstLine="0"/>
              <w:jc w:val="center"/>
              <w:rPr>
                <w:sz w:val="20"/>
                <w:lang w:val="en-US"/>
              </w:rPr>
            </w:pPr>
            <w:r w:rsidRPr="00390F81">
              <w:rPr>
                <w:sz w:val="20"/>
                <w:lang w:val="en-US"/>
              </w:rPr>
              <w:t>15</w:t>
            </w:r>
          </w:p>
        </w:tc>
        <w:tc>
          <w:tcPr>
            <w:tcW w:w="604" w:type="pct"/>
            <w:vMerge/>
            <w:vAlign w:val="center"/>
          </w:tcPr>
          <w:p w:rsidR="001D61DD" w:rsidRPr="00390F81" w:rsidRDefault="001D61DD" w:rsidP="003C36AC">
            <w:pPr>
              <w:spacing w:line="240" w:lineRule="auto"/>
              <w:jc w:val="center"/>
              <w:rPr>
                <w:sz w:val="20"/>
              </w:rPr>
            </w:pPr>
          </w:p>
        </w:tc>
        <w:tc>
          <w:tcPr>
            <w:tcW w:w="701" w:type="pct"/>
            <w:vMerge/>
            <w:vAlign w:val="center"/>
          </w:tcPr>
          <w:p w:rsidR="001D61DD" w:rsidRPr="00390F81" w:rsidRDefault="001D61DD" w:rsidP="003C36AC">
            <w:pPr>
              <w:spacing w:line="240" w:lineRule="auto"/>
              <w:jc w:val="center"/>
              <w:rPr>
                <w:sz w:val="20"/>
              </w:rPr>
            </w:pPr>
          </w:p>
        </w:tc>
        <w:tc>
          <w:tcPr>
            <w:tcW w:w="721" w:type="pct"/>
            <w:vMerge/>
            <w:vAlign w:val="center"/>
          </w:tcPr>
          <w:p w:rsidR="001D61DD" w:rsidRPr="00390F81" w:rsidRDefault="001D61DD" w:rsidP="001D61DD">
            <w:pPr>
              <w:spacing w:line="240" w:lineRule="auto"/>
              <w:ind w:firstLine="0"/>
              <w:jc w:val="center"/>
              <w:rPr>
                <w:sz w:val="20"/>
              </w:rPr>
            </w:pPr>
          </w:p>
        </w:tc>
        <w:tc>
          <w:tcPr>
            <w:tcW w:w="1166" w:type="pct"/>
            <w:vMerge/>
            <w:vAlign w:val="center"/>
          </w:tcPr>
          <w:p w:rsidR="001D61DD" w:rsidRPr="00390F81" w:rsidRDefault="001D61DD" w:rsidP="001D61DD">
            <w:pPr>
              <w:spacing w:line="240" w:lineRule="auto"/>
              <w:ind w:firstLine="0"/>
              <w:jc w:val="center"/>
              <w:rPr>
                <w:sz w:val="20"/>
              </w:rPr>
            </w:pPr>
          </w:p>
        </w:tc>
      </w:tr>
      <w:tr w:rsidR="001D61DD" w:rsidRPr="00390F81" w:rsidTr="001D61DD">
        <w:trPr>
          <w:trHeight w:val="20"/>
        </w:trPr>
        <w:tc>
          <w:tcPr>
            <w:tcW w:w="510" w:type="pct"/>
            <w:vAlign w:val="center"/>
          </w:tcPr>
          <w:p w:rsidR="001D61DD" w:rsidRPr="00390F81" w:rsidRDefault="001D61DD" w:rsidP="001D61DD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390F81">
              <w:rPr>
                <w:sz w:val="20"/>
              </w:rPr>
              <w:t>глина</w:t>
            </w:r>
          </w:p>
        </w:tc>
        <w:tc>
          <w:tcPr>
            <w:tcW w:w="600" w:type="pct"/>
            <w:vAlign w:val="center"/>
          </w:tcPr>
          <w:p w:rsidR="001D61DD" w:rsidRPr="00390F81" w:rsidRDefault="001D61DD" w:rsidP="001D61DD">
            <w:pPr>
              <w:spacing w:line="240" w:lineRule="auto"/>
              <w:ind w:firstLine="0"/>
              <w:jc w:val="center"/>
              <w:rPr>
                <w:sz w:val="20"/>
                <w:lang w:val="en-US"/>
              </w:rPr>
            </w:pPr>
            <w:r w:rsidRPr="00390F81">
              <w:rPr>
                <w:sz w:val="20"/>
                <w:lang w:val="en-US"/>
              </w:rPr>
              <w:t>J</w:t>
            </w:r>
            <w:r w:rsidRPr="00390F81">
              <w:rPr>
                <w:sz w:val="20"/>
                <w:vertAlign w:val="subscript"/>
                <w:lang w:val="en-US"/>
              </w:rPr>
              <w:t>3</w:t>
            </w:r>
          </w:p>
        </w:tc>
        <w:tc>
          <w:tcPr>
            <w:tcW w:w="698" w:type="pct"/>
            <w:vAlign w:val="center"/>
          </w:tcPr>
          <w:p w:rsidR="001D61DD" w:rsidRPr="00390F81" w:rsidRDefault="001D61DD" w:rsidP="001D61DD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390F81">
              <w:rPr>
                <w:sz w:val="20"/>
              </w:rPr>
              <w:t>30</w:t>
            </w:r>
          </w:p>
        </w:tc>
        <w:tc>
          <w:tcPr>
            <w:tcW w:w="604" w:type="pct"/>
            <w:vMerge/>
            <w:vAlign w:val="center"/>
          </w:tcPr>
          <w:p w:rsidR="001D61DD" w:rsidRPr="00390F81" w:rsidRDefault="001D61DD" w:rsidP="001D61DD">
            <w:pPr>
              <w:spacing w:line="240" w:lineRule="auto"/>
              <w:ind w:firstLine="0"/>
              <w:jc w:val="center"/>
              <w:rPr>
                <w:sz w:val="20"/>
                <w:lang w:val="en-US"/>
              </w:rPr>
            </w:pPr>
          </w:p>
        </w:tc>
        <w:tc>
          <w:tcPr>
            <w:tcW w:w="701" w:type="pct"/>
            <w:vMerge/>
            <w:vAlign w:val="center"/>
          </w:tcPr>
          <w:p w:rsidR="001D61DD" w:rsidRPr="00390F81" w:rsidRDefault="001D61DD" w:rsidP="001D61DD">
            <w:pPr>
              <w:spacing w:line="240" w:lineRule="auto"/>
              <w:ind w:firstLine="0"/>
              <w:jc w:val="center"/>
              <w:rPr>
                <w:sz w:val="20"/>
              </w:rPr>
            </w:pPr>
          </w:p>
        </w:tc>
        <w:tc>
          <w:tcPr>
            <w:tcW w:w="721" w:type="pct"/>
            <w:vMerge/>
            <w:vAlign w:val="center"/>
          </w:tcPr>
          <w:p w:rsidR="001D61DD" w:rsidRPr="00390F81" w:rsidRDefault="001D61DD" w:rsidP="001D61DD">
            <w:pPr>
              <w:spacing w:line="240" w:lineRule="auto"/>
              <w:ind w:firstLine="0"/>
              <w:jc w:val="center"/>
              <w:rPr>
                <w:sz w:val="20"/>
              </w:rPr>
            </w:pPr>
          </w:p>
        </w:tc>
        <w:tc>
          <w:tcPr>
            <w:tcW w:w="1166" w:type="pct"/>
            <w:vMerge/>
            <w:vAlign w:val="center"/>
          </w:tcPr>
          <w:p w:rsidR="001D61DD" w:rsidRPr="00390F81" w:rsidRDefault="001D61DD" w:rsidP="001D61DD">
            <w:pPr>
              <w:spacing w:line="240" w:lineRule="auto"/>
              <w:ind w:firstLine="0"/>
              <w:jc w:val="center"/>
              <w:rPr>
                <w:sz w:val="20"/>
              </w:rPr>
            </w:pPr>
          </w:p>
        </w:tc>
      </w:tr>
    </w:tbl>
    <w:p w:rsidR="001D61DD" w:rsidRPr="00390F81" w:rsidRDefault="001D61DD" w:rsidP="00BD5236">
      <w:pPr>
        <w:rPr>
          <w:iCs/>
          <w:sz w:val="24"/>
          <w:szCs w:val="24"/>
          <w:lang w:val="en-US"/>
        </w:rPr>
      </w:pPr>
    </w:p>
    <w:p w:rsidR="00BD5236" w:rsidRPr="00390F81" w:rsidRDefault="001D61DD" w:rsidP="00BD5236">
      <w:r w:rsidRPr="00390F81">
        <w:t xml:space="preserve">Таким образом, эксплуатируемый </w:t>
      </w:r>
      <w:r w:rsidR="00B82FDD" w:rsidRPr="00390F81">
        <w:t xml:space="preserve"> водоносный горизонт </w:t>
      </w:r>
      <w:r w:rsidR="00BD5236" w:rsidRPr="00390F81">
        <w:t>перекрывается</w:t>
      </w:r>
      <w:r w:rsidR="00B82FDD" w:rsidRPr="00390F81">
        <w:t xml:space="preserve"> слабопроницаемыми отложениями четвертичного, мелового и юрского возрастов.</w:t>
      </w:r>
      <w:r w:rsidR="00B82FDD" w:rsidRPr="00390F81">
        <w:rPr>
          <w:sz w:val="28"/>
          <w:szCs w:val="28"/>
        </w:rPr>
        <w:t xml:space="preserve"> </w:t>
      </w:r>
      <w:r w:rsidR="00B82FDD" w:rsidRPr="00390F81">
        <w:t>Реальное время проникновения загрязнения в водоносный горизонт с поверхности з</w:t>
      </w:r>
      <w:r w:rsidR="009F219D" w:rsidRPr="00390F81">
        <w:t xml:space="preserve">емли составляет </w:t>
      </w:r>
      <w:r w:rsidRPr="00390F81">
        <w:t>16 лет</w:t>
      </w:r>
      <w:r w:rsidR="00D33014" w:rsidRPr="00390F81">
        <w:t xml:space="preserve"> для скважины </w:t>
      </w:r>
      <w:r w:rsidRPr="00390F81">
        <w:t xml:space="preserve">364 и </w:t>
      </w:r>
      <w:r w:rsidR="00D33014" w:rsidRPr="00390F81">
        <w:t xml:space="preserve"> </w:t>
      </w:r>
      <w:r w:rsidRPr="00390F81">
        <w:t>318 лет</w:t>
      </w:r>
      <w:r w:rsidR="00D33014" w:rsidRPr="00390F81">
        <w:t xml:space="preserve"> для скважины </w:t>
      </w:r>
      <w:r w:rsidRPr="00390F81">
        <w:t>12515</w:t>
      </w:r>
      <w:r w:rsidR="00D33014" w:rsidRPr="00390F81">
        <w:t>,</w:t>
      </w:r>
      <w:r w:rsidR="00B82FDD" w:rsidRPr="00390F81">
        <w:t xml:space="preserve"> что значительно превышает время выживания бактерий</w:t>
      </w:r>
      <w:r w:rsidR="00BD5236" w:rsidRPr="00390F81">
        <w:t xml:space="preserve"> (200 суток, </w:t>
      </w:r>
      <w:r w:rsidR="004C2584" w:rsidRPr="00390F81">
        <w:t>согласно СанПиН 2.1.4.1110-02</w:t>
      </w:r>
      <w:r w:rsidR="004C2584" w:rsidRPr="00390F81">
        <w:rPr>
          <w:sz w:val="20"/>
        </w:rPr>
        <w:t>)</w:t>
      </w:r>
      <w:r w:rsidR="00BD5236" w:rsidRPr="00390F81">
        <w:t xml:space="preserve"> и </w:t>
      </w:r>
      <w:r w:rsidR="00B82FDD" w:rsidRPr="00390F81">
        <w:t>свидетельствует о защищенности эксплуатируем</w:t>
      </w:r>
      <w:r w:rsidR="004C2584" w:rsidRPr="00390F81">
        <w:t>ого</w:t>
      </w:r>
      <w:r w:rsidR="00B82FDD" w:rsidRPr="00390F81">
        <w:t xml:space="preserve"> водоносн</w:t>
      </w:r>
      <w:r w:rsidR="004C2584" w:rsidRPr="00390F81">
        <w:t xml:space="preserve">ого </w:t>
      </w:r>
      <w:r w:rsidR="00B82FDD" w:rsidRPr="00390F81">
        <w:t>горизонт</w:t>
      </w:r>
      <w:r w:rsidR="004C2584" w:rsidRPr="00390F81">
        <w:t>а</w:t>
      </w:r>
      <w:r w:rsidR="00B82FDD" w:rsidRPr="00390F81">
        <w:t xml:space="preserve"> от микробного загрязнен</w:t>
      </w:r>
      <w:r w:rsidR="004C2584" w:rsidRPr="00390F81">
        <w:t>ия на всей площади исследуемого водозабора.</w:t>
      </w:r>
      <w:r w:rsidR="00BD5236" w:rsidRPr="00390F81">
        <w:t xml:space="preserve"> Водоносный горизонт имеет напорных характер и не имеет гидравлической связи с поверхностными водными объектами, что позволяет классифицировать </w:t>
      </w:r>
      <w:r w:rsidRPr="00390F81">
        <w:t xml:space="preserve">его </w:t>
      </w:r>
      <w:r w:rsidR="00BD5236" w:rsidRPr="00390F81">
        <w:t>в пределах группового водозабора МУП «</w:t>
      </w:r>
      <w:r w:rsidRPr="00390F81">
        <w:t>РКС</w:t>
      </w:r>
      <w:r w:rsidR="00BD5236" w:rsidRPr="00390F81">
        <w:t>» как защищенный от поверхностного загрязнения.</w:t>
      </w:r>
    </w:p>
    <w:p w:rsidR="00B82FDD" w:rsidRPr="00390F81" w:rsidRDefault="00B82FDD" w:rsidP="00B82FDD"/>
    <w:p w:rsidR="00716C1B" w:rsidRPr="00390F81" w:rsidRDefault="00716C1B" w:rsidP="00716C1B">
      <w:pPr>
        <w:pStyle w:val="2"/>
      </w:pPr>
      <w:bookmarkStart w:id="31" w:name="_Toc53407203"/>
      <w:r w:rsidRPr="00390F81">
        <w:t>5.</w:t>
      </w:r>
      <w:r w:rsidR="002A3303" w:rsidRPr="00390F81">
        <w:t>2</w:t>
      </w:r>
      <w:r w:rsidRPr="00390F81">
        <w:t>. Обоснование размеров первого пояса ЗСО</w:t>
      </w:r>
      <w:bookmarkEnd w:id="31"/>
    </w:p>
    <w:p w:rsidR="00716C1B" w:rsidRPr="00390F81" w:rsidRDefault="005D1FB0" w:rsidP="005D1FB0">
      <w:pPr>
        <w:ind w:firstLine="0"/>
        <w:jc w:val="center"/>
        <w:rPr>
          <w:i/>
        </w:rPr>
      </w:pPr>
      <w:r w:rsidRPr="00390F81">
        <w:rPr>
          <w:i/>
        </w:rPr>
        <w:t>Размеры зоны санитарной охраны первого пояса водозаборного сооружения</w:t>
      </w:r>
    </w:p>
    <w:p w:rsidR="005D1FB0" w:rsidRPr="00390F81" w:rsidRDefault="00F96D5E" w:rsidP="005D1FB0">
      <w:r w:rsidRPr="00390F81">
        <w:t>В состав зоны санитарной охраны (ЗСО) водозаборов входят три пояса. Размеры поясов ЗСО определяются в соответствии с СанПиН 2.1.4.1110-02 «Зоны санитарной охраны источников водоснабжения и водопроводов питьевого назначения».</w:t>
      </w:r>
    </w:p>
    <w:p w:rsidR="00814CCD" w:rsidRPr="00390F81" w:rsidRDefault="00F96D5E" w:rsidP="003022B7">
      <w:pPr>
        <w:rPr>
          <w:lang w:eastAsia="ru-RU"/>
        </w:rPr>
      </w:pPr>
      <w:r w:rsidRPr="00390F81">
        <w:t xml:space="preserve">Первый пояс ЗСО, именуемый также зоной строгого режима, включает в себя непосредственно территорию расположения водозаборного сооружения </w:t>
      </w:r>
      <w:r w:rsidR="003022B7" w:rsidRPr="00390F81">
        <w:t xml:space="preserve">и устанавливается с целью устранения случайного или умышленного загрязнения источника </w:t>
      </w:r>
      <w:r w:rsidR="003022B7" w:rsidRPr="00390F81">
        <w:lastRenderedPageBreak/>
        <w:t xml:space="preserve">воды. </w:t>
      </w:r>
      <w:r w:rsidR="003022B7" w:rsidRPr="00390F81">
        <w:rPr>
          <w:lang w:eastAsia="ru-RU"/>
        </w:rPr>
        <w:t>Граница первого пояса устанавливается на расстоянии не менее 30 м от водозабора - при использовании защищенных подземных вод и на расстоянии не менее 50 м - при использовании недостаточно защищенных подземных вод.</w:t>
      </w:r>
    </w:p>
    <w:p w:rsidR="00706AD7" w:rsidRPr="00390F81" w:rsidRDefault="003022B7" w:rsidP="00706AD7">
      <w:pPr>
        <w:rPr>
          <w:lang w:eastAsia="ru-RU"/>
        </w:rPr>
      </w:pPr>
      <w:r w:rsidRPr="00390F81">
        <w:rPr>
          <w:lang w:eastAsia="ru-RU"/>
        </w:rPr>
        <w:t>Согласно выполненным расчётам, можно утверждать, что эксплуатируемый скважин</w:t>
      </w:r>
      <w:r w:rsidR="009F219D" w:rsidRPr="00390F81">
        <w:rPr>
          <w:lang w:eastAsia="ru-RU"/>
        </w:rPr>
        <w:t>ами</w:t>
      </w:r>
      <w:r w:rsidRPr="00390F81">
        <w:rPr>
          <w:lang w:eastAsia="ru-RU"/>
        </w:rPr>
        <w:t xml:space="preserve"> </w:t>
      </w:r>
      <w:r w:rsidR="00B470DD" w:rsidRPr="00390F81">
        <w:rPr>
          <w:lang w:eastAsia="ru-RU"/>
        </w:rPr>
        <w:t>водозабора МУП «</w:t>
      </w:r>
      <w:r w:rsidR="003C36AC" w:rsidRPr="00390F81">
        <w:rPr>
          <w:lang w:eastAsia="ru-RU"/>
        </w:rPr>
        <w:t>РКС</w:t>
      </w:r>
      <w:r w:rsidR="00B470DD" w:rsidRPr="00390F81">
        <w:rPr>
          <w:lang w:eastAsia="ru-RU"/>
        </w:rPr>
        <w:t>»</w:t>
      </w:r>
      <w:r w:rsidRPr="00390F81">
        <w:rPr>
          <w:lang w:eastAsia="ru-RU"/>
        </w:rPr>
        <w:t xml:space="preserve"> водоносный горизонт является защищенным от поверхностного загрязнения. Таки</w:t>
      </w:r>
      <w:r w:rsidR="00E84CFD" w:rsidRPr="00390F81">
        <w:rPr>
          <w:lang w:eastAsia="ru-RU"/>
        </w:rPr>
        <w:t>м</w:t>
      </w:r>
      <w:r w:rsidRPr="00390F81">
        <w:rPr>
          <w:lang w:eastAsia="ru-RU"/>
        </w:rPr>
        <w:t xml:space="preserve"> образом, граница первого пояса ЗСО скв</w:t>
      </w:r>
      <w:r w:rsidR="009F219D" w:rsidRPr="00390F81">
        <w:rPr>
          <w:lang w:eastAsia="ru-RU"/>
        </w:rPr>
        <w:t>ажин</w:t>
      </w:r>
      <w:r w:rsidRPr="00390F81">
        <w:rPr>
          <w:lang w:eastAsia="ru-RU"/>
        </w:rPr>
        <w:t xml:space="preserve"> должна быть организована на расстоянии 30 м от устья скважины.</w:t>
      </w:r>
      <w:r w:rsidR="00706AD7" w:rsidRPr="00390F81">
        <w:rPr>
          <w:lang w:eastAsia="ru-RU"/>
        </w:rPr>
        <w:t xml:space="preserve"> В связи с защищенностью водоносного горизонта и отсутствием источников загрязнения рекомендуется принять размеры зоны строгого режима в границах существующего ограждения. </w:t>
      </w:r>
    </w:p>
    <w:p w:rsidR="00706AD7" w:rsidRPr="00390F81" w:rsidRDefault="006C1F67" w:rsidP="00EB2CB8">
      <w:pPr>
        <w:rPr>
          <w:lang w:eastAsia="ru-RU"/>
        </w:rPr>
      </w:pPr>
      <w:r w:rsidRPr="00390F81">
        <w:rPr>
          <w:lang w:eastAsia="ru-RU"/>
        </w:rPr>
        <w:t>П</w:t>
      </w:r>
      <w:r w:rsidR="00EB2CB8" w:rsidRPr="00390F81">
        <w:rPr>
          <w:lang w:eastAsia="ru-RU"/>
        </w:rPr>
        <w:t xml:space="preserve">редлагаемые к утверждению границы первого пояса </w:t>
      </w:r>
      <w:r w:rsidR="008131FA" w:rsidRPr="00390F81">
        <w:rPr>
          <w:lang w:eastAsia="ru-RU"/>
        </w:rPr>
        <w:t>ЗСО</w:t>
      </w:r>
      <w:r w:rsidR="00EB2CB8" w:rsidRPr="00390F81">
        <w:rPr>
          <w:lang w:eastAsia="ru-RU"/>
        </w:rPr>
        <w:t xml:space="preserve"> (зоны строгого режима</w:t>
      </w:r>
      <w:r w:rsidR="008131FA" w:rsidRPr="00390F81">
        <w:rPr>
          <w:lang w:eastAsia="ru-RU"/>
        </w:rPr>
        <w:t>)</w:t>
      </w:r>
      <w:r w:rsidR="00EB2CB8" w:rsidRPr="00390F81">
        <w:rPr>
          <w:lang w:eastAsia="ru-RU"/>
        </w:rPr>
        <w:t xml:space="preserve"> </w:t>
      </w:r>
      <w:r w:rsidR="00706AD7" w:rsidRPr="00390F81">
        <w:rPr>
          <w:lang w:eastAsia="ru-RU"/>
        </w:rPr>
        <w:t>имеют размеры:</w:t>
      </w:r>
    </w:p>
    <w:p w:rsidR="00706AD7" w:rsidRPr="00390F81" w:rsidRDefault="00706AD7" w:rsidP="00EB2CB8">
      <w:pPr>
        <w:rPr>
          <w:lang w:eastAsia="ru-RU"/>
        </w:rPr>
      </w:pPr>
      <w:r w:rsidRPr="00390F81">
        <w:rPr>
          <w:lang w:eastAsia="ru-RU"/>
        </w:rPr>
        <w:t xml:space="preserve"> - для скважины 1 (П</w:t>
      </w:r>
      <w:r w:rsidR="0027229F" w:rsidRPr="00390F81">
        <w:rPr>
          <w:lang w:eastAsia="ru-RU"/>
        </w:rPr>
        <w:t>-</w:t>
      </w:r>
      <w:r w:rsidRPr="00390F81">
        <w:rPr>
          <w:lang w:eastAsia="ru-RU"/>
        </w:rPr>
        <w:t>364) 43х32м;</w:t>
      </w:r>
    </w:p>
    <w:p w:rsidR="00706AD7" w:rsidRPr="00390F81" w:rsidRDefault="00706AD7" w:rsidP="00EB2CB8">
      <w:pPr>
        <w:rPr>
          <w:lang w:eastAsia="ru-RU"/>
        </w:rPr>
      </w:pPr>
      <w:r w:rsidRPr="00390F81">
        <w:rPr>
          <w:lang w:eastAsia="ru-RU"/>
        </w:rPr>
        <w:t>- для скважины 2 (П</w:t>
      </w:r>
      <w:r w:rsidR="0027229F" w:rsidRPr="00390F81">
        <w:rPr>
          <w:lang w:eastAsia="ru-RU"/>
        </w:rPr>
        <w:t>-</w:t>
      </w:r>
      <w:r w:rsidRPr="00390F81">
        <w:rPr>
          <w:lang w:eastAsia="ru-RU"/>
        </w:rPr>
        <w:t xml:space="preserve">12515) </w:t>
      </w:r>
      <w:r w:rsidR="006C1F67" w:rsidRPr="00390F81">
        <w:rPr>
          <w:lang w:eastAsia="ru-RU"/>
        </w:rPr>
        <w:t>4</w:t>
      </w:r>
      <w:r w:rsidR="00114A4D" w:rsidRPr="00390F81">
        <w:rPr>
          <w:lang w:eastAsia="ru-RU"/>
        </w:rPr>
        <w:t>4</w:t>
      </w:r>
      <w:r w:rsidRPr="00390F81">
        <w:rPr>
          <w:lang w:eastAsia="ru-RU"/>
        </w:rPr>
        <w:t>х</w:t>
      </w:r>
      <w:r w:rsidR="006C1F67" w:rsidRPr="00390F81">
        <w:rPr>
          <w:lang w:eastAsia="ru-RU"/>
        </w:rPr>
        <w:t>42</w:t>
      </w:r>
      <w:r w:rsidRPr="00390F81">
        <w:rPr>
          <w:lang w:eastAsia="ru-RU"/>
        </w:rPr>
        <w:t xml:space="preserve"> м.</w:t>
      </w:r>
    </w:p>
    <w:p w:rsidR="00EB2CB8" w:rsidRPr="00390F81" w:rsidRDefault="00EB2CB8" w:rsidP="00EB2CB8">
      <w:pPr>
        <w:rPr>
          <w:lang w:eastAsia="ru-RU"/>
        </w:rPr>
      </w:pPr>
      <w:r w:rsidRPr="00390F81">
        <w:rPr>
          <w:lang w:eastAsia="ru-RU"/>
        </w:rPr>
        <w:t>Планы первого пояса зоны санитарной охраны скважин представлены на рисунках 5.1 - 5.</w:t>
      </w:r>
      <w:r w:rsidR="00706AD7" w:rsidRPr="00390F81">
        <w:rPr>
          <w:lang w:eastAsia="ru-RU"/>
        </w:rPr>
        <w:t>2</w:t>
      </w:r>
      <w:r w:rsidRPr="00390F81">
        <w:rPr>
          <w:lang w:eastAsia="ru-RU"/>
        </w:rPr>
        <w:t>.</w:t>
      </w:r>
    </w:p>
    <w:p w:rsidR="005D1FB0" w:rsidRPr="00390F81" w:rsidRDefault="00114A4D" w:rsidP="005D1FB0">
      <w:pPr>
        <w:keepNext/>
        <w:ind w:firstLine="0"/>
      </w:pPr>
      <w:r w:rsidRPr="00390F81">
        <w:rPr>
          <w:noProof/>
          <w:lang w:eastAsia="ru-RU"/>
        </w:rPr>
        <w:lastRenderedPageBreak/>
        <w:drawing>
          <wp:inline distT="0" distB="0" distL="0" distR="0">
            <wp:extent cx="5940425" cy="5676900"/>
            <wp:effectExtent l="19050" t="0" r="3175" b="0"/>
            <wp:docPr id="10" name="Рисунок 7" descr="зсо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со1-1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67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1FB0" w:rsidRPr="00390F81" w:rsidRDefault="005D1FB0" w:rsidP="00114A4D">
      <w:pPr>
        <w:pStyle w:val="ab"/>
        <w:jc w:val="left"/>
      </w:pPr>
      <w:bookmarkStart w:id="32" w:name="_Toc53406802"/>
      <w:r w:rsidRPr="00390F81">
        <w:t>Рис. 5.1. План первого пояса зоны са</w:t>
      </w:r>
      <w:r w:rsidR="00C71D99" w:rsidRPr="00390F81">
        <w:t xml:space="preserve">нитарной охраны скважины </w:t>
      </w:r>
      <w:r w:rsidR="00FE5F1F" w:rsidRPr="00390F81">
        <w:t>1 (П-364)</w:t>
      </w:r>
      <w:r w:rsidR="00114A4D" w:rsidRPr="00390F81">
        <w:t>. Масштаб 1:1000</w:t>
      </w:r>
      <w:bookmarkEnd w:id="32"/>
    </w:p>
    <w:p w:rsidR="005D1FB0" w:rsidRPr="00390F81" w:rsidRDefault="005D1FB0" w:rsidP="005D1FB0"/>
    <w:p w:rsidR="00114A4D" w:rsidRPr="00390F81" w:rsidRDefault="00114A4D" w:rsidP="00136F68">
      <w:pPr>
        <w:keepNext/>
        <w:ind w:firstLine="0"/>
        <w:rPr>
          <w:noProof/>
          <w:lang w:eastAsia="ru-RU"/>
        </w:rPr>
      </w:pPr>
    </w:p>
    <w:p w:rsidR="00136F68" w:rsidRPr="00390F81" w:rsidRDefault="00114A4D" w:rsidP="00136F68">
      <w:pPr>
        <w:keepNext/>
        <w:ind w:firstLine="0"/>
      </w:pPr>
      <w:r w:rsidRPr="00390F81">
        <w:rPr>
          <w:noProof/>
          <w:lang w:eastAsia="ru-RU"/>
        </w:rPr>
        <w:drawing>
          <wp:inline distT="0" distB="0" distL="0" distR="0">
            <wp:extent cx="5940425" cy="5434330"/>
            <wp:effectExtent l="19050" t="0" r="3175" b="0"/>
            <wp:docPr id="9" name="Рисунок 8" descr="зсо1-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со1-2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434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4A4D" w:rsidRPr="00390F81" w:rsidRDefault="00136F68" w:rsidP="00114A4D">
      <w:pPr>
        <w:pStyle w:val="ab"/>
        <w:jc w:val="left"/>
      </w:pPr>
      <w:bookmarkStart w:id="33" w:name="_Toc53406803"/>
      <w:r w:rsidRPr="00390F81">
        <w:t>Рис. 5.2 План первого пояса зоны са</w:t>
      </w:r>
      <w:r w:rsidR="00C71D99" w:rsidRPr="00390F81">
        <w:t xml:space="preserve">нитарной охраны скважины </w:t>
      </w:r>
      <w:r w:rsidR="00114A4D" w:rsidRPr="00390F81">
        <w:t>2 (П-12515). Масштаб 1:1000</w:t>
      </w:r>
      <w:bookmarkEnd w:id="33"/>
    </w:p>
    <w:p w:rsidR="006641FB" w:rsidRPr="00390F81" w:rsidRDefault="006641FB" w:rsidP="00136F68">
      <w:pPr>
        <w:pStyle w:val="ab"/>
      </w:pPr>
    </w:p>
    <w:p w:rsidR="00EB2CB8" w:rsidRPr="00390F81" w:rsidRDefault="00EB2CB8" w:rsidP="00EB2CB8">
      <w:pPr>
        <w:ind w:firstLine="0"/>
        <w:jc w:val="center"/>
        <w:rPr>
          <w:i/>
        </w:rPr>
      </w:pPr>
      <w:r w:rsidRPr="00390F81">
        <w:rPr>
          <w:i/>
        </w:rPr>
        <w:t>Размеры зоны санитарной охраны первого пояса водопроводных сооружений и водоводов</w:t>
      </w:r>
    </w:p>
    <w:p w:rsidR="00EB2CB8" w:rsidRPr="00390F81" w:rsidRDefault="00EB2CB8" w:rsidP="00EB2CB8">
      <w:r w:rsidRPr="00390F81">
        <w:t>Зона санитарной охраны водопроводных сооружений, расположенных вне территории водозабора согласно СанПиН 2.1.4.1110-02, представлена первым поясом (строгого режима), водоводов - санитарно-защитной полосой.</w:t>
      </w:r>
    </w:p>
    <w:p w:rsidR="00EB2CB8" w:rsidRPr="00390F81" w:rsidRDefault="00EB2CB8" w:rsidP="00EB2CB8">
      <w:r w:rsidRPr="00390F81">
        <w:t>Согласно СанПиН 2.1.4.1110-02, ширину санитарно-защитной полосы водовода следует принимать по обе стороны от крайних линий водопровода:</w:t>
      </w:r>
    </w:p>
    <w:p w:rsidR="00EB2CB8" w:rsidRPr="00390F81" w:rsidRDefault="00EB2CB8" w:rsidP="00EB2CB8">
      <w:r w:rsidRPr="00390F81">
        <w:t>а) при отсутствии грунтовых вод – не менее 10,0 м при диаметре водоводов до 1 000 мм и не менее 20,0 м при диаметре водоводов более 1 000 мм;</w:t>
      </w:r>
    </w:p>
    <w:p w:rsidR="00EB2CB8" w:rsidRPr="00390F81" w:rsidRDefault="00EB2CB8" w:rsidP="00EB2CB8">
      <w:r w:rsidRPr="00390F81">
        <w:t>б) при наличии грунтовых вод – не менее 50,0 м вне зависимости от диаметров водоводов.</w:t>
      </w:r>
    </w:p>
    <w:p w:rsidR="00CA1F91" w:rsidRPr="00390F81" w:rsidRDefault="00EB2CB8" w:rsidP="00EB2CB8">
      <w:r w:rsidRPr="00390F81">
        <w:lastRenderedPageBreak/>
        <w:t>На рассматриваемой территории водовод от скважин проложен под землей на глубине 2,0 м до насосной станции, далее вода по распределительной</w:t>
      </w:r>
      <w:r w:rsidR="003C36AC" w:rsidRPr="00390F81">
        <w:t xml:space="preserve"> сети направляется потребителям. </w:t>
      </w:r>
      <w:r w:rsidRPr="00390F81">
        <w:t xml:space="preserve">В виду отсутствия грунтовых вод, ширина санитарно-защитной полосы водовода, устанавливается на расстоянии 10,0 м по обе стороны от крайних линий водоводов. Важно учитывать, что в пределах санитарно-защитной полосы водоводов должны отсутствовать источники загрязнения почвы и грунтовых вод (уборные, помойные ямы, навозохранилища, приемники мусора и др.). </w:t>
      </w:r>
    </w:p>
    <w:p w:rsidR="00CA1F91" w:rsidRPr="00390F81" w:rsidRDefault="00CA1F91" w:rsidP="00EB2CB8">
      <w:r w:rsidRPr="00390F81">
        <w:t>Водонапорная башня расположена в 17</w:t>
      </w:r>
      <w:r w:rsidR="00114A4D" w:rsidRPr="00390F81">
        <w:t xml:space="preserve"> м</w:t>
      </w:r>
      <w:r w:rsidRPr="00390F81">
        <w:t xml:space="preserve"> к се</w:t>
      </w:r>
      <w:r w:rsidR="00114A4D" w:rsidRPr="00390F81">
        <w:t>ве</w:t>
      </w:r>
      <w:r w:rsidRPr="00390F81">
        <w:t xml:space="preserve">ро-востоку от </w:t>
      </w:r>
      <w:proofErr w:type="spellStart"/>
      <w:r w:rsidRPr="00390F81">
        <w:t>скв</w:t>
      </w:r>
      <w:proofErr w:type="spellEnd"/>
      <w:r w:rsidRPr="00390F81">
        <w:t>. П-364. Зона санитарной охраны водонапорной башни включена в 1 пояс ЗСО скважины.</w:t>
      </w:r>
    </w:p>
    <w:p w:rsidR="00EB2CB8" w:rsidRPr="00390F81" w:rsidRDefault="00EB2CB8" w:rsidP="00EB2CB8">
      <w:r w:rsidRPr="00390F81">
        <w:t xml:space="preserve">В пределах ЗСО должны выполняться мероприятия, предусмотренные СанПиН 2.1.4.1110-02 «Зоны санитарной охраны источников водоснабжения и водопроводов питьевого назначения». </w:t>
      </w:r>
    </w:p>
    <w:p w:rsidR="00FD4705" w:rsidRPr="00390F81" w:rsidRDefault="00FD4705" w:rsidP="00B17951"/>
    <w:p w:rsidR="00716C1B" w:rsidRPr="00390F81" w:rsidRDefault="00716C1B" w:rsidP="00716C1B">
      <w:pPr>
        <w:pStyle w:val="2"/>
      </w:pPr>
      <w:bookmarkStart w:id="34" w:name="_Toc53407204"/>
      <w:r w:rsidRPr="00390F81">
        <w:t>5.</w:t>
      </w:r>
      <w:r w:rsidR="00EB2CB8" w:rsidRPr="00390F81">
        <w:t>3</w:t>
      </w:r>
      <w:r w:rsidRPr="00390F81">
        <w:t>. Обоснование размеров второго и третьего поясов ЗСО</w:t>
      </w:r>
      <w:bookmarkEnd w:id="34"/>
    </w:p>
    <w:p w:rsidR="00136F68" w:rsidRPr="00390F81" w:rsidRDefault="00136F68" w:rsidP="00ED6F3E">
      <w:r w:rsidRPr="00390F81">
        <w:t>Границы II и III поясов ЗСО определяются гидродинамическими расчетами, исходя из условий, что микробное и химическое загрязнение, поступающие в водоносный горизонт за пределами второго и третьего поясов, не достигнут водозабора</w:t>
      </w:r>
    </w:p>
    <w:p w:rsidR="00ED6F3E" w:rsidRDefault="00ED6F3E" w:rsidP="00ED6F3E">
      <w:pPr>
        <w:ind w:firstLine="690"/>
        <w:rPr>
          <w:rFonts w:ascii="Times New Roman" w:hAnsi="Times New Roman"/>
          <w:szCs w:val="22"/>
          <w:lang w:eastAsia="ru-RU"/>
        </w:rPr>
      </w:pPr>
      <w:r w:rsidRPr="00ED6F3E">
        <w:rPr>
          <w:rFonts w:cs="Open Sans"/>
          <w:color w:val="000000"/>
          <w:szCs w:val="22"/>
          <w:lang w:eastAsia="ru-RU"/>
        </w:rPr>
        <w:t>Границы 2 и 3 поясов ЗСО определяются по  методике, разработанной ВНИИВОДГЕО в 1983 г. Для вычисления зон санитарной охраны применяется расчетные схемы, без учета естественного потока подземных вод, для неограниченного пласта используя следующую формулу:</w:t>
      </w:r>
    </w:p>
    <w:p w:rsidR="00ED6F3E" w:rsidRDefault="00ED6F3E" w:rsidP="00ED6F3E">
      <w:pPr>
        <w:ind w:firstLine="690"/>
        <w:rPr>
          <w:rFonts w:ascii="Times New Roman" w:hAnsi="Times New Roman"/>
          <w:szCs w:val="22"/>
          <w:lang w:eastAsia="ru-RU"/>
        </w:rPr>
      </w:pPr>
    </w:p>
    <w:p w:rsidR="00ED6F3E" w:rsidRDefault="007C3C4E" w:rsidP="006B218F">
      <w:pPr>
        <w:tabs>
          <w:tab w:val="left" w:pos="1403"/>
        </w:tabs>
        <w:spacing w:after="240"/>
        <w:ind w:firstLine="0"/>
        <w:jc w:val="center"/>
        <w:rPr>
          <w:rFonts w:ascii="Times New Roman" w:hAnsi="Times New Roman"/>
          <w:szCs w:val="22"/>
          <w:lang w:eastAsia="ru-RU"/>
        </w:rPr>
      </w:pPr>
      <m:oMathPara>
        <m:oMath>
          <m:r>
            <w:rPr>
              <w:rFonts w:ascii="Cambria Math" w:hAnsi="Cambria Math"/>
              <w:szCs w:val="22"/>
              <w:lang w:eastAsia="ru-RU"/>
            </w:rPr>
            <m:t>R=</m:t>
          </m:r>
          <m:rad>
            <m:radPr>
              <m:degHide m:val="1"/>
              <m:ctrlPr>
                <w:rPr>
                  <w:rFonts w:ascii="Cambria Math" w:hAnsi="Cambria Math"/>
                  <w:i/>
                  <w:szCs w:val="22"/>
                  <w:lang w:eastAsia="ru-RU"/>
                </w:rPr>
              </m:ctrlPr>
            </m:radPr>
            <m:deg/>
            <m:e>
              <m:f>
                <m:fPr>
                  <m:ctrlPr>
                    <w:rPr>
                      <w:rFonts w:ascii="Cambria Math" w:hAnsi="Cambria Math"/>
                      <w:i/>
                      <w:szCs w:val="22"/>
                      <w:lang w:eastAsia="ru-RU"/>
                    </w:rPr>
                  </m:ctrlPr>
                </m:fPr>
                <m:num>
                  <m:r>
                    <w:rPr>
                      <w:rFonts w:ascii="Cambria Math" w:hAnsi="Cambria Math"/>
                      <w:szCs w:val="22"/>
                      <w:lang w:eastAsia="ru-RU"/>
                    </w:rPr>
                    <m:t>Q*T</m:t>
                  </m:r>
                </m:num>
                <m:den>
                  <m:r>
                    <w:rPr>
                      <w:rFonts w:ascii="Cambria Math" w:hAnsi="Cambria Math"/>
                      <w:szCs w:val="22"/>
                      <w:lang w:eastAsia="ru-RU"/>
                    </w:rPr>
                    <m:t>π*m*n</m:t>
                  </m:r>
                </m:den>
              </m:f>
            </m:e>
          </m:rad>
        </m:oMath>
      </m:oMathPara>
    </w:p>
    <w:p w:rsidR="00ED6F3E" w:rsidRDefault="00ED6F3E" w:rsidP="00E14896">
      <w:pPr>
        <w:pStyle w:val="a9"/>
      </w:pPr>
    </w:p>
    <w:p w:rsidR="00113012" w:rsidRPr="00390F81" w:rsidRDefault="00113012" w:rsidP="00CA1F91">
      <w:pPr>
        <w:rPr>
          <w:rFonts w:cs="Open Sans"/>
          <w:szCs w:val="22"/>
        </w:rPr>
      </w:pPr>
      <w:r w:rsidRPr="00390F81">
        <w:rPr>
          <w:rFonts w:cs="Open Sans"/>
          <w:szCs w:val="22"/>
        </w:rPr>
        <w:t>Для расчётов примем, что водозабор является «большим колодцем» и используем усредненные гидрогеологические парам</w:t>
      </w:r>
      <w:r w:rsidR="00555843" w:rsidRPr="00390F81">
        <w:rPr>
          <w:rFonts w:cs="Open Sans"/>
          <w:szCs w:val="22"/>
        </w:rPr>
        <w:t>етры по водозаборным скважинам.</w:t>
      </w:r>
    </w:p>
    <w:p w:rsidR="00113012" w:rsidRPr="00390F81" w:rsidRDefault="00113012" w:rsidP="00CA1F91">
      <w:pPr>
        <w:rPr>
          <w:rFonts w:cs="Open Sans"/>
          <w:szCs w:val="22"/>
        </w:rPr>
      </w:pPr>
      <w:proofErr w:type="spellStart"/>
      <w:r w:rsidRPr="00390F81">
        <w:rPr>
          <w:rFonts w:cs="Open Sans"/>
          <w:i/>
          <w:szCs w:val="22"/>
        </w:rPr>
        <w:t>Т</w:t>
      </w:r>
      <w:r w:rsidRPr="00390F81">
        <w:rPr>
          <w:rFonts w:cs="Open Sans"/>
          <w:i/>
          <w:szCs w:val="22"/>
          <w:vertAlign w:val="subscript"/>
        </w:rPr>
        <w:t>м</w:t>
      </w:r>
      <w:proofErr w:type="spellEnd"/>
      <w:r w:rsidRPr="00390F81">
        <w:rPr>
          <w:rFonts w:cs="Open Sans"/>
          <w:i/>
          <w:szCs w:val="22"/>
        </w:rPr>
        <w:t xml:space="preserve"> - </w:t>
      </w:r>
      <w:r w:rsidRPr="00390F81">
        <w:rPr>
          <w:rFonts w:cs="Open Sans"/>
          <w:szCs w:val="22"/>
        </w:rPr>
        <w:t xml:space="preserve">время действия микробного загрязнения для недостаточно защищенных подземных вод </w:t>
      </w:r>
      <w:r w:rsidR="00555843" w:rsidRPr="00390F81">
        <w:rPr>
          <w:rFonts w:cs="Open Sans"/>
          <w:szCs w:val="22"/>
        </w:rPr>
        <w:t>2</w:t>
      </w:r>
      <w:r w:rsidRPr="00390F81">
        <w:rPr>
          <w:rFonts w:cs="Open Sans"/>
          <w:szCs w:val="22"/>
        </w:rPr>
        <w:t xml:space="preserve">-го климатического района – 200 </w:t>
      </w:r>
      <w:proofErr w:type="spellStart"/>
      <w:r w:rsidRPr="00390F81">
        <w:rPr>
          <w:rFonts w:cs="Open Sans"/>
          <w:szCs w:val="22"/>
        </w:rPr>
        <w:t>сут</w:t>
      </w:r>
      <w:proofErr w:type="spellEnd"/>
      <w:r w:rsidRPr="00390F81">
        <w:rPr>
          <w:rFonts w:cs="Open Sans"/>
          <w:szCs w:val="22"/>
        </w:rPr>
        <w:t xml:space="preserve"> (Табл. 1, СанПиН 2.1.4.1110-02);</w:t>
      </w:r>
    </w:p>
    <w:p w:rsidR="00113012" w:rsidRPr="00390F81" w:rsidRDefault="00113012" w:rsidP="00CA1F91">
      <w:pPr>
        <w:rPr>
          <w:rFonts w:cs="Open Sans"/>
          <w:i/>
          <w:szCs w:val="22"/>
        </w:rPr>
      </w:pPr>
      <w:r w:rsidRPr="00390F81">
        <w:rPr>
          <w:rFonts w:cs="Open Sans"/>
          <w:i/>
          <w:szCs w:val="22"/>
        </w:rPr>
        <w:t>Т</w:t>
      </w:r>
      <w:r w:rsidRPr="00390F81">
        <w:rPr>
          <w:rFonts w:cs="Open Sans"/>
          <w:i/>
          <w:szCs w:val="22"/>
          <w:vertAlign w:val="subscript"/>
        </w:rPr>
        <w:t xml:space="preserve"> х</w:t>
      </w:r>
      <w:r w:rsidRPr="00390F81">
        <w:rPr>
          <w:rFonts w:cs="Open Sans"/>
          <w:i/>
          <w:szCs w:val="22"/>
        </w:rPr>
        <w:t xml:space="preserve"> - </w:t>
      </w:r>
      <w:r w:rsidRPr="00390F81">
        <w:rPr>
          <w:rFonts w:cs="Open Sans"/>
          <w:szCs w:val="22"/>
        </w:rPr>
        <w:t xml:space="preserve">время действия химического загрязнения – 9125 </w:t>
      </w:r>
      <w:proofErr w:type="spellStart"/>
      <w:r w:rsidRPr="00390F81">
        <w:rPr>
          <w:rFonts w:cs="Open Sans"/>
          <w:szCs w:val="22"/>
        </w:rPr>
        <w:t>сут</w:t>
      </w:r>
      <w:proofErr w:type="spellEnd"/>
      <w:r w:rsidRPr="00390F81">
        <w:rPr>
          <w:rFonts w:cs="Open Sans"/>
          <w:szCs w:val="22"/>
        </w:rPr>
        <w:t>;</w:t>
      </w:r>
    </w:p>
    <w:p w:rsidR="00113012" w:rsidRPr="00390F81" w:rsidRDefault="00113012" w:rsidP="00CA1F91">
      <w:pPr>
        <w:rPr>
          <w:rFonts w:cs="Open Sans"/>
          <w:szCs w:val="22"/>
        </w:rPr>
      </w:pPr>
      <w:r w:rsidRPr="00390F81">
        <w:rPr>
          <w:rFonts w:cs="Open Sans"/>
          <w:i/>
          <w:szCs w:val="22"/>
        </w:rPr>
        <w:t xml:space="preserve">m - </w:t>
      </w:r>
      <w:r w:rsidR="001212E3" w:rsidRPr="00390F81">
        <w:rPr>
          <w:rFonts w:cs="Open Sans"/>
          <w:szCs w:val="22"/>
        </w:rPr>
        <w:t>среднее значение</w:t>
      </w:r>
      <w:r w:rsidR="001212E3" w:rsidRPr="00390F81">
        <w:rPr>
          <w:rFonts w:cs="Open Sans"/>
          <w:i/>
          <w:szCs w:val="22"/>
        </w:rPr>
        <w:t xml:space="preserve"> </w:t>
      </w:r>
      <w:r w:rsidRPr="00390F81">
        <w:rPr>
          <w:rFonts w:cs="Open Sans"/>
          <w:szCs w:val="22"/>
        </w:rPr>
        <w:t>вс</w:t>
      </w:r>
      <w:r w:rsidR="001212E3" w:rsidRPr="00390F81">
        <w:rPr>
          <w:rFonts w:cs="Open Sans"/>
          <w:szCs w:val="22"/>
        </w:rPr>
        <w:t>крытой</w:t>
      </w:r>
      <w:r w:rsidRPr="00390F81">
        <w:rPr>
          <w:rFonts w:cs="Open Sans"/>
          <w:szCs w:val="22"/>
        </w:rPr>
        <w:t xml:space="preserve"> мощност</w:t>
      </w:r>
      <w:r w:rsidR="001212E3" w:rsidRPr="00390F81">
        <w:rPr>
          <w:rFonts w:cs="Open Sans"/>
          <w:szCs w:val="22"/>
        </w:rPr>
        <w:t>и</w:t>
      </w:r>
      <w:r w:rsidRPr="00390F81">
        <w:rPr>
          <w:rFonts w:cs="Open Sans"/>
          <w:szCs w:val="22"/>
        </w:rPr>
        <w:t xml:space="preserve"> водоносного подразделения;</w:t>
      </w:r>
    </w:p>
    <w:p w:rsidR="00113012" w:rsidRPr="00390F81" w:rsidRDefault="00113012" w:rsidP="00CA1F91">
      <w:pPr>
        <w:rPr>
          <w:rFonts w:cs="Open Sans"/>
          <w:szCs w:val="22"/>
        </w:rPr>
      </w:pPr>
      <w:r w:rsidRPr="00390F81">
        <w:rPr>
          <w:rFonts w:cs="Open Sans"/>
          <w:i/>
          <w:szCs w:val="22"/>
        </w:rPr>
        <w:t xml:space="preserve">n – </w:t>
      </w:r>
      <w:r w:rsidRPr="00390F81">
        <w:rPr>
          <w:rFonts w:cs="Open Sans"/>
          <w:szCs w:val="22"/>
        </w:rPr>
        <w:t>активная пористость пород принимается как водоотдача</w:t>
      </w:r>
      <w:proofErr w:type="gramStart"/>
      <w:r w:rsidRPr="00390F81">
        <w:rPr>
          <w:rFonts w:cs="Open Sans"/>
          <w:szCs w:val="22"/>
        </w:rPr>
        <w:t xml:space="preserve"> (μ), </w:t>
      </w:r>
      <w:proofErr w:type="gramEnd"/>
      <w:r w:rsidRPr="00390F81">
        <w:rPr>
          <w:rFonts w:cs="Open Sans"/>
          <w:szCs w:val="22"/>
        </w:rPr>
        <w:t>определяемая по формуле:</w:t>
      </w:r>
    </w:p>
    <w:p w:rsidR="00113012" w:rsidRPr="00390F81" w:rsidRDefault="00113012" w:rsidP="00CA1F91">
      <w:pPr>
        <w:rPr>
          <w:rFonts w:cs="Open Sans"/>
          <w:szCs w:val="22"/>
        </w:rPr>
      </w:pPr>
      <m:oMathPara>
        <m:oMath>
          <m:r>
            <w:rPr>
              <w:rFonts w:ascii="Cambria Math" w:hAnsi="Cambria Math" w:cs="Open Sans"/>
              <w:szCs w:val="22"/>
            </w:rPr>
            <m:t>n</m:t>
          </m:r>
          <m:r>
            <w:rPr>
              <w:rFonts w:ascii="Cambria Math" w:cs="Open Sans"/>
              <w:szCs w:val="22"/>
            </w:rPr>
            <m:t>=0,117</m:t>
          </m:r>
          <m:r>
            <w:rPr>
              <w:rFonts w:ascii="Cambria Math" w:hAnsi="Cambria Math" w:cs="Open Sans"/>
              <w:szCs w:val="22"/>
            </w:rPr>
            <m:t>*</m:t>
          </m:r>
          <m:rad>
            <m:radPr>
              <m:ctrlPr>
                <w:rPr>
                  <w:rFonts w:ascii="Cambria Math" w:hAnsi="Cambria Math" w:cs="Open Sans"/>
                  <w:i/>
                  <w:szCs w:val="22"/>
                </w:rPr>
              </m:ctrlPr>
            </m:radPr>
            <m:deg>
              <m:r>
                <w:rPr>
                  <w:rFonts w:ascii="Cambria Math" w:cs="Open Sans"/>
                  <w:szCs w:val="22"/>
                </w:rPr>
                <m:t>7</m:t>
              </m:r>
            </m:deg>
            <m:e>
              <m:sSub>
                <m:sSubPr>
                  <m:ctrlPr>
                    <w:rPr>
                      <w:rFonts w:ascii="Cambria Math" w:hAnsi="Cambria Math" w:cs="Open Sans"/>
                      <w:i/>
                      <w:szCs w:val="22"/>
                    </w:rPr>
                  </m:ctrlPr>
                </m:sSubPr>
                <m:e>
                  <m:r>
                    <w:rPr>
                      <w:rFonts w:ascii="Cambria Math" w:hAnsi="Cambria Math" w:cs="Open Sans"/>
                      <w:szCs w:val="22"/>
                    </w:rPr>
                    <m:t>К</m:t>
                  </m:r>
                </m:e>
                <m:sub>
                  <m:r>
                    <w:rPr>
                      <w:rFonts w:ascii="Cambria Math" w:hAnsi="Cambria Math" w:cs="Open Sans"/>
                      <w:szCs w:val="22"/>
                    </w:rPr>
                    <m:t>ф</m:t>
                  </m:r>
                </m:sub>
              </m:sSub>
            </m:e>
          </m:rad>
          <m:r>
            <w:rPr>
              <w:rFonts w:ascii="Cambria Math" w:cs="Open Sans"/>
              <w:szCs w:val="22"/>
            </w:rPr>
            <m:t xml:space="preserve">, </m:t>
          </m:r>
          <m:r>
            <w:rPr>
              <w:rFonts w:ascii="Cambria Math" w:hAnsi="Cambria Math" w:cs="Open Sans"/>
              <w:szCs w:val="22"/>
            </w:rPr>
            <m:t>где</m:t>
          </m:r>
        </m:oMath>
      </m:oMathPara>
    </w:p>
    <w:p w:rsidR="00113012" w:rsidRPr="00390F81" w:rsidRDefault="00113012" w:rsidP="00CA1F91">
      <w:pPr>
        <w:rPr>
          <w:rFonts w:cs="Open Sans"/>
          <w:szCs w:val="22"/>
        </w:rPr>
      </w:pPr>
      <w:proofErr w:type="spellStart"/>
      <w:r w:rsidRPr="00390F81">
        <w:rPr>
          <w:rFonts w:cs="Open Sans"/>
          <w:i/>
          <w:szCs w:val="22"/>
        </w:rPr>
        <w:t>К</w:t>
      </w:r>
      <w:r w:rsidRPr="00390F81">
        <w:rPr>
          <w:rFonts w:cs="Open Sans"/>
          <w:i/>
          <w:szCs w:val="22"/>
          <w:vertAlign w:val="subscript"/>
        </w:rPr>
        <w:t>ф</w:t>
      </w:r>
      <w:proofErr w:type="spellEnd"/>
      <w:r w:rsidRPr="00390F81">
        <w:rPr>
          <w:rFonts w:cs="Open Sans"/>
          <w:szCs w:val="22"/>
        </w:rPr>
        <w:t xml:space="preserve"> - коэффициент фильтрации, который рассчитывается по формуле:</w:t>
      </w:r>
    </w:p>
    <w:p w:rsidR="00113012" w:rsidRPr="00390F81" w:rsidRDefault="00B522FE" w:rsidP="00377A30">
      <m:oMathPara>
        <m:oMath>
          <m:sSub>
            <m:sSubPr>
              <m:ctrlPr>
                <w:rPr>
                  <w:rFonts w:ascii="Cambria Math" w:hAnsi="Cambria Math"/>
                </w:rPr>
              </m:ctrlPr>
            </m:sSubPr>
            <m:e>
              <m:r>
                <m:rPr>
                  <m:sty m:val="p"/>
                </m:rPr>
                <w:rPr>
                  <w:rFonts w:ascii="Cambria Math" w:hAnsi="Cambria Math"/>
                </w:rPr>
                <m:t>К</m:t>
              </m:r>
            </m:e>
            <m:sub>
              <m:r>
                <m:rPr>
                  <m:sty m:val="p"/>
                </m:rPr>
                <w:rPr>
                  <w:rFonts w:ascii="Cambria Math" w:hAnsi="Cambria Math"/>
                </w:rPr>
                <m:t>ф</m:t>
              </m:r>
            </m:sub>
          </m:sSub>
          <m:r>
            <m:rPr>
              <m:sty m:val="p"/>
            </m:rPr>
            <w:rPr>
              <w:rFonts w:ascii="Cambria Math" w:hAnsi="Cambria Math"/>
            </w:rPr>
            <m:t>=</m:t>
          </m:r>
          <m:f>
            <m:fPr>
              <m:ctrlPr>
                <w:rPr>
                  <w:rFonts w:ascii="Cambria Math" w:hAnsi="Cambria Math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/>
                </w:rPr>
                <m:t>130*</m:t>
              </m:r>
              <m:r>
                <w:rPr>
                  <w:rFonts w:ascii="Cambria Math" w:hAnsi="Cambria Math"/>
                </w:rPr>
                <m:t>q</m:t>
              </m:r>
            </m:num>
            <m:den>
              <m:r>
                <w:rPr>
                  <w:rFonts w:ascii="Cambria Math" w:hAnsi="Cambria Math"/>
                </w:rPr>
                <m:t>m</m:t>
              </m:r>
            </m:den>
          </m:f>
          <m:r>
            <m:rPr>
              <m:sty m:val="p"/>
            </m:rPr>
            <w:rPr>
              <w:rFonts w:ascii="Cambria Math" w:hAnsi="Cambria Math"/>
            </w:rPr>
            <m:t>, где</m:t>
          </m:r>
        </m:oMath>
      </m:oMathPara>
    </w:p>
    <w:p w:rsidR="00113012" w:rsidRPr="00390F81" w:rsidRDefault="00113012" w:rsidP="00377A30">
      <w:r w:rsidRPr="00390F81">
        <w:rPr>
          <w:lang w:val="en-US"/>
        </w:rPr>
        <w:t>q</w:t>
      </w:r>
      <w:r w:rsidR="008D6CF9">
        <w:t xml:space="preserve"> </w:t>
      </w:r>
      <w:r w:rsidRPr="00390F81">
        <w:t xml:space="preserve">- </w:t>
      </w:r>
      <w:proofErr w:type="gramStart"/>
      <w:r w:rsidRPr="00390F81">
        <w:t>удельный</w:t>
      </w:r>
      <w:proofErr w:type="gramEnd"/>
      <w:r w:rsidRPr="00390F81">
        <w:t xml:space="preserve"> дебит, л/с (Табл. 5.</w:t>
      </w:r>
      <w:r w:rsidR="00E14896" w:rsidRPr="00390F81">
        <w:t>2</w:t>
      </w:r>
      <w:r w:rsidRPr="00390F81">
        <w:t>)</w:t>
      </w:r>
    </w:p>
    <w:p w:rsidR="00377A30" w:rsidRDefault="00377A30" w:rsidP="00377A30">
      <w:pPr>
        <w:ind w:firstLine="0"/>
      </w:pPr>
    </w:p>
    <w:p w:rsidR="006B218F" w:rsidRPr="00377A30" w:rsidRDefault="006B218F" w:rsidP="00377A30">
      <w:pPr>
        <w:pStyle w:val="a9"/>
        <w:rPr>
          <w:sz w:val="22"/>
        </w:rPr>
      </w:pPr>
      <w:bookmarkStart w:id="35" w:name="_Toc53406534"/>
      <w:r w:rsidRPr="00377A30">
        <w:rPr>
          <w:sz w:val="22"/>
        </w:rPr>
        <w:t>Таблица 5.2 – Исходные данные для расчёта размеров второго и третьего поясов ЗСО</w:t>
      </w:r>
      <w:bookmarkEnd w:id="35"/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5208"/>
        <w:gridCol w:w="2131"/>
        <w:gridCol w:w="2232"/>
      </w:tblGrid>
      <w:tr w:rsidR="006B218F" w:rsidRPr="007C3C4E" w:rsidTr="008D6CF9">
        <w:tc>
          <w:tcPr>
            <w:tcW w:w="5208" w:type="dxa"/>
          </w:tcPr>
          <w:p w:rsidR="006B218F" w:rsidRPr="007C3C4E" w:rsidRDefault="006B218F" w:rsidP="00377A30">
            <w:pPr>
              <w:spacing w:line="240" w:lineRule="auto"/>
              <w:ind w:firstLine="0"/>
            </w:pPr>
          </w:p>
        </w:tc>
        <w:tc>
          <w:tcPr>
            <w:tcW w:w="2131" w:type="dxa"/>
          </w:tcPr>
          <w:p w:rsidR="006B218F" w:rsidRPr="007C3C4E" w:rsidRDefault="006B218F" w:rsidP="00377A30">
            <w:pPr>
              <w:spacing w:line="240" w:lineRule="auto"/>
              <w:ind w:firstLine="0"/>
            </w:pPr>
            <w:r w:rsidRPr="007C3C4E">
              <w:t>Скважина 1</w:t>
            </w:r>
            <w:r w:rsidRPr="007C3C4E">
              <w:rPr>
                <w:rFonts w:cs="Open Sans"/>
                <w:lang w:eastAsia="ru-RU"/>
              </w:rPr>
              <w:t>(П-364)</w:t>
            </w:r>
          </w:p>
        </w:tc>
        <w:tc>
          <w:tcPr>
            <w:tcW w:w="2232" w:type="dxa"/>
          </w:tcPr>
          <w:p w:rsidR="006B218F" w:rsidRPr="007C3C4E" w:rsidRDefault="006B218F" w:rsidP="00377A30">
            <w:pPr>
              <w:spacing w:line="240" w:lineRule="auto"/>
              <w:ind w:firstLine="0"/>
            </w:pPr>
            <w:r w:rsidRPr="007C3C4E">
              <w:t>Скважина</w:t>
            </w:r>
            <w:r w:rsidRPr="007C3C4E">
              <w:rPr>
                <w:rFonts w:cs="Open Sans"/>
                <w:lang w:eastAsia="ru-RU"/>
              </w:rPr>
              <w:t xml:space="preserve"> 2 (П-12515)</w:t>
            </w:r>
          </w:p>
        </w:tc>
      </w:tr>
      <w:tr w:rsidR="006B218F" w:rsidRPr="007C3C4E" w:rsidTr="008D6CF9">
        <w:tc>
          <w:tcPr>
            <w:tcW w:w="5208" w:type="dxa"/>
          </w:tcPr>
          <w:p w:rsidR="006B218F" w:rsidRPr="007C3C4E" w:rsidRDefault="006B218F" w:rsidP="00377A30">
            <w:pPr>
              <w:spacing w:line="240" w:lineRule="auto"/>
              <w:ind w:firstLine="0"/>
            </w:pPr>
            <w:r w:rsidRPr="007C3C4E">
              <w:rPr>
                <w:rFonts w:cs="Open Sans"/>
                <w:color w:val="000000"/>
                <w:lang w:eastAsia="ru-RU"/>
              </w:rPr>
              <w:t>Q  –</w:t>
            </w:r>
            <w:r w:rsidRPr="007C3C4E">
              <w:rPr>
                <w:rFonts w:cs="Open Sans"/>
                <w:color w:val="000000"/>
                <w:lang w:val="en-US" w:eastAsia="ru-RU"/>
              </w:rPr>
              <w:t xml:space="preserve"> </w:t>
            </w:r>
            <w:r w:rsidRPr="007C3C4E">
              <w:rPr>
                <w:rFonts w:cs="Open Sans"/>
                <w:color w:val="000000"/>
                <w:lang w:eastAsia="ru-RU"/>
              </w:rPr>
              <w:t xml:space="preserve">заявленная </w:t>
            </w:r>
            <w:proofErr w:type="spellStart"/>
            <w:r w:rsidRPr="007C3C4E">
              <w:rPr>
                <w:rFonts w:cs="Open Sans"/>
                <w:color w:val="000000"/>
                <w:lang w:eastAsia="ru-RU"/>
              </w:rPr>
              <w:t>водопотребность</w:t>
            </w:r>
            <w:proofErr w:type="spellEnd"/>
          </w:p>
        </w:tc>
        <w:tc>
          <w:tcPr>
            <w:tcW w:w="2131" w:type="dxa"/>
          </w:tcPr>
          <w:p w:rsidR="006B218F" w:rsidRPr="007C3C4E" w:rsidRDefault="006B218F" w:rsidP="00377A30">
            <w:pPr>
              <w:spacing w:line="240" w:lineRule="auto"/>
              <w:ind w:firstLine="0"/>
            </w:pPr>
            <w:r w:rsidRPr="007C3C4E">
              <w:rPr>
                <w:rFonts w:cs="Open Sans"/>
                <w:color w:val="000000"/>
                <w:lang w:eastAsia="ru-RU"/>
              </w:rPr>
              <w:t>500 м</w:t>
            </w:r>
            <w:r w:rsidRPr="007C3C4E">
              <w:rPr>
                <w:rFonts w:cs="Open Sans"/>
                <w:color w:val="000000"/>
                <w:vertAlign w:val="superscript"/>
                <w:lang w:eastAsia="ru-RU"/>
              </w:rPr>
              <w:t>3</w:t>
            </w:r>
            <w:r w:rsidRPr="007C3C4E">
              <w:rPr>
                <w:rFonts w:cs="Open Sans"/>
                <w:color w:val="000000"/>
                <w:lang w:eastAsia="ru-RU"/>
              </w:rPr>
              <w:t>/</w:t>
            </w:r>
            <w:proofErr w:type="spellStart"/>
            <w:r w:rsidRPr="007C3C4E">
              <w:rPr>
                <w:rFonts w:cs="Open Sans"/>
                <w:color w:val="000000"/>
                <w:lang w:eastAsia="ru-RU"/>
              </w:rPr>
              <w:t>сут</w:t>
            </w:r>
            <w:proofErr w:type="spellEnd"/>
          </w:p>
        </w:tc>
        <w:tc>
          <w:tcPr>
            <w:tcW w:w="2232" w:type="dxa"/>
          </w:tcPr>
          <w:p w:rsidR="006B218F" w:rsidRPr="007C3C4E" w:rsidRDefault="006B218F" w:rsidP="00377A30">
            <w:pPr>
              <w:spacing w:line="240" w:lineRule="auto"/>
              <w:ind w:firstLine="0"/>
            </w:pPr>
            <w:r w:rsidRPr="007C3C4E">
              <w:rPr>
                <w:rFonts w:cs="Open Sans"/>
                <w:color w:val="000000"/>
                <w:lang w:eastAsia="ru-RU"/>
              </w:rPr>
              <w:t>500 м</w:t>
            </w:r>
            <w:r w:rsidRPr="007C3C4E">
              <w:rPr>
                <w:rFonts w:cs="Open Sans"/>
                <w:color w:val="000000"/>
                <w:vertAlign w:val="superscript"/>
                <w:lang w:eastAsia="ru-RU"/>
              </w:rPr>
              <w:t>3</w:t>
            </w:r>
            <w:r w:rsidRPr="007C3C4E">
              <w:rPr>
                <w:rFonts w:cs="Open Sans"/>
                <w:color w:val="000000"/>
                <w:lang w:eastAsia="ru-RU"/>
              </w:rPr>
              <w:t>/</w:t>
            </w:r>
            <w:proofErr w:type="spellStart"/>
            <w:r w:rsidRPr="007C3C4E">
              <w:rPr>
                <w:rFonts w:cs="Open Sans"/>
                <w:color w:val="000000"/>
                <w:lang w:eastAsia="ru-RU"/>
              </w:rPr>
              <w:t>сут</w:t>
            </w:r>
            <w:proofErr w:type="spellEnd"/>
          </w:p>
        </w:tc>
      </w:tr>
      <w:tr w:rsidR="006B218F" w:rsidRPr="007C3C4E" w:rsidTr="008D6CF9">
        <w:tc>
          <w:tcPr>
            <w:tcW w:w="5208" w:type="dxa"/>
          </w:tcPr>
          <w:p w:rsidR="006B218F" w:rsidRPr="007C3C4E" w:rsidRDefault="006B218F" w:rsidP="00377A30">
            <w:pPr>
              <w:spacing w:line="240" w:lineRule="auto"/>
              <w:ind w:firstLine="0"/>
            </w:pPr>
            <w:r w:rsidRPr="007C3C4E">
              <w:rPr>
                <w:rFonts w:cs="Open Sans"/>
                <w:lang w:val="en-US" w:eastAsia="ru-RU"/>
              </w:rPr>
              <w:t>m</w:t>
            </w:r>
            <w:r w:rsidRPr="00A01A5A">
              <w:rPr>
                <w:rFonts w:cs="Open Sans"/>
                <w:lang w:eastAsia="ru-RU"/>
              </w:rPr>
              <w:t xml:space="preserve"> </w:t>
            </w:r>
            <w:r w:rsidR="00A01A5A" w:rsidRPr="00A01A5A">
              <w:rPr>
                <w:rFonts w:cs="Open Sans"/>
                <w:lang w:eastAsia="ru-RU"/>
              </w:rPr>
              <w:t>–</w:t>
            </w:r>
            <w:r w:rsidRPr="007C3C4E">
              <w:rPr>
                <w:rFonts w:cs="Open Sans"/>
                <w:lang w:eastAsia="ru-RU"/>
              </w:rPr>
              <w:t xml:space="preserve"> </w:t>
            </w:r>
            <w:r w:rsidR="00A01A5A">
              <w:rPr>
                <w:rFonts w:cs="Open Sans"/>
                <w:lang w:eastAsia="ru-RU"/>
              </w:rPr>
              <w:t>мощность водоносного горизонта</w:t>
            </w:r>
          </w:p>
        </w:tc>
        <w:tc>
          <w:tcPr>
            <w:tcW w:w="2131" w:type="dxa"/>
          </w:tcPr>
          <w:p w:rsidR="006B218F" w:rsidRPr="007C3C4E" w:rsidRDefault="006B218F" w:rsidP="00377A30">
            <w:pPr>
              <w:spacing w:line="240" w:lineRule="auto"/>
              <w:ind w:firstLine="0"/>
            </w:pPr>
            <w:r w:rsidRPr="007C3C4E">
              <w:t>53</w:t>
            </w:r>
          </w:p>
        </w:tc>
        <w:tc>
          <w:tcPr>
            <w:tcW w:w="2232" w:type="dxa"/>
          </w:tcPr>
          <w:p w:rsidR="006B218F" w:rsidRPr="007C3C4E" w:rsidRDefault="006B218F" w:rsidP="00377A30">
            <w:pPr>
              <w:spacing w:line="240" w:lineRule="auto"/>
              <w:ind w:firstLine="0"/>
            </w:pPr>
            <w:r w:rsidRPr="007C3C4E">
              <w:t>51</w:t>
            </w:r>
          </w:p>
        </w:tc>
      </w:tr>
      <w:tr w:rsidR="008D6CF9" w:rsidRPr="007C3C4E" w:rsidTr="008D6CF9">
        <w:tc>
          <w:tcPr>
            <w:tcW w:w="5208" w:type="dxa"/>
          </w:tcPr>
          <w:p w:rsidR="008D6CF9" w:rsidRPr="008D6CF9" w:rsidRDefault="008D6CF9" w:rsidP="00377A30">
            <w:pPr>
              <w:spacing w:line="240" w:lineRule="auto"/>
              <w:ind w:firstLine="0"/>
              <w:rPr>
                <w:rFonts w:cs="Open Sans"/>
                <w:lang w:eastAsia="ru-RU"/>
              </w:rPr>
            </w:pPr>
            <w:r w:rsidRPr="00390F81">
              <w:rPr>
                <w:rFonts w:cs="Open Sans"/>
                <w:i/>
                <w:lang w:val="en-US"/>
              </w:rPr>
              <w:t>q</w:t>
            </w:r>
            <w:r>
              <w:rPr>
                <w:rFonts w:cs="Open Sans"/>
                <w:i/>
              </w:rPr>
              <w:t xml:space="preserve"> </w:t>
            </w:r>
            <w:r w:rsidRPr="00390F81">
              <w:rPr>
                <w:rFonts w:cs="Open Sans"/>
              </w:rPr>
              <w:t>- удельный дебит, л/с</w:t>
            </w:r>
          </w:p>
        </w:tc>
        <w:tc>
          <w:tcPr>
            <w:tcW w:w="2131" w:type="dxa"/>
          </w:tcPr>
          <w:p w:rsidR="008D6CF9" w:rsidRPr="007C3C4E" w:rsidRDefault="008D6CF9" w:rsidP="00377A30">
            <w:pPr>
              <w:spacing w:line="240" w:lineRule="auto"/>
              <w:ind w:firstLine="0"/>
            </w:pPr>
            <w:r>
              <w:t>13,5</w:t>
            </w:r>
          </w:p>
        </w:tc>
        <w:tc>
          <w:tcPr>
            <w:tcW w:w="2232" w:type="dxa"/>
          </w:tcPr>
          <w:p w:rsidR="008D6CF9" w:rsidRPr="007C3C4E" w:rsidRDefault="008D6CF9" w:rsidP="00377A30">
            <w:pPr>
              <w:spacing w:line="240" w:lineRule="auto"/>
              <w:ind w:firstLine="0"/>
            </w:pPr>
            <w:r>
              <w:t>12</w:t>
            </w:r>
          </w:p>
        </w:tc>
      </w:tr>
      <w:tr w:rsidR="008D6CF9" w:rsidRPr="007C3C4E" w:rsidTr="008D6CF9">
        <w:tc>
          <w:tcPr>
            <w:tcW w:w="5208" w:type="dxa"/>
            <w:vAlign w:val="center"/>
          </w:tcPr>
          <w:p w:rsidR="008D6CF9" w:rsidRPr="007C3C4E" w:rsidRDefault="008D6CF9" w:rsidP="00377A30">
            <w:pPr>
              <w:spacing w:line="240" w:lineRule="auto"/>
              <w:ind w:firstLine="0"/>
              <w:rPr>
                <w:rFonts w:cs="Open Sans"/>
                <w:lang w:eastAsia="ru-RU"/>
              </w:rPr>
            </w:pPr>
            <w:r w:rsidRPr="007C3C4E">
              <w:rPr>
                <w:rFonts w:cs="Open Sans"/>
                <w:color w:val="000000"/>
                <w:lang w:val="en-US" w:eastAsia="ru-RU"/>
              </w:rPr>
              <w:t xml:space="preserve">n - </w:t>
            </w:r>
            <w:r w:rsidRPr="007C3C4E">
              <w:rPr>
                <w:rFonts w:cs="Open Sans"/>
                <w:color w:val="000000"/>
                <w:lang w:eastAsia="ru-RU"/>
              </w:rPr>
              <w:t>пористость водовмещающих пород</w:t>
            </w:r>
          </w:p>
        </w:tc>
        <w:tc>
          <w:tcPr>
            <w:tcW w:w="2131" w:type="dxa"/>
          </w:tcPr>
          <w:p w:rsidR="008D6CF9" w:rsidRPr="006B218F" w:rsidRDefault="008D6CF9" w:rsidP="00377A30">
            <w:pPr>
              <w:spacing w:line="240" w:lineRule="auto"/>
              <w:ind w:firstLine="0"/>
              <w:rPr>
                <w:lang w:val="en-US"/>
              </w:rPr>
            </w:pPr>
            <w:r w:rsidRPr="007C3C4E">
              <w:rPr>
                <w:rFonts w:cs="Open Sans"/>
                <w:color w:val="000000"/>
                <w:lang w:eastAsia="ru-RU"/>
              </w:rPr>
              <w:t>0,</w:t>
            </w:r>
            <w:r>
              <w:rPr>
                <w:rFonts w:cs="Open Sans"/>
                <w:color w:val="000000"/>
                <w:lang w:val="en-US" w:eastAsia="ru-RU"/>
              </w:rPr>
              <w:t>19</w:t>
            </w:r>
          </w:p>
        </w:tc>
        <w:tc>
          <w:tcPr>
            <w:tcW w:w="2232" w:type="dxa"/>
          </w:tcPr>
          <w:p w:rsidR="008D6CF9" w:rsidRPr="006B218F" w:rsidRDefault="008D6CF9" w:rsidP="00377A30">
            <w:pPr>
              <w:spacing w:line="240" w:lineRule="auto"/>
              <w:ind w:firstLine="0"/>
              <w:rPr>
                <w:lang w:val="en-US"/>
              </w:rPr>
            </w:pPr>
            <w:r w:rsidRPr="007C3C4E">
              <w:rPr>
                <w:rFonts w:cs="Open Sans"/>
                <w:color w:val="000000"/>
                <w:lang w:eastAsia="ru-RU"/>
              </w:rPr>
              <w:t>0,</w:t>
            </w:r>
            <w:r>
              <w:rPr>
                <w:rFonts w:cs="Open Sans"/>
                <w:color w:val="000000"/>
                <w:lang w:val="en-US" w:eastAsia="ru-RU"/>
              </w:rPr>
              <w:t>19</w:t>
            </w:r>
          </w:p>
        </w:tc>
      </w:tr>
      <w:tr w:rsidR="008D6CF9" w:rsidRPr="007C3C4E" w:rsidTr="008D6CF9">
        <w:tc>
          <w:tcPr>
            <w:tcW w:w="5208" w:type="dxa"/>
            <w:vAlign w:val="center"/>
          </w:tcPr>
          <w:p w:rsidR="008D6CF9" w:rsidRPr="007C3C4E" w:rsidRDefault="008D6CF9" w:rsidP="00377A30">
            <w:pPr>
              <w:spacing w:line="240" w:lineRule="auto"/>
              <w:ind w:firstLine="0"/>
              <w:rPr>
                <w:rFonts w:ascii="Times New Roman" w:hAnsi="Times New Roman"/>
                <w:lang w:eastAsia="ru-RU"/>
              </w:rPr>
            </w:pPr>
            <w:r w:rsidRPr="007C3C4E">
              <w:rPr>
                <w:rFonts w:cs="Open Sans"/>
                <w:color w:val="000000"/>
                <w:lang w:eastAsia="ru-RU"/>
              </w:rPr>
              <w:t>Т</w:t>
            </w:r>
            <w:proofErr w:type="gramStart"/>
            <w:r w:rsidRPr="007C3C4E">
              <w:rPr>
                <w:rFonts w:cs="Open Sans"/>
                <w:color w:val="000000"/>
                <w:lang w:eastAsia="ru-RU"/>
              </w:rPr>
              <w:t>2</w:t>
            </w:r>
            <w:proofErr w:type="gramEnd"/>
            <w:r w:rsidRPr="007C3C4E">
              <w:rPr>
                <w:rFonts w:cs="Open Sans"/>
                <w:color w:val="000000"/>
                <w:lang w:eastAsia="ru-RU"/>
              </w:rPr>
              <w:t xml:space="preserve"> – расчетное время микробного загрязнения;</w:t>
            </w:r>
          </w:p>
        </w:tc>
        <w:tc>
          <w:tcPr>
            <w:tcW w:w="4363" w:type="dxa"/>
            <w:gridSpan w:val="2"/>
          </w:tcPr>
          <w:p w:rsidR="008D6CF9" w:rsidRPr="007C3C4E" w:rsidRDefault="008D6CF9" w:rsidP="00377A30">
            <w:pPr>
              <w:spacing w:line="240" w:lineRule="auto"/>
              <w:ind w:firstLine="0"/>
              <w:rPr>
                <w:rFonts w:cs="Open Sans"/>
                <w:color w:val="000000"/>
                <w:lang w:eastAsia="ru-RU"/>
              </w:rPr>
            </w:pPr>
            <w:r w:rsidRPr="007C3C4E">
              <w:rPr>
                <w:rFonts w:cs="Open Sans"/>
                <w:color w:val="000000"/>
                <w:lang w:eastAsia="ru-RU"/>
              </w:rPr>
              <w:t xml:space="preserve">200 </w:t>
            </w:r>
            <w:proofErr w:type="spellStart"/>
            <w:r w:rsidRPr="007C3C4E">
              <w:rPr>
                <w:rFonts w:cs="Open Sans"/>
                <w:color w:val="000000"/>
                <w:lang w:eastAsia="ru-RU"/>
              </w:rPr>
              <w:t>сут</w:t>
            </w:r>
            <w:proofErr w:type="spellEnd"/>
            <w:r w:rsidRPr="007C3C4E">
              <w:rPr>
                <w:rFonts w:cs="Open Sans"/>
                <w:color w:val="000000"/>
                <w:lang w:eastAsia="ru-RU"/>
              </w:rPr>
              <w:t>.</w:t>
            </w:r>
          </w:p>
        </w:tc>
      </w:tr>
      <w:tr w:rsidR="006B218F" w:rsidRPr="007C3C4E" w:rsidTr="008D6CF9">
        <w:tc>
          <w:tcPr>
            <w:tcW w:w="5208" w:type="dxa"/>
            <w:vAlign w:val="center"/>
          </w:tcPr>
          <w:p w:rsidR="006B218F" w:rsidRPr="007C3C4E" w:rsidRDefault="006B218F" w:rsidP="00377A30">
            <w:pPr>
              <w:spacing w:line="240" w:lineRule="auto"/>
              <w:ind w:firstLine="0"/>
              <w:rPr>
                <w:rFonts w:cs="Open Sans"/>
                <w:color w:val="000000"/>
                <w:lang w:eastAsia="ru-RU"/>
              </w:rPr>
            </w:pPr>
            <w:r w:rsidRPr="007C3C4E">
              <w:rPr>
                <w:rFonts w:cs="Open Sans"/>
                <w:color w:val="000000"/>
                <w:lang w:eastAsia="ru-RU"/>
              </w:rPr>
              <w:t>Т3 - расчетное время химического загрязнения (срок действия водозабора)</w:t>
            </w:r>
          </w:p>
        </w:tc>
        <w:tc>
          <w:tcPr>
            <w:tcW w:w="4363" w:type="dxa"/>
            <w:gridSpan w:val="2"/>
          </w:tcPr>
          <w:p w:rsidR="006B218F" w:rsidRPr="007C3C4E" w:rsidRDefault="006B218F" w:rsidP="00377A30">
            <w:pPr>
              <w:spacing w:line="240" w:lineRule="auto"/>
              <w:ind w:firstLine="0"/>
              <w:rPr>
                <w:rFonts w:cs="Open Sans"/>
                <w:color w:val="000000"/>
                <w:lang w:eastAsia="ru-RU"/>
              </w:rPr>
            </w:pPr>
            <w:r w:rsidRPr="007C3C4E">
              <w:rPr>
                <w:rFonts w:cs="Open Sans"/>
                <w:color w:val="000000"/>
                <w:lang w:eastAsia="ru-RU"/>
              </w:rPr>
              <w:t xml:space="preserve">9125 </w:t>
            </w:r>
            <w:proofErr w:type="spellStart"/>
            <w:r w:rsidRPr="007C3C4E">
              <w:rPr>
                <w:rFonts w:cs="Open Sans"/>
                <w:color w:val="000000"/>
                <w:lang w:eastAsia="ru-RU"/>
              </w:rPr>
              <w:t>сут</w:t>
            </w:r>
            <w:proofErr w:type="spellEnd"/>
            <w:r w:rsidRPr="007C3C4E">
              <w:rPr>
                <w:rFonts w:cs="Open Sans"/>
                <w:color w:val="000000"/>
                <w:lang w:eastAsia="ru-RU"/>
              </w:rPr>
              <w:t>.</w:t>
            </w:r>
          </w:p>
        </w:tc>
      </w:tr>
    </w:tbl>
    <w:p w:rsidR="006B218F" w:rsidRPr="007C3C4E" w:rsidRDefault="006B218F" w:rsidP="006B218F">
      <w:pPr>
        <w:pStyle w:val="a9"/>
        <w:ind w:left="1429"/>
        <w:rPr>
          <w:lang w:val="en-US"/>
        </w:rPr>
      </w:pPr>
    </w:p>
    <w:p w:rsidR="006B218F" w:rsidRDefault="00E66820" w:rsidP="00A4658E">
      <w:pPr>
        <w:ind w:right="-142" w:firstLine="708"/>
      </w:pPr>
      <w:r w:rsidRPr="00E66820">
        <w:t xml:space="preserve">Размер 2 пояса ЗСО </w:t>
      </w:r>
      <w:r>
        <w:t>для скважины 1 составляет:</w:t>
      </w:r>
    </w:p>
    <w:p w:rsidR="00E66820" w:rsidRPr="00E66820" w:rsidRDefault="00E66820" w:rsidP="00A4658E">
      <w:pPr>
        <w:ind w:right="-142" w:firstLine="708"/>
        <w:rPr>
          <w:i/>
        </w:rPr>
      </w:pPr>
      <m:oMathPara>
        <m:oMath>
          <m:r>
            <w:rPr>
              <w:rFonts w:ascii="Cambria Math" w:hAnsi="Cambria Math"/>
            </w:rPr>
            <m:t>R2=</m:t>
          </m:r>
          <m:rad>
            <m:radPr>
              <m:degHide m:val="1"/>
              <m:ctrlPr>
                <w:rPr>
                  <w:rFonts w:ascii="Cambria Math" w:hAnsi="Cambria Math"/>
                  <w:i/>
                </w:rPr>
              </m:ctrlPr>
            </m:radPr>
            <m:deg/>
            <m:e>
              <m:f>
                <m:fPr>
                  <m:ctrlPr>
                    <w:rPr>
                      <w:rFonts w:ascii="Cambria Math" w:hAnsi="Cambria Math"/>
                      <w:i/>
                    </w:rPr>
                  </m:ctrlPr>
                </m:fPr>
                <m:num>
                  <m:r>
                    <w:rPr>
                      <w:rFonts w:ascii="Cambria Math" w:hAnsi="Cambria Math"/>
                    </w:rPr>
                    <m:t>500*200</m:t>
                  </m:r>
                </m:num>
                <m:den>
                  <m:r>
                    <w:rPr>
                      <w:rFonts w:ascii="Cambria Math" w:hAnsi="Cambria Math"/>
                    </w:rPr>
                    <m:t>3,14*53*0,19</m:t>
                  </m:r>
                </m:den>
              </m:f>
              <m:r>
                <w:rPr>
                  <w:rFonts w:ascii="Cambria Math" w:hAnsi="Cambria Math"/>
                </w:rPr>
                <m:t xml:space="preserve">=56 </m:t>
              </m:r>
              <m:r>
                <w:rPr>
                  <w:rFonts w:ascii="Cambria Math" w:hAnsi="Cambria Math"/>
                </w:rPr>
                <m:t>м</m:t>
              </m:r>
            </m:e>
          </m:rad>
        </m:oMath>
      </m:oMathPara>
    </w:p>
    <w:p w:rsidR="00E66820" w:rsidRDefault="00E66820" w:rsidP="00E66820">
      <w:pPr>
        <w:ind w:right="-142" w:firstLine="708"/>
      </w:pPr>
      <w:r>
        <w:t>для скважины 2:</w:t>
      </w:r>
    </w:p>
    <w:p w:rsidR="00E66820" w:rsidRPr="00A01A5A" w:rsidRDefault="00E66820" w:rsidP="00E66820">
      <w:pPr>
        <w:ind w:right="-142" w:firstLine="708"/>
        <w:rPr>
          <w:i/>
        </w:rPr>
      </w:pPr>
      <m:oMathPara>
        <m:oMath>
          <m:r>
            <w:rPr>
              <w:rFonts w:ascii="Cambria Math" w:hAnsi="Cambria Math"/>
            </w:rPr>
            <m:t>R2=</m:t>
          </m:r>
          <m:rad>
            <m:radPr>
              <m:degHide m:val="1"/>
              <m:ctrlPr>
                <w:rPr>
                  <w:rFonts w:ascii="Cambria Math" w:hAnsi="Cambria Math"/>
                  <w:i/>
                </w:rPr>
              </m:ctrlPr>
            </m:radPr>
            <m:deg/>
            <m:e>
              <m:f>
                <m:fPr>
                  <m:ctrlPr>
                    <w:rPr>
                      <w:rFonts w:ascii="Cambria Math" w:hAnsi="Cambria Math"/>
                      <w:i/>
                    </w:rPr>
                  </m:ctrlPr>
                </m:fPr>
                <m:num>
                  <m:r>
                    <w:rPr>
                      <w:rFonts w:ascii="Cambria Math" w:hAnsi="Cambria Math"/>
                    </w:rPr>
                    <m:t>500*200</m:t>
                  </m:r>
                </m:num>
                <m:den>
                  <m:r>
                    <w:rPr>
                      <w:rFonts w:ascii="Cambria Math" w:hAnsi="Cambria Math"/>
                    </w:rPr>
                    <m:t>3,14*51*0,19</m:t>
                  </m:r>
                </m:den>
              </m:f>
              <m:r>
                <w:rPr>
                  <w:rFonts w:ascii="Cambria Math" w:hAnsi="Cambria Math"/>
                </w:rPr>
                <m:t>=57</m:t>
              </m:r>
              <m:r>
                <w:rPr>
                  <w:rFonts w:ascii="Cambria Math" w:hAnsi="Cambria Math"/>
                </w:rPr>
                <m:t xml:space="preserve"> </m:t>
              </m:r>
              <m:r>
                <w:rPr>
                  <w:rFonts w:ascii="Cambria Math" w:hAnsi="Cambria Math"/>
                </w:rPr>
                <m:t>м</m:t>
              </m:r>
            </m:e>
          </m:rad>
        </m:oMath>
      </m:oMathPara>
    </w:p>
    <w:p w:rsidR="00A01A5A" w:rsidRDefault="00A01A5A" w:rsidP="00E66820">
      <w:pPr>
        <w:ind w:right="-142" w:firstLine="708"/>
        <w:rPr>
          <w:i/>
        </w:rPr>
      </w:pPr>
    </w:p>
    <w:p w:rsidR="00A01A5A" w:rsidRPr="008D6CF9" w:rsidRDefault="00A01A5A" w:rsidP="00E66820">
      <w:pPr>
        <w:ind w:right="-142" w:firstLine="708"/>
        <w:rPr>
          <w:lang w:val="en-US"/>
        </w:rPr>
      </w:pPr>
      <w:r w:rsidRPr="00A01A5A">
        <w:t xml:space="preserve">Таким образом, границы 2 пояса ЗСО устанавливаются в форме круга радиусом </w:t>
      </w:r>
      <w:r w:rsidRPr="002B7E94">
        <w:rPr>
          <w:b/>
        </w:rPr>
        <w:t>56 м</w:t>
      </w:r>
      <w:r w:rsidRPr="00A01A5A">
        <w:t xml:space="preserve"> </w:t>
      </w:r>
      <w:r w:rsidRPr="008D6CF9">
        <w:t xml:space="preserve">для скважины 1 (П-364) и </w:t>
      </w:r>
      <w:r w:rsidRPr="002B7E94">
        <w:rPr>
          <w:b/>
        </w:rPr>
        <w:t>57 м</w:t>
      </w:r>
      <w:r w:rsidRPr="008D6CF9">
        <w:t xml:space="preserve"> для скважины 2 (П-12515).</w:t>
      </w:r>
    </w:p>
    <w:p w:rsidR="00A01A5A" w:rsidRPr="00A01A5A" w:rsidRDefault="00A01A5A" w:rsidP="00E66820">
      <w:pPr>
        <w:ind w:right="-142" w:firstLine="708"/>
      </w:pPr>
    </w:p>
    <w:p w:rsidR="00E66820" w:rsidRDefault="00E66820" w:rsidP="00E66820">
      <w:pPr>
        <w:ind w:right="-142" w:firstLine="708"/>
      </w:pPr>
      <w:r w:rsidRPr="00E66820">
        <w:t xml:space="preserve">Размер 3 пояса ЗСО </w:t>
      </w:r>
      <w:r>
        <w:t>для скважины 1 составляет:</w:t>
      </w:r>
    </w:p>
    <w:p w:rsidR="00E66820" w:rsidRPr="002B7E94" w:rsidRDefault="00E66820" w:rsidP="00E66820">
      <w:pPr>
        <w:ind w:right="-142" w:firstLine="708"/>
        <w:rPr>
          <w:i/>
          <w:lang w:val="en-US"/>
        </w:rPr>
      </w:pPr>
      <m:oMathPara>
        <m:oMath>
          <m:r>
            <w:rPr>
              <w:rFonts w:ascii="Cambria Math" w:hAnsi="Cambria Math"/>
            </w:rPr>
            <m:t>R3=</m:t>
          </m:r>
          <m:rad>
            <m:radPr>
              <m:degHide m:val="1"/>
              <m:ctrlPr>
                <w:rPr>
                  <w:rFonts w:ascii="Cambria Math" w:hAnsi="Cambria Math"/>
                  <w:i/>
                </w:rPr>
              </m:ctrlPr>
            </m:radPr>
            <m:deg/>
            <m:e>
              <m:f>
                <m:fPr>
                  <m:ctrlPr>
                    <w:rPr>
                      <w:rFonts w:ascii="Cambria Math" w:hAnsi="Cambria Math"/>
                      <w:i/>
                    </w:rPr>
                  </m:ctrlPr>
                </m:fPr>
                <m:num>
                  <m:r>
                    <w:rPr>
                      <w:rFonts w:ascii="Cambria Math" w:hAnsi="Cambria Math"/>
                    </w:rPr>
                    <m:t>500*9125</m:t>
                  </m:r>
                </m:num>
                <m:den>
                  <m:r>
                    <w:rPr>
                      <w:rFonts w:ascii="Cambria Math" w:hAnsi="Cambria Math"/>
                    </w:rPr>
                    <m:t>3,14*53*0,19</m:t>
                  </m:r>
                </m:den>
              </m:f>
              <m:r>
                <w:rPr>
                  <w:rFonts w:ascii="Cambria Math" w:hAnsi="Cambria Math"/>
                </w:rPr>
                <m:t>=3</m:t>
              </m:r>
              <m:r>
                <w:rPr>
                  <w:rFonts w:ascii="Cambria Math" w:hAnsi="Cambria Math"/>
                </w:rPr>
                <m:t xml:space="preserve">80 </m:t>
              </m:r>
              <m:r>
                <w:rPr>
                  <w:rFonts w:ascii="Cambria Math" w:hAnsi="Cambria Math"/>
                </w:rPr>
                <m:t>м</m:t>
              </m:r>
            </m:e>
          </m:rad>
        </m:oMath>
      </m:oMathPara>
    </w:p>
    <w:p w:rsidR="00E66820" w:rsidRDefault="00E66820" w:rsidP="00E66820">
      <w:pPr>
        <w:ind w:right="-142" w:firstLine="708"/>
      </w:pPr>
      <w:r>
        <w:t>для скважины 2 составляет:</w:t>
      </w:r>
    </w:p>
    <w:p w:rsidR="00E66820" w:rsidRPr="00E66820" w:rsidRDefault="00E66820" w:rsidP="00E66820">
      <w:pPr>
        <w:ind w:right="-142" w:firstLine="708"/>
        <w:rPr>
          <w:i/>
        </w:rPr>
      </w:pPr>
      <m:oMathPara>
        <m:oMath>
          <m:r>
            <w:rPr>
              <w:rFonts w:ascii="Cambria Math" w:hAnsi="Cambria Math"/>
            </w:rPr>
            <m:t>R3=</m:t>
          </m:r>
          <m:rad>
            <m:radPr>
              <m:degHide m:val="1"/>
              <m:ctrlPr>
                <w:rPr>
                  <w:rFonts w:ascii="Cambria Math" w:hAnsi="Cambria Math"/>
                  <w:i/>
                </w:rPr>
              </m:ctrlPr>
            </m:radPr>
            <m:deg/>
            <m:e>
              <m:f>
                <m:fPr>
                  <m:ctrlPr>
                    <w:rPr>
                      <w:rFonts w:ascii="Cambria Math" w:hAnsi="Cambria Math"/>
                      <w:i/>
                    </w:rPr>
                  </m:ctrlPr>
                </m:fPr>
                <m:num>
                  <m:r>
                    <w:rPr>
                      <w:rFonts w:ascii="Cambria Math" w:hAnsi="Cambria Math"/>
                    </w:rPr>
                    <m:t>500*9125</m:t>
                  </m:r>
                </m:num>
                <m:den>
                  <m:r>
                    <w:rPr>
                      <w:rFonts w:ascii="Cambria Math" w:hAnsi="Cambria Math"/>
                    </w:rPr>
                    <m:t>3,14*51*0,19</m:t>
                  </m:r>
                </m:den>
              </m:f>
              <m:r>
                <w:rPr>
                  <w:rFonts w:ascii="Cambria Math" w:hAnsi="Cambria Math"/>
                </w:rPr>
                <m:t>=38</m:t>
              </m:r>
              <m:r>
                <w:rPr>
                  <w:rFonts w:ascii="Cambria Math" w:hAnsi="Cambria Math"/>
                </w:rPr>
                <m:t>7</m:t>
              </m:r>
              <m:r>
                <w:rPr>
                  <w:rFonts w:ascii="Cambria Math" w:hAnsi="Cambria Math"/>
                </w:rPr>
                <m:t>м</m:t>
              </m:r>
            </m:e>
          </m:rad>
        </m:oMath>
      </m:oMathPara>
    </w:p>
    <w:p w:rsidR="006B218F" w:rsidRPr="00E66820" w:rsidRDefault="006B218F" w:rsidP="00A4658E">
      <w:pPr>
        <w:ind w:right="-142" w:firstLine="708"/>
        <w:rPr>
          <w:i/>
        </w:rPr>
      </w:pPr>
    </w:p>
    <w:p w:rsidR="00A4658E" w:rsidRPr="00390F81" w:rsidRDefault="00787048" w:rsidP="00A4658E">
      <w:pPr>
        <w:ind w:right="-142" w:firstLine="708"/>
        <w:rPr>
          <w:szCs w:val="24"/>
        </w:rPr>
      </w:pPr>
      <w:r>
        <w:rPr>
          <w:szCs w:val="24"/>
        </w:rPr>
        <w:t xml:space="preserve">После объединения </w:t>
      </w:r>
      <w:r w:rsidR="00077D79">
        <w:rPr>
          <w:szCs w:val="24"/>
        </w:rPr>
        <w:t>расчетных</w:t>
      </w:r>
      <w:r>
        <w:rPr>
          <w:szCs w:val="24"/>
        </w:rPr>
        <w:t xml:space="preserve"> зон третьего  пояс</w:t>
      </w:r>
      <w:r w:rsidR="00A01A5A">
        <w:rPr>
          <w:szCs w:val="24"/>
        </w:rPr>
        <w:t xml:space="preserve">а, </w:t>
      </w:r>
      <w:r w:rsidR="00A01A5A" w:rsidRPr="00390F81">
        <w:t xml:space="preserve">границы третьего пояса ЗСО устанавливаются в виде прямоугольника размером </w:t>
      </w:r>
      <w:r w:rsidR="002B7E94" w:rsidRPr="002B7E94">
        <w:rPr>
          <w:b/>
          <w:szCs w:val="24"/>
        </w:rPr>
        <w:t>1278х</w:t>
      </w:r>
      <w:r w:rsidR="002B7E94">
        <w:rPr>
          <w:b/>
          <w:szCs w:val="24"/>
        </w:rPr>
        <w:t>774</w:t>
      </w:r>
      <w:r w:rsidR="00A01A5A">
        <w:rPr>
          <w:szCs w:val="24"/>
        </w:rPr>
        <w:t xml:space="preserve"> м. </w:t>
      </w:r>
    </w:p>
    <w:p w:rsidR="00E836E2" w:rsidRPr="00390F81" w:rsidRDefault="00E836E2" w:rsidP="00E84CFD">
      <w:pPr>
        <w:pStyle w:val="2"/>
      </w:pPr>
    </w:p>
    <w:p w:rsidR="00E84CFD" w:rsidRPr="00390F81" w:rsidRDefault="00E84CFD" w:rsidP="00E84CFD">
      <w:pPr>
        <w:pStyle w:val="2"/>
      </w:pPr>
      <w:bookmarkStart w:id="36" w:name="_Toc53407205"/>
      <w:r w:rsidRPr="00390F81">
        <w:t>5.</w:t>
      </w:r>
      <w:r w:rsidR="00675095" w:rsidRPr="00390F81">
        <w:t>4</w:t>
      </w:r>
      <w:r w:rsidRPr="00390F81">
        <w:t>. Характеристика состояния территории второго и третьего поясов ЗСО</w:t>
      </w:r>
      <w:bookmarkEnd w:id="36"/>
    </w:p>
    <w:p w:rsidR="000F3F2A" w:rsidRPr="00390F81" w:rsidRDefault="000F3F2A" w:rsidP="000F3F2A">
      <w:pPr>
        <w:rPr>
          <w:rFonts w:cs="Open Sans"/>
        </w:rPr>
      </w:pPr>
      <w:r w:rsidRPr="00390F81">
        <w:rPr>
          <w:rFonts w:cs="Open Sans"/>
        </w:rPr>
        <w:t>В соответствии с «Положением о порядке проектирования и эксплуатации разведанных водозаборов» необходимо создание и соблюдение в пределах водозаборов зон санитарной охраны (ЗСО).</w:t>
      </w:r>
    </w:p>
    <w:p w:rsidR="000F3F2A" w:rsidRPr="00390F81" w:rsidRDefault="0027229F" w:rsidP="000F3F2A">
      <w:pPr>
        <w:rPr>
          <w:rFonts w:cs="Open Sans"/>
        </w:rPr>
      </w:pPr>
      <w:r w:rsidRPr="00390F81">
        <w:rPr>
          <w:rFonts w:cs="Open Sans"/>
        </w:rPr>
        <w:lastRenderedPageBreak/>
        <w:t>Н</w:t>
      </w:r>
      <w:r w:rsidR="000F3F2A" w:rsidRPr="00390F81">
        <w:rPr>
          <w:rFonts w:cs="Open Sans"/>
        </w:rPr>
        <w:t xml:space="preserve">азначение </w:t>
      </w:r>
      <w:r w:rsidRPr="00390F81">
        <w:rPr>
          <w:rFonts w:cs="Open Sans"/>
        </w:rPr>
        <w:t xml:space="preserve">первого пояса (строгого режима) ЗСО </w:t>
      </w:r>
      <w:r w:rsidR="000F3F2A" w:rsidRPr="00390F81">
        <w:rPr>
          <w:rFonts w:cs="Open Sans"/>
        </w:rPr>
        <w:t>– защита места водозабора и водозаборных сооружений от случайного или умышленного загрязнения и повреждения. В первом поясе не допускается посадка высокоствольных деревьев, все виды строительства, не имеющего непосредственного отношения к эксплуатации, реконструкции и расширению водопроводных сооружений, в том числе прокладка трубопроводов различного назначения, размещение жилых и хозяйственно-бытовых зданий, проживание людей, применение ядохимикатов и удобрений.</w:t>
      </w:r>
    </w:p>
    <w:p w:rsidR="000F3F2A" w:rsidRPr="00390F81" w:rsidRDefault="000F3F2A" w:rsidP="000F3F2A">
      <w:pPr>
        <w:rPr>
          <w:rFonts w:cs="Open Sans"/>
        </w:rPr>
      </w:pPr>
      <w:r w:rsidRPr="00390F81">
        <w:rPr>
          <w:rFonts w:cs="Open Sans"/>
        </w:rPr>
        <w:t>Граница первого пояса для скважины 1 устанавливается по существующему ограждению на расстоянии от скважины</w:t>
      </w:r>
      <w:r w:rsidR="0027229F" w:rsidRPr="00390F81">
        <w:rPr>
          <w:rFonts w:cs="Open Sans"/>
        </w:rPr>
        <w:t>:</w:t>
      </w:r>
      <w:r w:rsidRPr="00390F81">
        <w:rPr>
          <w:rFonts w:cs="Open Sans"/>
        </w:rPr>
        <w:t xml:space="preserve"> 23 м на север,  13 м на восток, 20 м на юг, 19 м на запад. Размеры 1 пояса ЗСО составляют 43х32 м. Граница первого пояса для скважины 2 устанавливается на расстоянии от скважины 22 м на север,  21 м на восток, 21 м на юг, 21 м на запад. Размеры 1 пояса ЗСО составляют 44х42 м. </w:t>
      </w:r>
    </w:p>
    <w:p w:rsidR="000F3F2A" w:rsidRPr="00390F81" w:rsidRDefault="000F3F2A" w:rsidP="000F3F2A">
      <w:pPr>
        <w:rPr>
          <w:rFonts w:cs="Open Sans"/>
          <w:shd w:val="clear" w:color="auto" w:fill="FFFFFF"/>
        </w:rPr>
      </w:pPr>
      <w:r w:rsidRPr="00390F81">
        <w:rPr>
          <w:rFonts w:cs="Open Sans"/>
        </w:rPr>
        <w:t xml:space="preserve">В границах 1 пояса санитарной охраны скважины </w:t>
      </w:r>
      <w:r w:rsidR="009462E7">
        <w:rPr>
          <w:rFonts w:cs="Open Sans"/>
        </w:rPr>
        <w:t>№</w:t>
      </w:r>
      <w:r w:rsidRPr="00390F81">
        <w:rPr>
          <w:rFonts w:cs="Open Sans"/>
        </w:rPr>
        <w:t xml:space="preserve">1 расположены: скважина и водонапорная башня. Зоны санитарной охраны водонапорной башни </w:t>
      </w:r>
      <w:r w:rsidR="0027229F" w:rsidRPr="00390F81">
        <w:rPr>
          <w:rFonts w:cs="Open Sans"/>
        </w:rPr>
        <w:t>входит</w:t>
      </w:r>
      <w:r w:rsidRPr="00390F81">
        <w:rPr>
          <w:rFonts w:cs="Open Sans"/>
        </w:rPr>
        <w:t xml:space="preserve"> с ЗСО скважины. При обследовании территории явных источников, обуславливающих опасность бактериологического и химического загрязнения почв и подземных вод, не выявлено.  Зона санитарной охраны строгого режима огорожена забором, </w:t>
      </w:r>
      <w:r w:rsidRPr="00390F81">
        <w:rPr>
          <w:rFonts w:cs="Open Sans"/>
          <w:shd w:val="clear" w:color="auto" w:fill="FFFFFF"/>
        </w:rPr>
        <w:t>Территория 1 пояса ЗСО имеет уклоны для оттока поверхностных вод.</w:t>
      </w:r>
    </w:p>
    <w:p w:rsidR="008F06E2" w:rsidRPr="00390F81" w:rsidRDefault="000F3F2A" w:rsidP="008F06E2">
      <w:pPr>
        <w:rPr>
          <w:rFonts w:cs="Open Sans"/>
          <w:lang w:val="en-US"/>
        </w:rPr>
      </w:pPr>
      <w:r w:rsidRPr="00390F81">
        <w:rPr>
          <w:rFonts w:cs="Open Sans"/>
        </w:rPr>
        <w:t xml:space="preserve">В границах 1 пояса санитарной охраны скважины </w:t>
      </w:r>
      <w:r w:rsidR="009462E7">
        <w:rPr>
          <w:rFonts w:cs="Open Sans"/>
        </w:rPr>
        <w:t>№</w:t>
      </w:r>
      <w:r w:rsidRPr="00390F81">
        <w:rPr>
          <w:rFonts w:cs="Open Sans"/>
        </w:rPr>
        <w:t xml:space="preserve">2 расположена только скважина. Источников, обуславливающих опасность бактериологического и химического загрязнения почв и подземных вод, не выявлено.  Зона санитарной охраны строгого режима не ограждена. </w:t>
      </w:r>
    </w:p>
    <w:p w:rsidR="000F3F2A" w:rsidRPr="00390F81" w:rsidRDefault="000F3F2A" w:rsidP="008F06E2">
      <w:pPr>
        <w:rPr>
          <w:rFonts w:cs="Open Sans"/>
        </w:rPr>
      </w:pPr>
      <w:proofErr w:type="gramStart"/>
      <w:r w:rsidRPr="00390F81">
        <w:rPr>
          <w:rFonts w:cs="Open Sans"/>
          <w:lang w:val="en-US"/>
        </w:rPr>
        <w:t>II</w:t>
      </w:r>
      <w:r w:rsidRPr="00390F81">
        <w:rPr>
          <w:rFonts w:cs="Open Sans"/>
        </w:rPr>
        <w:t xml:space="preserve"> пояс зоны санитарной охраны определяется гидродинамическими расчётами, в зависимости от ряда санитарных и гидрогеологических данных и соображений.</w:t>
      </w:r>
      <w:proofErr w:type="gramEnd"/>
      <w:r w:rsidRPr="00390F81">
        <w:rPr>
          <w:rFonts w:cs="Open Sans"/>
        </w:rPr>
        <w:t xml:space="preserve"> Согласно расчетам ЗСО 2-го пояса имеет форму </w:t>
      </w:r>
      <w:r w:rsidR="002B7E94">
        <w:rPr>
          <w:rFonts w:cs="Open Sans"/>
        </w:rPr>
        <w:t xml:space="preserve">круга радиусом 56 для скважины </w:t>
      </w:r>
      <w:r w:rsidR="009462E7">
        <w:rPr>
          <w:rFonts w:cs="Open Sans"/>
        </w:rPr>
        <w:t>№</w:t>
      </w:r>
      <w:r w:rsidR="002B7E94">
        <w:rPr>
          <w:rFonts w:cs="Open Sans"/>
        </w:rPr>
        <w:t xml:space="preserve">1 и радиусом 57 м для скважины </w:t>
      </w:r>
      <w:r w:rsidR="009462E7">
        <w:rPr>
          <w:rFonts w:cs="Open Sans"/>
        </w:rPr>
        <w:t>№</w:t>
      </w:r>
      <w:r w:rsidR="002B7E94">
        <w:rPr>
          <w:rFonts w:cs="Open Sans"/>
        </w:rPr>
        <w:t xml:space="preserve">2. </w:t>
      </w:r>
      <w:r w:rsidRPr="00390F81">
        <w:rPr>
          <w:rFonts w:cs="Open Sans"/>
        </w:rPr>
        <w:t xml:space="preserve"> </w:t>
      </w:r>
    </w:p>
    <w:p w:rsidR="008F06E2" w:rsidRPr="00390F81" w:rsidRDefault="008F06E2" w:rsidP="008F06E2">
      <w:r w:rsidRPr="00390F81">
        <w:t>В пределах расчётной границы второго пояса ЗСО скважин группового водозабора МУП «</w:t>
      </w:r>
      <w:r w:rsidR="0027229F" w:rsidRPr="00390F81">
        <w:t>РКС</w:t>
      </w:r>
      <w:r w:rsidRPr="00390F81">
        <w:t>» ра</w:t>
      </w:r>
      <w:r w:rsidR="00077D79">
        <w:t>сполагаются зеленые насаждения</w:t>
      </w:r>
      <w:r w:rsidRPr="00390F81">
        <w:t xml:space="preserve">, несколько строений пос. </w:t>
      </w:r>
      <w:proofErr w:type="gramStart"/>
      <w:r w:rsidRPr="00390F81">
        <w:t>Заречный</w:t>
      </w:r>
      <w:proofErr w:type="gramEnd"/>
      <w:r w:rsidR="00077D79">
        <w:t>, грунтовая дорога</w:t>
      </w:r>
      <w:r w:rsidRPr="00390F81">
        <w:t xml:space="preserve">. </w:t>
      </w:r>
      <w:proofErr w:type="gramStart"/>
      <w:r w:rsidRPr="00390F81">
        <w:t>Таким образом, в пределах второго пояса ЗСО скважин МУП «</w:t>
      </w:r>
      <w:r w:rsidR="0027229F" w:rsidRPr="00390F81">
        <w:t>РКС</w:t>
      </w:r>
      <w:r w:rsidRPr="00390F81">
        <w:t xml:space="preserve">» отсутствуют </w:t>
      </w:r>
      <w:r w:rsidRPr="00390F81">
        <w:rPr>
          <w:lang w:eastAsia="ru-RU"/>
        </w:rPr>
        <w:t>кладбища, скотомогильники, поля ассенизации, поля фильтрации, навозохранилища, силосные траншеи, животноводческие и птицеводческие предприятий и другие объекты, обусловливающие опасность микробного загрязнения подземных вод, а также не фиксируется применение удобрений, ядохимикатов, рубки</w:t>
      </w:r>
      <w:proofErr w:type="gramEnd"/>
      <w:r w:rsidRPr="00390F81">
        <w:rPr>
          <w:lang w:eastAsia="ru-RU"/>
        </w:rPr>
        <w:t xml:space="preserve"> </w:t>
      </w:r>
      <w:proofErr w:type="gramStart"/>
      <w:r w:rsidRPr="00390F81">
        <w:rPr>
          <w:lang w:eastAsia="ru-RU"/>
        </w:rPr>
        <w:t>леса главного пользования и реконструкции, что соответствует требованиям СанПиН 2.1.4.1110-02 «</w:t>
      </w:r>
      <w:r w:rsidRPr="00390F81">
        <w:t>Зоны санитарной охраны источников водоснабжения и водопроводов хозяйственно-питьевого</w:t>
      </w:r>
      <w:proofErr w:type="gramEnd"/>
      <w:r w:rsidRPr="00390F81">
        <w:t xml:space="preserve"> водоснабжения».</w:t>
      </w:r>
    </w:p>
    <w:p w:rsidR="008E7CB6" w:rsidRDefault="000F3F2A" w:rsidP="000F3F2A">
      <w:pPr>
        <w:rPr>
          <w:rFonts w:cs="Open Sans"/>
        </w:rPr>
      </w:pPr>
      <w:proofErr w:type="gramStart"/>
      <w:r w:rsidRPr="00390F81">
        <w:rPr>
          <w:rFonts w:cs="Open Sans"/>
          <w:lang w:val="en-US"/>
        </w:rPr>
        <w:lastRenderedPageBreak/>
        <w:t>III</w:t>
      </w:r>
      <w:r w:rsidRPr="00390F81">
        <w:rPr>
          <w:rFonts w:cs="Open Sans"/>
        </w:rPr>
        <w:t xml:space="preserve"> пояс зоны санитарной охраны имеет </w:t>
      </w:r>
      <w:r w:rsidR="008F06E2" w:rsidRPr="00390F81">
        <w:rPr>
          <w:rFonts w:cs="Open Sans"/>
        </w:rPr>
        <w:t>форму прямоугольника размером</w:t>
      </w:r>
      <w:r w:rsidR="008F06E2" w:rsidRPr="00390F81">
        <w:rPr>
          <w:rFonts w:cs="Open Sans"/>
          <w:b/>
        </w:rPr>
        <w:t xml:space="preserve"> </w:t>
      </w:r>
      <w:r w:rsidR="00077D79" w:rsidRPr="002B7E94">
        <w:rPr>
          <w:b/>
          <w:szCs w:val="24"/>
        </w:rPr>
        <w:t>1278х</w:t>
      </w:r>
      <w:r w:rsidR="00077D79">
        <w:rPr>
          <w:b/>
          <w:szCs w:val="24"/>
        </w:rPr>
        <w:t>774</w:t>
      </w:r>
      <w:r w:rsidRPr="00390F81">
        <w:rPr>
          <w:rFonts w:cs="Open Sans"/>
        </w:rPr>
        <w:t xml:space="preserve"> (</w:t>
      </w:r>
      <w:r w:rsidR="00E14896" w:rsidRPr="00390F81">
        <w:rPr>
          <w:rFonts w:cs="Open Sans"/>
        </w:rPr>
        <w:t>рис</w:t>
      </w:r>
      <w:r w:rsidRPr="00390F81">
        <w:rPr>
          <w:rFonts w:cs="Open Sans"/>
        </w:rPr>
        <w:t>. 5.</w:t>
      </w:r>
      <w:r w:rsidR="00E14896" w:rsidRPr="00390F81">
        <w:rPr>
          <w:rFonts w:cs="Open Sans"/>
        </w:rPr>
        <w:t>4-5.5</w:t>
      </w:r>
      <w:r w:rsidRPr="00390F81">
        <w:rPr>
          <w:rFonts w:cs="Open Sans"/>
        </w:rPr>
        <w:t>).</w:t>
      </w:r>
      <w:proofErr w:type="gramEnd"/>
      <w:r w:rsidRPr="00390F81">
        <w:rPr>
          <w:rFonts w:cs="Open Sans"/>
        </w:rPr>
        <w:t xml:space="preserve"> В его границах расположены </w:t>
      </w:r>
      <w:r w:rsidR="00077D79">
        <w:rPr>
          <w:rFonts w:cs="Open Sans"/>
        </w:rPr>
        <w:t xml:space="preserve">пос. </w:t>
      </w:r>
      <w:proofErr w:type="spellStart"/>
      <w:r w:rsidR="00077D79">
        <w:rPr>
          <w:rFonts w:cs="Open Sans"/>
        </w:rPr>
        <w:t>Галыгино</w:t>
      </w:r>
      <w:proofErr w:type="spellEnd"/>
      <w:r w:rsidR="00077D79">
        <w:rPr>
          <w:rFonts w:cs="Open Sans"/>
        </w:rPr>
        <w:t>,</w:t>
      </w:r>
      <w:r w:rsidR="008F06E2" w:rsidRPr="00390F81">
        <w:rPr>
          <w:rFonts w:cs="Open Sans"/>
        </w:rPr>
        <w:t xml:space="preserve"> пос. Заречный, </w:t>
      </w:r>
      <w:r w:rsidR="00077D79">
        <w:rPr>
          <w:rFonts w:cs="Open Sans"/>
        </w:rPr>
        <w:t xml:space="preserve">Загорский опытный завод пластмасс, </w:t>
      </w:r>
      <w:r w:rsidR="008F06E2" w:rsidRPr="00390F81">
        <w:rPr>
          <w:rFonts w:cs="Open Sans"/>
        </w:rPr>
        <w:t xml:space="preserve">часть Ярославского шоссе, часть р. </w:t>
      </w:r>
      <w:proofErr w:type="spellStart"/>
      <w:r w:rsidR="008F06E2" w:rsidRPr="00390F81">
        <w:rPr>
          <w:rFonts w:cs="Open Sans"/>
        </w:rPr>
        <w:t>Воря</w:t>
      </w:r>
      <w:proofErr w:type="spellEnd"/>
      <w:r w:rsidR="008F06E2" w:rsidRPr="00390F81">
        <w:rPr>
          <w:rFonts w:cs="Open Sans"/>
        </w:rPr>
        <w:t>, СНТ «</w:t>
      </w:r>
      <w:r w:rsidR="00077D79">
        <w:rPr>
          <w:rFonts w:cs="Open Sans"/>
        </w:rPr>
        <w:t>Вестник связи</w:t>
      </w:r>
      <w:r w:rsidR="008F06E2" w:rsidRPr="00390F81">
        <w:rPr>
          <w:rFonts w:cs="Open Sans"/>
        </w:rPr>
        <w:t xml:space="preserve">», </w:t>
      </w:r>
      <w:r w:rsidR="00077D79">
        <w:rPr>
          <w:rFonts w:cs="Open Sans"/>
        </w:rPr>
        <w:t>отработанный песчаный карьер к югу от скважин</w:t>
      </w:r>
      <w:r w:rsidR="00E41524">
        <w:rPr>
          <w:rFonts w:cs="Open Sans"/>
        </w:rPr>
        <w:t>ы 2</w:t>
      </w:r>
      <w:r w:rsidRPr="00390F81">
        <w:rPr>
          <w:rFonts w:cs="Open Sans"/>
        </w:rPr>
        <w:t xml:space="preserve">.  В пределах зоны пестициды и </w:t>
      </w:r>
      <w:proofErr w:type="spellStart"/>
      <w:r w:rsidRPr="00390F81">
        <w:rPr>
          <w:rFonts w:cs="Open Sans"/>
        </w:rPr>
        <w:t>агрохимикаты</w:t>
      </w:r>
      <w:proofErr w:type="spellEnd"/>
      <w:r w:rsidRPr="00390F81">
        <w:rPr>
          <w:rFonts w:cs="Open Sans"/>
        </w:rPr>
        <w:t xml:space="preserve"> не используются. Склады горюче-смазочных материалов, ядохимикатов и минеральных удобрений, накопители </w:t>
      </w:r>
      <w:proofErr w:type="spellStart"/>
      <w:r w:rsidRPr="00390F81">
        <w:rPr>
          <w:rFonts w:cs="Open Sans"/>
        </w:rPr>
        <w:t>промстоков</w:t>
      </w:r>
      <w:proofErr w:type="spellEnd"/>
      <w:r w:rsidRPr="00390F81">
        <w:rPr>
          <w:rFonts w:cs="Open Sans"/>
        </w:rPr>
        <w:t xml:space="preserve">, </w:t>
      </w:r>
      <w:proofErr w:type="spellStart"/>
      <w:r w:rsidRPr="00390F81">
        <w:rPr>
          <w:rFonts w:cs="Open Sans"/>
        </w:rPr>
        <w:t>шламохранилища</w:t>
      </w:r>
      <w:proofErr w:type="spellEnd"/>
      <w:r w:rsidRPr="00390F81">
        <w:rPr>
          <w:rFonts w:cs="Open Sans"/>
        </w:rPr>
        <w:t xml:space="preserve"> и другие объекты обуславливающие опасность химического загрязнения подземных вод на данной территории отсутствуют, поэтому специальных требований к организации третьего пояса ЗСО не предъявляется. </w:t>
      </w:r>
      <w:r w:rsidR="008E7CB6" w:rsidRPr="00390F81">
        <w:rPr>
          <w:rFonts w:cs="Open Sans"/>
        </w:rPr>
        <w:t>В пределах дачных участков в</w:t>
      </w:r>
      <w:r w:rsidRPr="00390F81">
        <w:rPr>
          <w:rFonts w:cs="Open Sans"/>
        </w:rPr>
        <w:t>одоотведение осуществляется в выгребные ямы. ТБО складируется в контейнеры</w:t>
      </w:r>
      <w:r w:rsidR="008E7CB6" w:rsidRPr="00390F81">
        <w:rPr>
          <w:rFonts w:cs="Open Sans"/>
        </w:rPr>
        <w:t xml:space="preserve">, которые затем </w:t>
      </w:r>
      <w:r w:rsidRPr="00390F81">
        <w:rPr>
          <w:rFonts w:cs="Open Sans"/>
        </w:rPr>
        <w:t>вывоз</w:t>
      </w:r>
      <w:r w:rsidR="008E7CB6" w:rsidRPr="00390F81">
        <w:rPr>
          <w:rFonts w:cs="Open Sans"/>
        </w:rPr>
        <w:t>ятся</w:t>
      </w:r>
      <w:r w:rsidRPr="00390F81">
        <w:rPr>
          <w:rFonts w:cs="Open Sans"/>
        </w:rPr>
        <w:t xml:space="preserve">. </w:t>
      </w:r>
    </w:p>
    <w:p w:rsidR="00206993" w:rsidRPr="00D11BE3" w:rsidRDefault="00206993" w:rsidP="00206993">
      <w:pPr>
        <w:pStyle w:val="af4"/>
        <w:spacing w:line="360" w:lineRule="auto"/>
        <w:rPr>
          <w:color w:val="000000"/>
          <w:lang w:eastAsia="ru-RU"/>
        </w:rPr>
      </w:pPr>
      <w:r>
        <w:t>В пределах третьего пояса  зоны санитарной охраны расположен потенциальный источник загрязнения –</w:t>
      </w:r>
      <w:r w:rsidRPr="00206993">
        <w:rPr>
          <w:rFonts w:cs="Open Sans"/>
        </w:rPr>
        <w:t xml:space="preserve"> </w:t>
      </w:r>
      <w:r>
        <w:rPr>
          <w:rFonts w:cs="Open Sans"/>
        </w:rPr>
        <w:t>Загорский опытный завод пластмасс</w:t>
      </w:r>
      <w:r>
        <w:rPr>
          <w:rFonts w:cs="Open Sans"/>
        </w:rPr>
        <w:t xml:space="preserve">. </w:t>
      </w:r>
      <w:r w:rsidRPr="00D11BE3">
        <w:t xml:space="preserve">Согласно требованиям </w:t>
      </w:r>
      <w:proofErr w:type="spellStart"/>
      <w:r w:rsidRPr="00D11BE3">
        <w:t>п.п</w:t>
      </w:r>
      <w:proofErr w:type="spellEnd"/>
      <w:r w:rsidRPr="00D11BE3">
        <w:t xml:space="preserve">. 3.2.2.4 СанПиН 2.1.4.1110-02 </w:t>
      </w:r>
      <w:r w:rsidRPr="00D11BE3">
        <w:rPr>
          <w:color w:val="000000"/>
          <w:lang w:eastAsia="ru-RU"/>
        </w:rPr>
        <w:t xml:space="preserve">запрещается размещение складов горюче-смазочных материалов, ядохимикатов и минеральных удобрений, накопителей </w:t>
      </w:r>
      <w:proofErr w:type="spellStart"/>
      <w:r w:rsidRPr="00D11BE3">
        <w:rPr>
          <w:color w:val="000000"/>
          <w:lang w:eastAsia="ru-RU"/>
        </w:rPr>
        <w:t>промстоков</w:t>
      </w:r>
      <w:proofErr w:type="spellEnd"/>
      <w:r w:rsidRPr="00D11BE3">
        <w:rPr>
          <w:color w:val="000000"/>
          <w:lang w:eastAsia="ru-RU"/>
        </w:rPr>
        <w:t xml:space="preserve">, </w:t>
      </w:r>
      <w:proofErr w:type="spellStart"/>
      <w:r w:rsidRPr="00D11BE3">
        <w:rPr>
          <w:color w:val="000000"/>
          <w:lang w:eastAsia="ru-RU"/>
        </w:rPr>
        <w:t>шламохранилищ</w:t>
      </w:r>
      <w:proofErr w:type="spellEnd"/>
      <w:r w:rsidRPr="00D11BE3">
        <w:rPr>
          <w:color w:val="000000"/>
          <w:lang w:eastAsia="ru-RU"/>
        </w:rPr>
        <w:t xml:space="preserve"> и других объектов, обусловливающих опасность химического загрязнения подземных вод.  Размещение таких объектов допускается в пределах третьего пояса ЗСО только при использовании защищенных подземных вод, при условии выполнения специальных мероприятий по защите водоносного горизонта от загрязнения при наличии санитарно-эпидемиологического заключения центра государственного санитарно-эпидемиологического надзора, выданного с учетом заключения органов геологического контроля.</w:t>
      </w:r>
    </w:p>
    <w:p w:rsidR="00206993" w:rsidRDefault="00206993" w:rsidP="008E7CB6">
      <w:pPr>
        <w:rPr>
          <w:shd w:val="clear" w:color="auto" w:fill="FFFFFF"/>
        </w:rPr>
      </w:pPr>
      <w:proofErr w:type="gramStart"/>
      <w:r w:rsidRPr="00206993">
        <w:rPr>
          <w:shd w:val="clear" w:color="auto" w:fill="FFFFFF"/>
        </w:rPr>
        <w:t xml:space="preserve">ЗАО "Загорский опытный завод пластмасс" специализируется на производстве изделий из полиэтилена, полипропилена, пленки армированной и гладкой, шлангов, трубок на </w:t>
      </w:r>
      <w:proofErr w:type="spellStart"/>
      <w:r w:rsidRPr="00206993">
        <w:rPr>
          <w:shd w:val="clear" w:color="auto" w:fill="FFFFFF"/>
        </w:rPr>
        <w:t>осноае</w:t>
      </w:r>
      <w:proofErr w:type="spellEnd"/>
      <w:r w:rsidRPr="00206993">
        <w:rPr>
          <w:shd w:val="clear" w:color="auto" w:fill="FFFFFF"/>
        </w:rPr>
        <w:t xml:space="preserve"> ПАП, мешки под мусор, мешки "майка", пакеты. </w:t>
      </w:r>
      <w:proofErr w:type="gramEnd"/>
    </w:p>
    <w:p w:rsidR="00206993" w:rsidRDefault="00206993" w:rsidP="008E7CB6">
      <w:pPr>
        <w:rPr>
          <w:shd w:val="clear" w:color="auto" w:fill="FFFFFF"/>
        </w:rPr>
      </w:pPr>
      <w:proofErr w:type="gramStart"/>
      <w:r w:rsidRPr="00206993">
        <w:rPr>
          <w:shd w:val="clear" w:color="auto" w:fill="FFFFFF"/>
        </w:rPr>
        <w:t>В соответствии с требованиями СанПиН 2.2.1/2.1.1.1200-03 "Санитарно-защитные зоны и санитарная классификация предприятий, сооружений и иных объектов</w:t>
      </w:r>
      <w:r w:rsidR="00601410">
        <w:rPr>
          <w:shd w:val="clear" w:color="auto" w:fill="FFFFFF"/>
        </w:rPr>
        <w:t xml:space="preserve"> </w:t>
      </w:r>
      <w:r w:rsidRPr="00206993">
        <w:rPr>
          <w:shd w:val="clear" w:color="auto" w:fill="FFFFFF"/>
        </w:rPr>
        <w:t>"Новая редакция" с изменениями, пред</w:t>
      </w:r>
      <w:r>
        <w:rPr>
          <w:shd w:val="clear" w:color="auto" w:fill="FFFFFF"/>
        </w:rPr>
        <w:t xml:space="preserve">приятию установлена СЗЗ - 100 м. </w:t>
      </w:r>
      <w:r w:rsidRPr="00206993">
        <w:rPr>
          <w:shd w:val="clear" w:color="auto" w:fill="FFFFFF"/>
        </w:rPr>
        <w:t>Расчетом рассеивания загрязнения вредными веществами атмосферы на границе жилой застройки установлено, что в результате расчета максимально-приземные концентрации вредных веществ с учетом фона не превышают 0,1 ПДК по всем ингредиентам.</w:t>
      </w:r>
      <w:proofErr w:type="gramEnd"/>
      <w:r w:rsidRPr="00206993">
        <w:rPr>
          <w:shd w:val="clear" w:color="auto" w:fill="FFFFFF"/>
        </w:rPr>
        <w:t xml:space="preserve"> Разработан план-график по </w:t>
      </w:r>
      <w:proofErr w:type="gramStart"/>
      <w:r w:rsidRPr="00206993">
        <w:rPr>
          <w:shd w:val="clear" w:color="auto" w:fill="FFFFFF"/>
        </w:rPr>
        <w:t>контролю за</w:t>
      </w:r>
      <w:proofErr w:type="gramEnd"/>
      <w:r w:rsidRPr="00206993">
        <w:rPr>
          <w:shd w:val="clear" w:color="auto" w:fill="FFFFFF"/>
        </w:rPr>
        <w:t xml:space="preserve"> соблюдением нормативов ПДВ, организован производственный контроль.</w:t>
      </w:r>
    </w:p>
    <w:p w:rsidR="00601410" w:rsidRDefault="00601410" w:rsidP="00601410">
      <w:pPr>
        <w:rPr>
          <w:shd w:val="clear" w:color="auto" w:fill="FFFFFF"/>
        </w:rPr>
      </w:pPr>
      <w:r>
        <w:rPr>
          <w:shd w:val="clear" w:color="auto" w:fill="FFFFFF"/>
        </w:rPr>
        <w:t xml:space="preserve">В настоящее время  </w:t>
      </w:r>
      <w:r w:rsidR="00D17511" w:rsidRPr="00D17511">
        <w:rPr>
          <w:shd w:val="clear" w:color="auto" w:fill="FFFFFF"/>
        </w:rPr>
        <w:t xml:space="preserve">выдано санитарно-эпидемиологическое заключение 50.14.03.000.Т.000193.05.10 </w:t>
      </w:r>
      <w:r w:rsidRPr="00D17511">
        <w:rPr>
          <w:shd w:val="clear" w:color="auto" w:fill="FFFFFF"/>
        </w:rPr>
        <w:t xml:space="preserve">от </w:t>
      </w:r>
      <w:r w:rsidR="009462E7" w:rsidRPr="00D17511">
        <w:rPr>
          <w:shd w:val="clear" w:color="auto" w:fill="FFFFFF"/>
        </w:rPr>
        <w:t>21</w:t>
      </w:r>
      <w:r w:rsidRPr="00D17511">
        <w:rPr>
          <w:shd w:val="clear" w:color="auto" w:fill="FFFFFF"/>
        </w:rPr>
        <w:t>.05.2010 г. филиала ФГУЗ "Центр гигиены и</w:t>
      </w:r>
      <w:r w:rsidRPr="00601410">
        <w:rPr>
          <w:shd w:val="clear" w:color="auto" w:fill="FFFFFF"/>
        </w:rPr>
        <w:t xml:space="preserve"> эпидемиологии в Московской области" в г. Ивантеевка, Пушкинс</w:t>
      </w:r>
      <w:r>
        <w:rPr>
          <w:shd w:val="clear" w:color="auto" w:fill="FFFFFF"/>
        </w:rPr>
        <w:t xml:space="preserve">ком, Сергиево-Посадском района о соответствии </w:t>
      </w:r>
      <w:r w:rsidRPr="00601410">
        <w:rPr>
          <w:shd w:val="clear" w:color="auto" w:fill="FFFFFF"/>
        </w:rPr>
        <w:t>Проект</w:t>
      </w:r>
      <w:r>
        <w:rPr>
          <w:shd w:val="clear" w:color="auto" w:fill="FFFFFF"/>
        </w:rPr>
        <w:t>а</w:t>
      </w:r>
      <w:r w:rsidRPr="00601410">
        <w:rPr>
          <w:shd w:val="clear" w:color="auto" w:fill="FFFFFF"/>
        </w:rPr>
        <w:t xml:space="preserve"> нормативов предельно-допустимых выбросов ЗАО </w:t>
      </w:r>
      <w:r w:rsidRPr="00601410">
        <w:rPr>
          <w:shd w:val="clear" w:color="auto" w:fill="FFFFFF"/>
        </w:rPr>
        <w:lastRenderedPageBreak/>
        <w:t>"Загорский опытный завод пластмасс" государственным санитарно-эпидемиол</w:t>
      </w:r>
      <w:r>
        <w:rPr>
          <w:shd w:val="clear" w:color="auto" w:fill="FFFFFF"/>
        </w:rPr>
        <w:t>огическим правилам и нормативам.</w:t>
      </w:r>
    </w:p>
    <w:p w:rsidR="00601410" w:rsidRPr="00601410" w:rsidRDefault="00601410" w:rsidP="00601410">
      <w:pPr>
        <w:rPr>
          <w:shd w:val="clear" w:color="auto" w:fill="FFFFFF"/>
        </w:rPr>
      </w:pPr>
    </w:p>
    <w:p w:rsidR="003820CD" w:rsidRPr="00390F81" w:rsidRDefault="005113A4" w:rsidP="00B45145">
      <w:pPr>
        <w:rPr>
          <w:lang w:eastAsia="ru-RU"/>
        </w:rPr>
      </w:pPr>
      <w:r w:rsidRPr="00390F81">
        <w:rPr>
          <w:lang w:eastAsia="ru-RU"/>
        </w:rPr>
        <w:t xml:space="preserve">Таким образом, территория </w:t>
      </w:r>
      <w:r w:rsidR="00D81815" w:rsidRPr="00390F81">
        <w:rPr>
          <w:lang w:eastAsia="ru-RU"/>
        </w:rPr>
        <w:t>зоны третьего пояса ЗСО скважин</w:t>
      </w:r>
      <w:r w:rsidRPr="00390F81">
        <w:rPr>
          <w:lang w:eastAsia="ru-RU"/>
        </w:rPr>
        <w:t xml:space="preserve"> </w:t>
      </w:r>
      <w:r w:rsidR="00D81815" w:rsidRPr="00390F81">
        <w:rPr>
          <w:lang w:eastAsia="ru-RU"/>
        </w:rPr>
        <w:t>группового водозабора МУП «</w:t>
      </w:r>
      <w:r w:rsidR="008E7CB6" w:rsidRPr="00390F81">
        <w:rPr>
          <w:lang w:eastAsia="ru-RU"/>
        </w:rPr>
        <w:t>РКС</w:t>
      </w:r>
      <w:r w:rsidR="00D81815" w:rsidRPr="00390F81">
        <w:rPr>
          <w:lang w:eastAsia="ru-RU"/>
        </w:rPr>
        <w:t>»</w:t>
      </w:r>
      <w:r w:rsidRPr="00390F81">
        <w:rPr>
          <w:lang w:eastAsia="ru-RU"/>
        </w:rPr>
        <w:t xml:space="preserve"> также соответствует требованиям СанПиН 2.1.4.1110-02 «</w:t>
      </w:r>
      <w:r w:rsidRPr="00390F81">
        <w:t xml:space="preserve">Зоны санитарной охраны источников водоснабжения и водопроводов хозяйственно-питьевого водоснабжения». </w:t>
      </w:r>
      <w:r w:rsidR="00344CA1" w:rsidRPr="00390F81">
        <w:rPr>
          <w:szCs w:val="24"/>
        </w:rPr>
        <w:t xml:space="preserve">План второго и третьего пояса зоны санитарной охраны приведен на </w:t>
      </w:r>
      <w:r w:rsidR="00E14896" w:rsidRPr="00390F81">
        <w:rPr>
          <w:szCs w:val="24"/>
        </w:rPr>
        <w:t xml:space="preserve">рисунках 5.4 - </w:t>
      </w:r>
      <w:r w:rsidR="00344CA1" w:rsidRPr="00390F81">
        <w:rPr>
          <w:szCs w:val="24"/>
        </w:rPr>
        <w:t xml:space="preserve"> 5.</w:t>
      </w:r>
      <w:r w:rsidR="00E14896" w:rsidRPr="00390F81">
        <w:rPr>
          <w:szCs w:val="24"/>
        </w:rPr>
        <w:t>5</w:t>
      </w:r>
      <w:r w:rsidR="00344CA1" w:rsidRPr="00390F81">
        <w:rPr>
          <w:szCs w:val="24"/>
        </w:rPr>
        <w:t>.</w:t>
      </w:r>
    </w:p>
    <w:p w:rsidR="00601410" w:rsidRPr="00390F81" w:rsidRDefault="00601410" w:rsidP="00601410">
      <w:pPr>
        <w:rPr>
          <w:lang w:eastAsia="ru-RU"/>
        </w:rPr>
      </w:pPr>
      <w:r w:rsidRPr="00390F81">
        <w:rPr>
          <w:rFonts w:cs="Open Sans"/>
        </w:rPr>
        <w:t xml:space="preserve">Санитарные мероприятия в пределах 2 и 3 поясов ЗСО должны выполняться владельцами объектов, оказывающих (или могущих оказать) отрицательное влияние на </w:t>
      </w:r>
      <w:r>
        <w:rPr>
          <w:rFonts w:cs="Open Sans"/>
        </w:rPr>
        <w:t>качество подземных вод.</w:t>
      </w:r>
    </w:p>
    <w:p w:rsidR="00F54399" w:rsidRPr="00390F81" w:rsidRDefault="00F54399" w:rsidP="00A941E2">
      <w:pPr>
        <w:spacing w:after="160" w:line="259" w:lineRule="auto"/>
        <w:jc w:val="left"/>
      </w:pPr>
    </w:p>
    <w:p w:rsidR="00A941E2" w:rsidRPr="00390F81" w:rsidRDefault="00E41524" w:rsidP="00A941E2">
      <w:pPr>
        <w:spacing w:after="160" w:line="259" w:lineRule="auto"/>
        <w:jc w:val="left"/>
      </w:pPr>
      <w:r>
        <w:rPr>
          <w:noProof/>
          <w:lang w:eastAsia="ru-RU"/>
        </w:rPr>
        <w:drawing>
          <wp:inline distT="0" distB="0" distL="0" distR="0">
            <wp:extent cx="3599688" cy="405384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со2-3 -сит план_v2.jpe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9688" cy="4053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41E2" w:rsidRPr="00390F81" w:rsidRDefault="00F73985" w:rsidP="00E14896">
      <w:pPr>
        <w:pStyle w:val="ab"/>
        <w:sectPr w:rsidR="00A941E2" w:rsidRPr="00390F81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bookmarkStart w:id="37" w:name="_Toc53406804"/>
      <w:r w:rsidRPr="00390F81">
        <w:t>Рис. 5.</w:t>
      </w:r>
      <w:r w:rsidR="00E14896" w:rsidRPr="00390F81">
        <w:t>4.</w:t>
      </w:r>
      <w:r w:rsidRPr="00390F81">
        <w:t xml:space="preserve"> Ситуационный план с проектируемыми границами ЗСО. Масштаб 1:25000</w:t>
      </w:r>
      <w:bookmarkEnd w:id="37"/>
    </w:p>
    <w:p w:rsidR="00C10E84" w:rsidRPr="00390F81" w:rsidRDefault="00C10E84" w:rsidP="00004C2D">
      <w:pPr>
        <w:spacing w:line="240" w:lineRule="auto"/>
        <w:ind w:firstLine="0"/>
      </w:pPr>
    </w:p>
    <w:p w:rsidR="008E7CB6" w:rsidRPr="00390F81" w:rsidRDefault="008E7CB6" w:rsidP="00004C2D">
      <w:pPr>
        <w:spacing w:line="240" w:lineRule="auto"/>
        <w:ind w:firstLine="0"/>
      </w:pPr>
    </w:p>
    <w:p w:rsidR="008E7CB6" w:rsidRDefault="00446D00" w:rsidP="00004C2D">
      <w:pPr>
        <w:spacing w:line="240" w:lineRule="auto"/>
        <w:ind w:firstLine="0"/>
      </w:pPr>
      <w:bookmarkStart w:id="38" w:name="_GoBack"/>
      <w:r>
        <w:rPr>
          <w:noProof/>
          <w:lang w:eastAsia="ru-RU"/>
        </w:rPr>
        <w:drawing>
          <wp:inline distT="0" distB="0" distL="0" distR="0">
            <wp:extent cx="5654040" cy="5522976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со2-3-v2а.jpe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4040" cy="5522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38"/>
    </w:p>
    <w:p w:rsidR="00206993" w:rsidRPr="00390F81" w:rsidRDefault="00206993" w:rsidP="00004C2D">
      <w:pPr>
        <w:spacing w:line="240" w:lineRule="auto"/>
        <w:ind w:firstLine="0"/>
      </w:pPr>
    </w:p>
    <w:p w:rsidR="00666ECB" w:rsidRPr="00390F81" w:rsidRDefault="00A416CD" w:rsidP="00A416CD">
      <w:pPr>
        <w:pStyle w:val="ab"/>
      </w:pPr>
      <w:bookmarkStart w:id="39" w:name="_Toc53406805"/>
      <w:r w:rsidRPr="00390F81">
        <w:t xml:space="preserve">Рис. </w:t>
      </w:r>
      <w:r w:rsidR="00666ECB" w:rsidRPr="00390F81">
        <w:t>5.</w:t>
      </w:r>
      <w:r w:rsidR="00E14896" w:rsidRPr="00390F81">
        <w:t>5</w:t>
      </w:r>
      <w:r w:rsidR="00666ECB" w:rsidRPr="00390F81">
        <w:t>. План второго и третьего пояс</w:t>
      </w:r>
      <w:r w:rsidR="00A941E2" w:rsidRPr="00390F81">
        <w:t>ов ЗСО скважин водозабора МУП «РКС</w:t>
      </w:r>
      <w:r w:rsidR="00666ECB" w:rsidRPr="00390F81">
        <w:t>»</w:t>
      </w:r>
      <w:proofErr w:type="gramStart"/>
      <w:r w:rsidR="00666ECB" w:rsidRPr="00390F81">
        <w:t xml:space="preserve"> </w:t>
      </w:r>
      <w:r w:rsidR="00A941E2" w:rsidRPr="00390F81">
        <w:t>.</w:t>
      </w:r>
      <w:proofErr w:type="gramEnd"/>
      <w:r w:rsidR="00A941E2" w:rsidRPr="00390F81">
        <w:t xml:space="preserve"> Масштаб 1:10000</w:t>
      </w:r>
      <w:bookmarkEnd w:id="39"/>
    </w:p>
    <w:p w:rsidR="00A941E2" w:rsidRPr="00390F81" w:rsidRDefault="00A941E2" w:rsidP="00A416CD">
      <w:pPr>
        <w:pStyle w:val="ab"/>
      </w:pPr>
    </w:p>
    <w:p w:rsidR="00A941E2" w:rsidRPr="00390F81" w:rsidRDefault="00A941E2" w:rsidP="00A416CD">
      <w:pPr>
        <w:pStyle w:val="ab"/>
      </w:pPr>
    </w:p>
    <w:p w:rsidR="00F54399" w:rsidRPr="00390F81" w:rsidRDefault="00F54399" w:rsidP="00CB382B">
      <w:pPr>
        <w:pStyle w:val="1"/>
        <w:sectPr w:rsidR="00F54399" w:rsidRPr="00390F81" w:rsidSect="00206993">
          <w:pgSz w:w="11907" w:h="16840" w:code="9"/>
          <w:pgMar w:top="1134" w:right="851" w:bottom="1134" w:left="1276" w:header="709" w:footer="709" w:gutter="0"/>
          <w:cols w:space="708"/>
          <w:docGrid w:linePitch="360"/>
        </w:sectPr>
      </w:pPr>
    </w:p>
    <w:p w:rsidR="00084BF4" w:rsidRPr="00390F81" w:rsidRDefault="00084BF4" w:rsidP="00084BF4">
      <w:pPr>
        <w:pStyle w:val="2"/>
      </w:pPr>
      <w:bookmarkStart w:id="40" w:name="_Toc53407206"/>
      <w:r w:rsidRPr="00390F81">
        <w:lastRenderedPageBreak/>
        <w:t>5.5. Перспективы развития территории в пределах расчётных границ зоны санитарной охраны</w:t>
      </w:r>
      <w:bookmarkEnd w:id="40"/>
    </w:p>
    <w:p w:rsidR="00A941E2" w:rsidRPr="00390F81" w:rsidRDefault="00A941E2" w:rsidP="003F11E5"/>
    <w:p w:rsidR="00A941E2" w:rsidRPr="00390F81" w:rsidRDefault="00A941E2" w:rsidP="00A941E2">
      <w:r w:rsidRPr="00390F81">
        <w:rPr>
          <w:rFonts w:cs="Open Sans"/>
          <w:sz w:val="24"/>
          <w:szCs w:val="24"/>
        </w:rPr>
        <w:t xml:space="preserve">Руководство </w:t>
      </w:r>
      <w:r w:rsidRPr="00390F81">
        <w:rPr>
          <w:rFonts w:eastAsiaTheme="minorHAnsi" w:cs="Open Sans"/>
          <w:szCs w:val="24"/>
          <w:lang w:eastAsia="en-US"/>
        </w:rPr>
        <w:t>Муниципальное унитарное предприятие Сергиево-Посадского муниципального   района   Московской    области  «Районные  коммунальные системы»</w:t>
      </w:r>
      <w:r w:rsidRPr="00390F81">
        <w:rPr>
          <w:rFonts w:cs="Open Sans"/>
          <w:sz w:val="24"/>
          <w:szCs w:val="24"/>
        </w:rPr>
        <w:t xml:space="preserve"> сообщает, что в перспективе строительство</w:t>
      </w:r>
      <w:r w:rsidRPr="00390F81">
        <w:rPr>
          <w:rFonts w:cs="Open Sans"/>
        </w:rPr>
        <w:t xml:space="preserve"> жилых, промышленных и сельскохозяйственных объектов в зоне строго режима в районе расположения подземных источников питьевого и хозяйственно-бытового водоснабжения не планируется</w:t>
      </w:r>
      <w:r w:rsidR="00587EF9">
        <w:rPr>
          <w:rFonts w:cs="Open Sans"/>
        </w:rPr>
        <w:t xml:space="preserve"> (приложение 6)</w:t>
      </w:r>
      <w:r w:rsidRPr="00390F81">
        <w:rPr>
          <w:rFonts w:cs="Open Sans"/>
        </w:rPr>
        <w:t>.</w:t>
      </w:r>
    </w:p>
    <w:p w:rsidR="00A941E2" w:rsidRPr="00390F81" w:rsidRDefault="00A941E2" w:rsidP="00A941E2"/>
    <w:p w:rsidR="004F232E" w:rsidRPr="00390F81" w:rsidRDefault="004F232E">
      <w:pPr>
        <w:spacing w:after="160" w:line="259" w:lineRule="auto"/>
        <w:ind w:firstLine="0"/>
        <w:jc w:val="left"/>
        <w:rPr>
          <w:rFonts w:eastAsiaTheme="majorEastAsia" w:cstheme="majorBidi"/>
          <w:b/>
          <w:caps/>
          <w:szCs w:val="32"/>
        </w:rPr>
      </w:pPr>
      <w:r w:rsidRPr="00390F81">
        <w:br w:type="page"/>
      </w:r>
    </w:p>
    <w:p w:rsidR="00C10E84" w:rsidRPr="00390F81" w:rsidRDefault="00C10E84" w:rsidP="00CB382B">
      <w:pPr>
        <w:pStyle w:val="1"/>
      </w:pPr>
      <w:bookmarkStart w:id="41" w:name="_Toc53407207"/>
      <w:r w:rsidRPr="00390F81">
        <w:lastRenderedPageBreak/>
        <w:t xml:space="preserve">6. Правила и режим хозяйственного </w:t>
      </w:r>
      <w:proofErr w:type="gramStart"/>
      <w:r w:rsidRPr="00390F81">
        <w:t>использования территорий трёх поясов зоны санитарной охраны</w:t>
      </w:r>
      <w:bookmarkEnd w:id="41"/>
      <w:proofErr w:type="gramEnd"/>
    </w:p>
    <w:p w:rsidR="00FD6322" w:rsidRPr="00390F81" w:rsidRDefault="00FD6322" w:rsidP="00FD6322">
      <w:r w:rsidRPr="00390F81">
        <w:t xml:space="preserve">Сохранение надлежащего качества подземных вод возможно только при соблюдении правил хозяйственной деятельности на территории всех поясов ЗСО. Правила и режим хозяйственного </w:t>
      </w:r>
      <w:proofErr w:type="gramStart"/>
      <w:r w:rsidRPr="00390F81">
        <w:t>использования территорий зоны санитарной охраны источников водоснабжения</w:t>
      </w:r>
      <w:proofErr w:type="gramEnd"/>
      <w:r w:rsidRPr="00390F81">
        <w:t xml:space="preserve"> и водопроводных сооружений устанавливаются согласно п. 3.2 СанПиН 2.1.4.1110-02 «Зоны санитарной охраны источников водоснабжения и водопроводов питьевого назначения» и включают в себя мониторинг технического и санитарного состояния источника водоснабжения, объектов водопроводных сооружений.</w:t>
      </w:r>
    </w:p>
    <w:p w:rsidR="00FD6322" w:rsidRPr="00390F81" w:rsidRDefault="00FD6322" w:rsidP="00FD6322">
      <w:r w:rsidRPr="00390F81">
        <w:t>С целью улучшения и поддержания благоприятного санитарного состояния территории, в рамках составления настоящего проекта разработан План мероприятий по улучшению санитарного состояния территории ЗСО и предупреждению загрязнения источника (приложение</w:t>
      </w:r>
      <w:r w:rsidR="00E14896" w:rsidRPr="00390F81">
        <w:t xml:space="preserve"> 5</w:t>
      </w:r>
      <w:r w:rsidRPr="00390F81">
        <w:t>).</w:t>
      </w:r>
    </w:p>
    <w:p w:rsidR="00FD6322" w:rsidRPr="00390F81" w:rsidRDefault="00FD6322" w:rsidP="00FD6322">
      <w:r w:rsidRPr="00390F81">
        <w:t>Мероприятия предусматриваются для каждого пояса ЗСО в соответствии с его назначением. Они могут быть единовременными, осуществляемыми до начала эксплуатации водозабора, либо постоянными, режимного характера.</w:t>
      </w:r>
    </w:p>
    <w:p w:rsidR="00FD6322" w:rsidRPr="00390F81" w:rsidRDefault="00FD6322" w:rsidP="00FD6322">
      <w:pPr>
        <w:rPr>
          <w:i/>
          <w:szCs w:val="24"/>
        </w:rPr>
      </w:pPr>
      <w:r w:rsidRPr="00390F81">
        <w:rPr>
          <w:i/>
          <w:szCs w:val="24"/>
        </w:rPr>
        <w:t xml:space="preserve">Правила и режим хозяйственного использования территорий по </w:t>
      </w:r>
      <w:r w:rsidRPr="00390F81">
        <w:rPr>
          <w:i/>
          <w:szCs w:val="24"/>
          <w:lang w:val="en-US"/>
        </w:rPr>
        <w:t>I</w:t>
      </w:r>
      <w:r w:rsidRPr="00390F81">
        <w:rPr>
          <w:i/>
          <w:szCs w:val="24"/>
        </w:rPr>
        <w:t xml:space="preserve"> поясу ЗСО</w:t>
      </w:r>
    </w:p>
    <w:p w:rsidR="00FD6322" w:rsidRPr="00390F81" w:rsidRDefault="00FD6322" w:rsidP="00FD6322">
      <w:pPr>
        <w:rPr>
          <w:szCs w:val="24"/>
        </w:rPr>
      </w:pPr>
      <w:r w:rsidRPr="00390F81">
        <w:rPr>
          <w:szCs w:val="24"/>
        </w:rPr>
        <w:t>Территория первого пояса ЗСО должна быть спланирована для отвода поверхностного стока за ее пределы, озеленена, ограждена и обеспечена охраной. Дорожки к сооружениям должны иметь твердое покрытие.</w:t>
      </w:r>
    </w:p>
    <w:p w:rsidR="00FD6322" w:rsidRPr="00390F81" w:rsidRDefault="00FD6322" w:rsidP="00FD6322">
      <w:pPr>
        <w:rPr>
          <w:szCs w:val="24"/>
        </w:rPr>
      </w:pPr>
      <w:r w:rsidRPr="00390F81">
        <w:rPr>
          <w:szCs w:val="24"/>
        </w:rPr>
        <w:t>Не допускается посадка высокоствольных деревьев, все виды строительства, не имеющие непосредственного отношения к эксплуатации, реконструкции и расширению водопроводных сооружений, в том числе прокладка трубопроводов различного назначения, размещение жилых и хозяйственно-бытовых зданий, проживание людей, применение ядохимикатов и удобрений.</w:t>
      </w:r>
    </w:p>
    <w:p w:rsidR="00FD6322" w:rsidRPr="00390F81" w:rsidRDefault="00FD6322" w:rsidP="00FD6322">
      <w:pPr>
        <w:rPr>
          <w:szCs w:val="24"/>
        </w:rPr>
      </w:pPr>
      <w:r w:rsidRPr="00390F81">
        <w:rPr>
          <w:szCs w:val="24"/>
        </w:rPr>
        <w:t>Здания должны быть оборудованы канализацией с отведением сточных вод в ближайшую систему бытовой или производственной канализации или на местные станции очистных сооружений, расположенные за пределами первого пояса ЗСО с учетом санитарного режима на территории второго пояса.</w:t>
      </w:r>
    </w:p>
    <w:p w:rsidR="00FD6322" w:rsidRPr="00390F81" w:rsidRDefault="00FD6322" w:rsidP="00FD6322">
      <w:pPr>
        <w:rPr>
          <w:szCs w:val="24"/>
        </w:rPr>
      </w:pPr>
      <w:r w:rsidRPr="00390F81">
        <w:rPr>
          <w:szCs w:val="24"/>
        </w:rPr>
        <w:t>В исключительных случаях при отсутствии канализации должны устраиваться водонепроницаемые приемники нечистот и бытовых отходов, расположенные в местах, исключающих загрязнение территории первого пояса ЗСО при их вывозе.</w:t>
      </w:r>
    </w:p>
    <w:p w:rsidR="00FD6322" w:rsidRPr="00390F81" w:rsidRDefault="00FD6322" w:rsidP="00FD6322">
      <w:pPr>
        <w:rPr>
          <w:szCs w:val="24"/>
        </w:rPr>
      </w:pPr>
      <w:r w:rsidRPr="00390F81">
        <w:rPr>
          <w:szCs w:val="24"/>
        </w:rPr>
        <w:t>Водопроводные сооружения, расположенные в первом поясе зоны санитарной охраны, должны быть оборудованы с учетом предотвращения возможности загрязнения питьевой воды через оголовки и устья скважин, люки и переливные трубы резервуаров и устройства заливки насосов.</w:t>
      </w:r>
    </w:p>
    <w:p w:rsidR="00FD6322" w:rsidRPr="00390F81" w:rsidRDefault="00FD6322" w:rsidP="00FD6322">
      <w:pPr>
        <w:rPr>
          <w:szCs w:val="24"/>
        </w:rPr>
      </w:pPr>
      <w:r w:rsidRPr="00390F81">
        <w:rPr>
          <w:szCs w:val="24"/>
        </w:rPr>
        <w:lastRenderedPageBreak/>
        <w:t>Все водозаборы должны быть оборудованы аппаратурой для систематического контроля соответствия фактического дебита при эксплуатации водопровода проектной производительности, предусмотренной при его проектировании и обосновании границ ЗСО.</w:t>
      </w:r>
    </w:p>
    <w:p w:rsidR="00FD6322" w:rsidRPr="00390F81" w:rsidRDefault="00FD6322" w:rsidP="00FD6322">
      <w:pPr>
        <w:ind w:firstLine="0"/>
        <w:jc w:val="center"/>
        <w:rPr>
          <w:i/>
          <w:szCs w:val="24"/>
        </w:rPr>
      </w:pPr>
      <w:r w:rsidRPr="00390F81">
        <w:rPr>
          <w:i/>
          <w:szCs w:val="24"/>
        </w:rPr>
        <w:t xml:space="preserve">Правила и режим хозяйственного использования территорий по </w:t>
      </w:r>
      <w:r w:rsidRPr="00390F81">
        <w:rPr>
          <w:i/>
          <w:szCs w:val="24"/>
          <w:lang w:val="en-US"/>
        </w:rPr>
        <w:t>II</w:t>
      </w:r>
      <w:r w:rsidRPr="00390F81">
        <w:rPr>
          <w:i/>
          <w:szCs w:val="24"/>
        </w:rPr>
        <w:t xml:space="preserve"> поясу ЗСО</w:t>
      </w:r>
    </w:p>
    <w:p w:rsidR="00FD6322" w:rsidRPr="00390F81" w:rsidRDefault="00FD6322" w:rsidP="00FD6322">
      <w:pPr>
        <w:rPr>
          <w:szCs w:val="24"/>
        </w:rPr>
      </w:pPr>
      <w:r w:rsidRPr="00390F81">
        <w:rPr>
          <w:szCs w:val="24"/>
        </w:rPr>
        <w:t xml:space="preserve">Кроме мероприятий в пределах </w:t>
      </w:r>
      <w:r w:rsidR="00281106" w:rsidRPr="00390F81">
        <w:rPr>
          <w:szCs w:val="24"/>
        </w:rPr>
        <w:t>первого</w:t>
      </w:r>
      <w:r w:rsidRPr="00390F81">
        <w:rPr>
          <w:szCs w:val="24"/>
        </w:rPr>
        <w:t xml:space="preserve"> пояса ЗСО подземных источников водоснабжения подлежат выполнению следующие дополнительные мероприятия.</w:t>
      </w:r>
    </w:p>
    <w:p w:rsidR="00FD6322" w:rsidRPr="00390F81" w:rsidRDefault="00FD6322" w:rsidP="00FD6322">
      <w:pPr>
        <w:rPr>
          <w:szCs w:val="24"/>
        </w:rPr>
      </w:pPr>
      <w:r w:rsidRPr="00390F81">
        <w:rPr>
          <w:szCs w:val="24"/>
        </w:rPr>
        <w:t>Не допускается: размещение кладбищ, скотомогильников, полей ассенизации, полей фильтрации, навозохранилищ, силосных траншей, животноводческих и птицеводческих предприятий и других объектов, обусловливающих опасность микробного загрязнения подземных вод, применение удобрений и ядохимикатов, рубка леса главного пользования и реконструкции.</w:t>
      </w:r>
    </w:p>
    <w:p w:rsidR="00FD6322" w:rsidRPr="00390F81" w:rsidRDefault="00FD6322" w:rsidP="00FD6322">
      <w:pPr>
        <w:rPr>
          <w:szCs w:val="24"/>
        </w:rPr>
      </w:pPr>
      <w:r w:rsidRPr="00390F81">
        <w:rPr>
          <w:szCs w:val="24"/>
        </w:rPr>
        <w:t>Выполнение мероприятий по санитарному благоустройству территории населенных пунктов и других объектов (оборудование канализацией, устройство водонепроницаемых выгребов, организация отвода поверхностного стока и др.).</w:t>
      </w:r>
    </w:p>
    <w:p w:rsidR="00FD6322" w:rsidRPr="00390F81" w:rsidRDefault="00FD6322" w:rsidP="00FD6322">
      <w:pPr>
        <w:ind w:firstLine="0"/>
        <w:jc w:val="center"/>
        <w:rPr>
          <w:i/>
          <w:szCs w:val="24"/>
        </w:rPr>
      </w:pPr>
      <w:r w:rsidRPr="00390F81">
        <w:rPr>
          <w:i/>
          <w:szCs w:val="24"/>
        </w:rPr>
        <w:t xml:space="preserve">Правила и режим хозяйственного использования территорий по </w:t>
      </w:r>
      <w:r w:rsidRPr="00390F81">
        <w:rPr>
          <w:i/>
          <w:szCs w:val="24"/>
          <w:lang w:val="en-US"/>
        </w:rPr>
        <w:t>II</w:t>
      </w:r>
      <w:r w:rsidRPr="00390F81">
        <w:rPr>
          <w:i/>
          <w:szCs w:val="24"/>
        </w:rPr>
        <w:t xml:space="preserve"> и </w:t>
      </w:r>
      <w:r w:rsidRPr="00390F81">
        <w:rPr>
          <w:i/>
          <w:szCs w:val="24"/>
          <w:lang w:val="en-US"/>
        </w:rPr>
        <w:t>III</w:t>
      </w:r>
      <w:r w:rsidRPr="00390F81">
        <w:rPr>
          <w:i/>
          <w:szCs w:val="24"/>
        </w:rPr>
        <w:t xml:space="preserve"> поясам ЗСО</w:t>
      </w:r>
    </w:p>
    <w:p w:rsidR="00FD6322" w:rsidRPr="00390F81" w:rsidRDefault="00FD6322" w:rsidP="00FD6322">
      <w:pPr>
        <w:rPr>
          <w:szCs w:val="24"/>
        </w:rPr>
      </w:pPr>
      <w:r w:rsidRPr="00390F81">
        <w:rPr>
          <w:szCs w:val="24"/>
        </w:rPr>
        <w:t>Выявление, тампонирование или восстановление всех старых, бездействующих, дефектных или неправильно эксплуатируемых скважин, представляющих опасность в части возможности загрязнения водоносных горизонтов.</w:t>
      </w:r>
    </w:p>
    <w:p w:rsidR="00FD6322" w:rsidRPr="00390F81" w:rsidRDefault="00FD6322" w:rsidP="00FD6322">
      <w:pPr>
        <w:rPr>
          <w:szCs w:val="24"/>
        </w:rPr>
      </w:pPr>
      <w:r w:rsidRPr="00390F81">
        <w:rPr>
          <w:szCs w:val="24"/>
        </w:rPr>
        <w:t>Бурение новых скважин и новое строительство, связанное с нарушением почвенного покрова, производится при обязательном согласовании с центром государственного санитарно-эпидемиологического надзора.</w:t>
      </w:r>
    </w:p>
    <w:p w:rsidR="00FD6322" w:rsidRPr="00390F81" w:rsidRDefault="00FD6322" w:rsidP="00FD6322">
      <w:pPr>
        <w:rPr>
          <w:szCs w:val="24"/>
        </w:rPr>
      </w:pPr>
      <w:r w:rsidRPr="00390F81">
        <w:rPr>
          <w:szCs w:val="24"/>
        </w:rPr>
        <w:t>Запрещение закачки отработанных вод в подземные горизонты, подземного складирования твердых отходов и разработки недр земли.</w:t>
      </w:r>
    </w:p>
    <w:p w:rsidR="00FD6322" w:rsidRPr="00390F81" w:rsidRDefault="00FD6322" w:rsidP="00FD6322">
      <w:pPr>
        <w:rPr>
          <w:szCs w:val="24"/>
        </w:rPr>
      </w:pPr>
      <w:r w:rsidRPr="00390F81">
        <w:rPr>
          <w:szCs w:val="24"/>
        </w:rPr>
        <w:t xml:space="preserve">Запрещение размещения складов горюче-смазочных материалов, ядохимикатов и минеральных удобрений, накопителей </w:t>
      </w:r>
      <w:proofErr w:type="spellStart"/>
      <w:r w:rsidRPr="00390F81">
        <w:t>промстоков</w:t>
      </w:r>
      <w:proofErr w:type="spellEnd"/>
      <w:r w:rsidRPr="00390F81">
        <w:rPr>
          <w:szCs w:val="24"/>
        </w:rPr>
        <w:t xml:space="preserve">, </w:t>
      </w:r>
      <w:proofErr w:type="spellStart"/>
      <w:r w:rsidRPr="00390F81">
        <w:t>шламохранилищ</w:t>
      </w:r>
      <w:proofErr w:type="spellEnd"/>
      <w:r w:rsidRPr="00390F81">
        <w:rPr>
          <w:szCs w:val="24"/>
        </w:rPr>
        <w:t xml:space="preserve"> и других объектов, обусловливающих опасность химического загрязнения подземных вод.</w:t>
      </w:r>
    </w:p>
    <w:p w:rsidR="00FD6322" w:rsidRPr="00390F81" w:rsidRDefault="00FD6322" w:rsidP="00FD6322">
      <w:pPr>
        <w:rPr>
          <w:szCs w:val="24"/>
        </w:rPr>
      </w:pPr>
      <w:r w:rsidRPr="00390F81">
        <w:rPr>
          <w:szCs w:val="24"/>
        </w:rPr>
        <w:t>Размещение таких объектов допускается в пределах третьего пояса ЗСО только при использовании защищенных подземных вод, при условии выполнения специальных мероприятий по защите водоносного горизонта от загрязнения при наличии санитарно-эпидемиологического заключения центра государственного санитарно-эпидемиологического надзора, выданного с учетом заключения органов геологического контроля.</w:t>
      </w:r>
    </w:p>
    <w:p w:rsidR="00FD6322" w:rsidRPr="00390F81" w:rsidRDefault="00FD6322" w:rsidP="00FD6322">
      <w:pPr>
        <w:rPr>
          <w:szCs w:val="24"/>
        </w:rPr>
      </w:pPr>
      <w:r w:rsidRPr="00390F81">
        <w:rPr>
          <w:szCs w:val="24"/>
        </w:rPr>
        <w:t xml:space="preserve">Своевременное выполнение необходимых мероприятий по санитарной охране поверхностных вод, имеющих непосредственную гидрологическую связь с используемым </w:t>
      </w:r>
      <w:r w:rsidRPr="00390F81">
        <w:rPr>
          <w:szCs w:val="24"/>
        </w:rPr>
        <w:lastRenderedPageBreak/>
        <w:t>водоносным горизонтом, в соответствии с гигиеническими требованиями к охране поверхностных вод.</w:t>
      </w:r>
    </w:p>
    <w:p w:rsidR="00FD6322" w:rsidRPr="00390F81" w:rsidRDefault="00FD6322" w:rsidP="00FD6322">
      <w:pPr>
        <w:ind w:firstLine="0"/>
        <w:jc w:val="center"/>
        <w:rPr>
          <w:i/>
          <w:szCs w:val="24"/>
        </w:rPr>
      </w:pPr>
      <w:r w:rsidRPr="00390F81">
        <w:rPr>
          <w:i/>
          <w:szCs w:val="24"/>
        </w:rPr>
        <w:t>Правила и режим хозяйственного использования территорий по санитарно-защитной полосе водоводов</w:t>
      </w:r>
    </w:p>
    <w:p w:rsidR="00FD6322" w:rsidRPr="00390F81" w:rsidRDefault="00FD6322" w:rsidP="00FD6322">
      <w:pPr>
        <w:rPr>
          <w:szCs w:val="24"/>
        </w:rPr>
      </w:pPr>
      <w:r w:rsidRPr="00390F81">
        <w:rPr>
          <w:szCs w:val="24"/>
        </w:rPr>
        <w:t>В пределах санитарно-защитной полосы водоводов должны отсутствовать источники загрязнения почвы и грунтовых вод.</w:t>
      </w:r>
    </w:p>
    <w:p w:rsidR="00C10E84" w:rsidRPr="00390F81" w:rsidRDefault="00FD6322" w:rsidP="00FD6322">
      <w:pPr>
        <w:rPr>
          <w:szCs w:val="24"/>
        </w:rPr>
      </w:pPr>
      <w:r w:rsidRPr="00390F81">
        <w:rPr>
          <w:szCs w:val="24"/>
        </w:rPr>
        <w:t>Не допускается прокладка водоводов по территории свалок, полей ассенизации, полей фильтрации, полей орошения, кладбищ, скотомогильников, а также прокладка магистральных водоводов по территории промышленных и сельскохозяйственных предприятий.</w:t>
      </w:r>
    </w:p>
    <w:p w:rsidR="00C10E84" w:rsidRPr="00390F81" w:rsidRDefault="00C10E84" w:rsidP="00C10E84"/>
    <w:p w:rsidR="00C10E84" w:rsidRPr="00390F81" w:rsidRDefault="00C10E84" w:rsidP="00CB382B">
      <w:pPr>
        <w:pStyle w:val="2"/>
      </w:pPr>
      <w:bookmarkStart w:id="42" w:name="_Toc53407208"/>
      <w:r w:rsidRPr="00390F81">
        <w:t>6.</w:t>
      </w:r>
      <w:r w:rsidR="00F41F62" w:rsidRPr="00390F81">
        <w:t>1</w:t>
      </w:r>
      <w:r w:rsidRPr="00390F81">
        <w:t>. Рекомендации по освоению участка недр и охране окружающей среды при эксплуатации</w:t>
      </w:r>
      <w:bookmarkEnd w:id="42"/>
    </w:p>
    <w:p w:rsidR="00F54399" w:rsidRPr="00390F81" w:rsidRDefault="00F54399" w:rsidP="00F54399">
      <w:r w:rsidRPr="00390F81">
        <w:t>Пользователь недр обязан выполнять установленные законодательством Российской Федерации требования по охране недр и окружающей среды, безопасному ведению работ, связанных с пользованием недрами. Добыча подземных вод из недр может осуществляться только на основании лицензии на право пользования недрами.</w:t>
      </w:r>
    </w:p>
    <w:p w:rsidR="00F54399" w:rsidRPr="00390F81" w:rsidRDefault="00F54399" w:rsidP="00F54399">
      <w:r w:rsidRPr="00390F81">
        <w:t xml:space="preserve">В соответствии с Законом Российской Федерации «О недрах», Водным Кодексом Российской Федерации, СП 31.13330.2012 «Водоснабжение. Наружные сети и сооружения», организация и ведение мониторинга подземных вод является обязанностью юридических лиц, получивших или оформляющих лицензию на недропользование для добычи подземных вод. Организация и ведение мониторинга подземных вод финансируется за счет средств </w:t>
      </w:r>
      <w:proofErr w:type="spellStart"/>
      <w:r w:rsidR="001F73C2" w:rsidRPr="00390F81">
        <w:t>Недропользователя</w:t>
      </w:r>
      <w:proofErr w:type="spellEnd"/>
      <w:r w:rsidRPr="00390F81">
        <w:t xml:space="preserve"> или отчислений, передаваемых </w:t>
      </w:r>
      <w:proofErr w:type="spellStart"/>
      <w:r w:rsidR="001F73C2" w:rsidRPr="00390F81">
        <w:t>Недропользователю</w:t>
      </w:r>
      <w:proofErr w:type="spellEnd"/>
      <w:r w:rsidRPr="00390F81">
        <w:t xml:space="preserve"> в установленном порядке.</w:t>
      </w:r>
    </w:p>
    <w:p w:rsidR="00F54399" w:rsidRPr="00390F81" w:rsidRDefault="00F54399" w:rsidP="00F54399">
      <w:r w:rsidRPr="00390F81">
        <w:t>Мониторинг подземных вод на эксплуатационных скважинах включает в себя наблюдения за эксплуатируемым водоносным горизонтом в водозаборных скважинах, техническим состоянием этих скважин и состоянием зон санитарной охраны. Данный комплекс наблюдений проводится в соответствии с «Методическими рекомендациями по организации и ведению мониторинга подземных вод на мелких групповых водозаборах и одиночных эксплуатационных скважинах», МПР РФ, Москва, 2000 г.</w:t>
      </w:r>
    </w:p>
    <w:p w:rsidR="00F54399" w:rsidRPr="00390F81" w:rsidRDefault="00F54399" w:rsidP="00F54399">
      <w:r w:rsidRPr="00390F81">
        <w:t xml:space="preserve">Мониторинг носит комплексный характер и представляет собой систему режимных наблюдений в течение всего срока эксплуатации подземных вод. Наблюдения организовываются по принципу годовых циклов и осуществляются </w:t>
      </w:r>
      <w:proofErr w:type="spellStart"/>
      <w:r w:rsidR="001F73C2" w:rsidRPr="00390F81">
        <w:t>Недропользователем</w:t>
      </w:r>
      <w:proofErr w:type="spellEnd"/>
      <w:r w:rsidRPr="00390F81">
        <w:t xml:space="preserve"> или, по договоренности, другими организациями.</w:t>
      </w:r>
    </w:p>
    <w:p w:rsidR="00C10E84" w:rsidRPr="00390F81" w:rsidRDefault="00C10E84">
      <w:pPr>
        <w:spacing w:after="160" w:line="259" w:lineRule="auto"/>
        <w:ind w:firstLine="0"/>
        <w:jc w:val="left"/>
      </w:pPr>
      <w:r w:rsidRPr="00390F81">
        <w:br w:type="page"/>
      </w:r>
    </w:p>
    <w:p w:rsidR="00C10E84" w:rsidRPr="00390F81" w:rsidRDefault="00C10E84" w:rsidP="00CB382B">
      <w:pPr>
        <w:pStyle w:val="1"/>
      </w:pPr>
      <w:bookmarkStart w:id="43" w:name="_Toc53407209"/>
      <w:r w:rsidRPr="00390F81">
        <w:lastRenderedPageBreak/>
        <w:t>7. Организация мониторинга подземных вод</w:t>
      </w:r>
      <w:bookmarkEnd w:id="43"/>
      <w:r w:rsidRPr="00390F81">
        <w:t xml:space="preserve"> </w:t>
      </w:r>
    </w:p>
    <w:p w:rsidR="00F90A40" w:rsidRPr="00390F81" w:rsidRDefault="000C1E60" w:rsidP="00F90A40">
      <w:pPr>
        <w:suppressAutoHyphens/>
        <w:ind w:firstLine="720"/>
        <w:rPr>
          <w:szCs w:val="24"/>
        </w:rPr>
      </w:pPr>
      <w:r w:rsidRPr="00390F81">
        <w:rPr>
          <w:szCs w:val="24"/>
        </w:rPr>
        <w:t xml:space="preserve">Мониторинг на водозаборах подземных вод должен осуществляться в соответствии с </w:t>
      </w:r>
      <w:r w:rsidRPr="00390F81">
        <w:rPr>
          <w:shd w:val="clear" w:color="auto" w:fill="FFFFFF"/>
        </w:rPr>
        <w:t>методическими рекомендациями по организации и ведению мониторинга подземных вод на мелких групповых водозаборах и одиночных эксплуатационных скважинах [</w:t>
      </w:r>
      <w:r w:rsidR="00A97221" w:rsidRPr="00390F81">
        <w:rPr>
          <w:shd w:val="clear" w:color="auto" w:fill="FFFFFF"/>
        </w:rPr>
        <w:t>5</w:t>
      </w:r>
      <w:r w:rsidRPr="00390F81">
        <w:rPr>
          <w:shd w:val="clear" w:color="auto" w:fill="FFFFFF"/>
        </w:rPr>
        <w:t>].</w:t>
      </w:r>
      <w:r w:rsidRPr="00390F81">
        <w:rPr>
          <w:szCs w:val="24"/>
        </w:rPr>
        <w:t xml:space="preserve"> </w:t>
      </w:r>
      <w:r w:rsidR="00F90A40" w:rsidRPr="00390F81">
        <w:rPr>
          <w:szCs w:val="24"/>
        </w:rPr>
        <w:t>Ведение режимных наблюдений (мониторинга) за эксплуатируемым водоносным горизонтом включают в себя:</w:t>
      </w:r>
    </w:p>
    <w:p w:rsidR="00F90A40" w:rsidRPr="00390F81" w:rsidRDefault="00F90A40" w:rsidP="00F90A40">
      <w:pPr>
        <w:pStyle w:val="a3"/>
        <w:numPr>
          <w:ilvl w:val="0"/>
          <w:numId w:val="5"/>
        </w:numPr>
        <w:suppressAutoHyphens/>
        <w:rPr>
          <w:szCs w:val="24"/>
        </w:rPr>
      </w:pPr>
      <w:r w:rsidRPr="00390F81">
        <w:rPr>
          <w:szCs w:val="24"/>
        </w:rPr>
        <w:t xml:space="preserve">Учет величины </w:t>
      </w:r>
      <w:proofErr w:type="gramStart"/>
      <w:r w:rsidRPr="00390F81">
        <w:rPr>
          <w:szCs w:val="24"/>
        </w:rPr>
        <w:t>фактического</w:t>
      </w:r>
      <w:proofErr w:type="gramEnd"/>
      <w:r w:rsidRPr="00390F81">
        <w:rPr>
          <w:szCs w:val="24"/>
        </w:rPr>
        <w:t xml:space="preserve"> </w:t>
      </w:r>
      <w:proofErr w:type="spellStart"/>
      <w:r w:rsidRPr="00390F81">
        <w:rPr>
          <w:szCs w:val="24"/>
        </w:rPr>
        <w:t>водоотбора</w:t>
      </w:r>
      <w:proofErr w:type="spellEnd"/>
      <w:r w:rsidRPr="00390F81">
        <w:rPr>
          <w:szCs w:val="24"/>
        </w:rPr>
        <w:t>;</w:t>
      </w:r>
    </w:p>
    <w:p w:rsidR="00F90A40" w:rsidRPr="00390F81" w:rsidRDefault="00F90A40" w:rsidP="00F90A40">
      <w:pPr>
        <w:pStyle w:val="a3"/>
        <w:numPr>
          <w:ilvl w:val="0"/>
          <w:numId w:val="5"/>
        </w:numPr>
        <w:suppressAutoHyphens/>
        <w:rPr>
          <w:szCs w:val="24"/>
        </w:rPr>
      </w:pPr>
      <w:r w:rsidRPr="00390F81">
        <w:rPr>
          <w:szCs w:val="24"/>
        </w:rPr>
        <w:t>Измерение уровня подземных вод;</w:t>
      </w:r>
    </w:p>
    <w:p w:rsidR="00F90A40" w:rsidRPr="00390F81" w:rsidRDefault="00F90A40" w:rsidP="00F90A40">
      <w:pPr>
        <w:pStyle w:val="a3"/>
        <w:numPr>
          <w:ilvl w:val="0"/>
          <w:numId w:val="5"/>
        </w:numPr>
        <w:suppressAutoHyphens/>
        <w:rPr>
          <w:szCs w:val="24"/>
        </w:rPr>
      </w:pPr>
      <w:r w:rsidRPr="00390F81">
        <w:rPr>
          <w:szCs w:val="24"/>
        </w:rPr>
        <w:t>Контроль химического состава, физических свойств и микробиологических характеристик подземных вод.</w:t>
      </w:r>
    </w:p>
    <w:p w:rsidR="00F90A40" w:rsidRPr="00390F81" w:rsidRDefault="00F90A40" w:rsidP="00F90A40">
      <w:pPr>
        <w:suppressAutoHyphens/>
        <w:ind w:firstLine="720"/>
        <w:rPr>
          <w:szCs w:val="24"/>
        </w:rPr>
      </w:pPr>
      <w:r w:rsidRPr="00390F81">
        <w:rPr>
          <w:szCs w:val="24"/>
        </w:rPr>
        <w:t xml:space="preserve">С целью учета фактического </w:t>
      </w:r>
      <w:proofErr w:type="spellStart"/>
      <w:r w:rsidRPr="00390F81">
        <w:rPr>
          <w:szCs w:val="24"/>
        </w:rPr>
        <w:t>водоотбора</w:t>
      </w:r>
      <w:proofErr w:type="spellEnd"/>
      <w:r w:rsidRPr="00390F81">
        <w:rPr>
          <w:szCs w:val="24"/>
        </w:rPr>
        <w:t xml:space="preserve"> эксплуатационная скважина должна быть оборудована водомерным счётчиком. Фиксация</w:t>
      </w:r>
      <w:r w:rsidRPr="00390F81">
        <w:rPr>
          <w:i/>
          <w:szCs w:val="24"/>
        </w:rPr>
        <w:t xml:space="preserve"> величины </w:t>
      </w:r>
      <w:proofErr w:type="spellStart"/>
      <w:r w:rsidRPr="00390F81">
        <w:rPr>
          <w:i/>
          <w:szCs w:val="24"/>
        </w:rPr>
        <w:t>водоотбора</w:t>
      </w:r>
      <w:proofErr w:type="spellEnd"/>
      <w:r w:rsidRPr="00390F81">
        <w:rPr>
          <w:szCs w:val="24"/>
        </w:rPr>
        <w:t xml:space="preserve"> (дебита водозаборной скважины) в журнале учета водопотребления при круглосуточной работе скважины должна проводиться 1 раз в 10 суток, при прерывистой работе – перед каждой остановкой скважины. Данные журналов учета водопотребления используются </w:t>
      </w:r>
      <w:proofErr w:type="spellStart"/>
      <w:r w:rsidRPr="00390F81">
        <w:rPr>
          <w:szCs w:val="24"/>
        </w:rPr>
        <w:t>недропользователями</w:t>
      </w:r>
      <w:proofErr w:type="spellEnd"/>
      <w:r w:rsidRPr="00390F81">
        <w:rPr>
          <w:szCs w:val="24"/>
        </w:rPr>
        <w:t xml:space="preserve"> при подготовке государственной отчетности по форме государственного федерального статистического наблюдения 2</w:t>
      </w:r>
      <w:r w:rsidRPr="00390F81">
        <w:rPr>
          <w:szCs w:val="24"/>
        </w:rPr>
        <w:noBreakHyphen/>
        <w:t>ТП (</w:t>
      </w:r>
      <w:proofErr w:type="spellStart"/>
      <w:r w:rsidRPr="00390F81">
        <w:rPr>
          <w:szCs w:val="24"/>
        </w:rPr>
        <w:t>водхоз</w:t>
      </w:r>
      <w:proofErr w:type="spellEnd"/>
      <w:r w:rsidRPr="00390F81">
        <w:rPr>
          <w:szCs w:val="24"/>
        </w:rPr>
        <w:t xml:space="preserve">) </w:t>
      </w:r>
      <w:r w:rsidR="0004693A" w:rsidRPr="00390F81">
        <w:rPr>
          <w:szCs w:val="24"/>
        </w:rPr>
        <w:t>«</w:t>
      </w:r>
      <w:r w:rsidRPr="00390F81">
        <w:rPr>
          <w:szCs w:val="24"/>
        </w:rPr>
        <w:t>Сведения об использовании воды</w:t>
      </w:r>
      <w:r w:rsidR="0004693A" w:rsidRPr="00390F81">
        <w:rPr>
          <w:szCs w:val="24"/>
        </w:rPr>
        <w:t>»</w:t>
      </w:r>
      <w:r w:rsidRPr="00390F81">
        <w:rPr>
          <w:szCs w:val="24"/>
        </w:rPr>
        <w:t xml:space="preserve"> и 4-ЛС </w:t>
      </w:r>
      <w:r w:rsidR="0004693A" w:rsidRPr="00390F81">
        <w:rPr>
          <w:szCs w:val="24"/>
        </w:rPr>
        <w:t>«</w:t>
      </w:r>
      <w:r w:rsidRPr="00390F81">
        <w:rPr>
          <w:szCs w:val="24"/>
        </w:rPr>
        <w:t>Сведения о выполнении условий пользования недрами при добыче питьевых и технических подземных вод</w:t>
      </w:r>
      <w:r w:rsidR="0004693A" w:rsidRPr="00390F81">
        <w:rPr>
          <w:szCs w:val="24"/>
        </w:rPr>
        <w:t>»</w:t>
      </w:r>
      <w:r w:rsidRPr="00390F81">
        <w:rPr>
          <w:szCs w:val="24"/>
        </w:rPr>
        <w:t>.</w:t>
      </w:r>
      <w:bookmarkStart w:id="44" w:name="_Toc340858642"/>
      <w:bookmarkStart w:id="45" w:name="_Toc340858753"/>
      <w:bookmarkStart w:id="46" w:name="_Toc340859001"/>
      <w:bookmarkStart w:id="47" w:name="_Toc342667476"/>
      <w:bookmarkStart w:id="48" w:name="_Toc342667738"/>
      <w:bookmarkStart w:id="49" w:name="_Toc342672571"/>
      <w:bookmarkStart w:id="50" w:name="_Toc342672662"/>
      <w:bookmarkStart w:id="51" w:name="_Toc342896236"/>
      <w:bookmarkStart w:id="52" w:name="_Toc342896587"/>
      <w:bookmarkStart w:id="53" w:name="_Toc342896695"/>
      <w:bookmarkStart w:id="54" w:name="_Toc357078833"/>
      <w:bookmarkStart w:id="55" w:name="_Toc357080013"/>
      <w:bookmarkStart w:id="56" w:name="_Toc357083120"/>
      <w:bookmarkStart w:id="57" w:name="_Toc361056146"/>
      <w:bookmarkStart w:id="58" w:name="_Toc363217766"/>
      <w:bookmarkStart w:id="59" w:name="_Toc363217861"/>
      <w:bookmarkStart w:id="60" w:name="_Toc363217956"/>
      <w:bookmarkStart w:id="61" w:name="_Toc363218173"/>
      <w:bookmarkStart w:id="62" w:name="_Toc369264998"/>
      <w:bookmarkStart w:id="63" w:name="_Toc369265149"/>
      <w:bookmarkStart w:id="64" w:name="_Toc369265354"/>
      <w:r w:rsidRPr="00390F81">
        <w:rPr>
          <w:szCs w:val="24"/>
        </w:rPr>
        <w:t xml:space="preserve"> При выходе из строя или неисправности счётчика фиксацию величины фактического </w:t>
      </w:r>
      <w:proofErr w:type="spellStart"/>
      <w:r w:rsidRPr="00390F81">
        <w:rPr>
          <w:szCs w:val="24"/>
        </w:rPr>
        <w:t>водоотбора</w:t>
      </w:r>
      <w:proofErr w:type="spellEnd"/>
      <w:r w:rsidRPr="00390F81">
        <w:rPr>
          <w:szCs w:val="24"/>
        </w:rPr>
        <w:t xml:space="preserve"> следует выполнять по показаниям расхода электроэнергии от работы насосного оборудования, с занесением сведений в отдельный журнал фиксации величины </w:t>
      </w:r>
      <w:proofErr w:type="spellStart"/>
      <w:r w:rsidRPr="00390F81">
        <w:rPr>
          <w:szCs w:val="24"/>
        </w:rPr>
        <w:t>водоотбора</w:t>
      </w:r>
      <w:proofErr w:type="spellEnd"/>
      <w:r w:rsidRPr="00390F81">
        <w:rPr>
          <w:szCs w:val="24"/>
        </w:rPr>
        <w:t xml:space="preserve"> косвенными методами.</w:t>
      </w:r>
    </w:p>
    <w:p w:rsidR="00F90A40" w:rsidRPr="00390F81" w:rsidRDefault="00F90A40" w:rsidP="00F90A40">
      <w:pPr>
        <w:suppressAutoHyphens/>
        <w:ind w:firstLine="720"/>
        <w:rPr>
          <w:szCs w:val="24"/>
        </w:rPr>
      </w:pPr>
      <w:r w:rsidRPr="00390F81">
        <w:rPr>
          <w:i/>
          <w:szCs w:val="24"/>
        </w:rPr>
        <w:t>Наблюдения за уровнем подземных вод</w:t>
      </w:r>
      <w:r w:rsidRPr="00390F81">
        <w:rPr>
          <w:szCs w:val="24"/>
        </w:rPr>
        <w:t xml:space="preserve"> производятся с помощью уровнемера или гидрогеологической рулетки, для чего скважина должна быть соответствующим образом оборудована (иметь пьезометрическую трубку, либо допускать открытие устья). Результаты замеров также должны заноситься в журнал режимных наблюдений.</w:t>
      </w:r>
      <w:bookmarkEnd w:id="44"/>
      <w:bookmarkEnd w:id="45"/>
      <w:bookmarkEnd w:id="46"/>
      <w:bookmarkEnd w:id="47"/>
      <w:bookmarkEnd w:id="48"/>
      <w:bookmarkEnd w:id="49"/>
      <w:bookmarkEnd w:id="50"/>
      <w:bookmarkEnd w:id="51"/>
      <w:bookmarkEnd w:id="52"/>
      <w:bookmarkEnd w:id="53"/>
      <w:bookmarkEnd w:id="54"/>
      <w:bookmarkEnd w:id="55"/>
      <w:bookmarkEnd w:id="56"/>
      <w:bookmarkEnd w:id="57"/>
      <w:bookmarkEnd w:id="58"/>
      <w:bookmarkEnd w:id="59"/>
      <w:bookmarkEnd w:id="60"/>
      <w:bookmarkEnd w:id="61"/>
      <w:bookmarkEnd w:id="62"/>
      <w:bookmarkEnd w:id="63"/>
      <w:bookmarkEnd w:id="64"/>
      <w:r w:rsidRPr="00390F81">
        <w:rPr>
          <w:szCs w:val="24"/>
        </w:rPr>
        <w:t xml:space="preserve"> Замеры динамического уровня подземных вод в водозаборных скважинах при их круглосуточной работе должны проводиться 1 раз в месяц одновременно с измерением дебита скважины в одни и те же установленные даты. При некруглосуточной работе скважины измерения уровня следует проводить перед каждой остановкой скважины и перед каждым ее включением. Аналогичные измерения необходимо производить также при наблюдениях за техническим состоянием водозаборных скважин, то есть перед их остановкой и непосредственно перед их включением. После проведения ремонтных работ до пуска скважины в эксплуатацию в обязательном порядке производится замер статического уровня воды.</w:t>
      </w:r>
    </w:p>
    <w:p w:rsidR="00F90A40" w:rsidRPr="00390F81" w:rsidRDefault="00F90A40" w:rsidP="00F90A40">
      <w:pPr>
        <w:ind w:firstLine="720"/>
        <w:rPr>
          <w:szCs w:val="24"/>
        </w:rPr>
      </w:pPr>
      <w:r w:rsidRPr="00390F81">
        <w:rPr>
          <w:i/>
          <w:szCs w:val="24"/>
        </w:rPr>
        <w:lastRenderedPageBreak/>
        <w:t>Наблюдения за качеством подземных вод</w:t>
      </w:r>
      <w:r w:rsidRPr="00390F81">
        <w:rPr>
          <w:szCs w:val="24"/>
        </w:rPr>
        <w:t xml:space="preserve"> проводятся в соответствии с требованиями СанПиН 2.1.4.1074-01 «Питьевая вода. Гигиенические требования к качеству воды централизованной системы питьевого водоснабжения. Контроль их качества» и Нормами радиационной безопасности «НРБ</w:t>
      </w:r>
      <w:r w:rsidRPr="00390F81">
        <w:rPr>
          <w:szCs w:val="24"/>
        </w:rPr>
        <w:noBreakHyphen/>
        <w:t xml:space="preserve">99/2009». </w:t>
      </w:r>
    </w:p>
    <w:p w:rsidR="00F90A40" w:rsidRPr="00390F81" w:rsidRDefault="00F90A40" w:rsidP="00F90A40">
      <w:pPr>
        <w:rPr>
          <w:szCs w:val="24"/>
        </w:rPr>
      </w:pPr>
      <w:r w:rsidRPr="00390F81">
        <w:rPr>
          <w:szCs w:val="24"/>
        </w:rPr>
        <w:t>На основании требований СанПиН 2.1.4.1074-01, индивидуальный предприниматель или юридическое лицо, осуществляющее эксплуатацию систе</w:t>
      </w:r>
      <w:r w:rsidR="00F41F62" w:rsidRPr="00390F81">
        <w:rPr>
          <w:szCs w:val="24"/>
        </w:rPr>
        <w:t xml:space="preserve">мы водоснабжения, разрабатывает рабочую </w:t>
      </w:r>
      <w:r w:rsidRPr="00390F81">
        <w:rPr>
          <w:szCs w:val="24"/>
        </w:rPr>
        <w:t>программу производственного контроля качества воды. Рабочая программа согласовывается с центром государственного санитарно-эпидемиологического надзора и утверждается на соответствующей территории в установленном порядке.</w:t>
      </w:r>
    </w:p>
    <w:p w:rsidR="00F90A40" w:rsidRPr="00390F81" w:rsidRDefault="00F90A40" w:rsidP="00F90A40">
      <w:pPr>
        <w:rPr>
          <w:szCs w:val="24"/>
        </w:rPr>
      </w:pPr>
      <w:r w:rsidRPr="00390F81">
        <w:rPr>
          <w:szCs w:val="24"/>
        </w:rPr>
        <w:t xml:space="preserve">Так как у Заказчика уже имеется утвержденная рабочая программа контроля качества питьевой воды на период с 2019 по 2023 год, Заказчику необходимо вести контроль качества подземных вод целевого </w:t>
      </w:r>
      <w:proofErr w:type="spellStart"/>
      <w:r w:rsidRPr="00390F81">
        <w:rPr>
          <w:szCs w:val="24"/>
        </w:rPr>
        <w:t>гжельско-ассельского</w:t>
      </w:r>
      <w:proofErr w:type="spellEnd"/>
      <w:r w:rsidRPr="00390F81">
        <w:rPr>
          <w:szCs w:val="24"/>
        </w:rPr>
        <w:t xml:space="preserve"> водоносного горизонта согласно этой программе.</w:t>
      </w:r>
    </w:p>
    <w:p w:rsidR="00C10E84" w:rsidRPr="00390F81" w:rsidRDefault="00C10E84">
      <w:pPr>
        <w:spacing w:after="160" w:line="259" w:lineRule="auto"/>
        <w:ind w:firstLine="0"/>
        <w:jc w:val="left"/>
      </w:pPr>
      <w:r w:rsidRPr="00390F81">
        <w:br w:type="page"/>
      </w:r>
    </w:p>
    <w:p w:rsidR="00C10E84" w:rsidRPr="00390F81" w:rsidRDefault="00C10E84" w:rsidP="00190D31">
      <w:pPr>
        <w:pStyle w:val="1"/>
      </w:pPr>
      <w:bookmarkStart w:id="65" w:name="_Toc53407210"/>
      <w:r w:rsidRPr="00390F81">
        <w:lastRenderedPageBreak/>
        <w:t>Заключение</w:t>
      </w:r>
      <w:bookmarkEnd w:id="65"/>
    </w:p>
    <w:p w:rsidR="00C10E84" w:rsidRPr="00390F81" w:rsidRDefault="0048642B" w:rsidP="00C10E84">
      <w:pPr>
        <w:rPr>
          <w:szCs w:val="24"/>
        </w:rPr>
      </w:pPr>
      <w:r w:rsidRPr="00390F81">
        <w:t xml:space="preserve">Проект зоны санитарной охраны составлен для </w:t>
      </w:r>
      <w:r w:rsidR="00466B1E" w:rsidRPr="00390F81">
        <w:t>водозабора МУП «</w:t>
      </w:r>
      <w:r w:rsidR="00F73985" w:rsidRPr="00390F81">
        <w:t>РКС</w:t>
      </w:r>
      <w:r w:rsidR="00466B1E" w:rsidRPr="00390F81">
        <w:t>», представлен</w:t>
      </w:r>
      <w:r w:rsidR="004F232E" w:rsidRPr="00390F81">
        <w:t>ного</w:t>
      </w:r>
      <w:r w:rsidRPr="00390F81">
        <w:t xml:space="preserve"> скважин</w:t>
      </w:r>
      <w:r w:rsidR="00466B1E" w:rsidRPr="00390F81">
        <w:t>ами</w:t>
      </w:r>
      <w:r w:rsidRPr="00390F81">
        <w:t xml:space="preserve"> №</w:t>
      </w:r>
      <w:r w:rsidR="00466B1E" w:rsidRPr="00390F81">
        <w:t>№</w:t>
      </w:r>
      <w:r w:rsidRPr="00390F81">
        <w:t xml:space="preserve"> </w:t>
      </w:r>
      <w:r w:rsidR="00F73985" w:rsidRPr="00390F81">
        <w:t>1 (П-364) и 2 (П-12515)</w:t>
      </w:r>
      <w:r w:rsidRPr="00390F81">
        <w:t xml:space="preserve">, </w:t>
      </w:r>
      <w:r w:rsidR="00466B1E" w:rsidRPr="00390F81">
        <w:t>которые используются</w:t>
      </w:r>
      <w:r w:rsidRPr="00390F81">
        <w:t xml:space="preserve"> для питьевого и хозяйственно бытового водоснабжения и технологического обеспечения водой населения и предприятий </w:t>
      </w:r>
      <w:r w:rsidR="00F73985" w:rsidRPr="00390F81">
        <w:t>пос. Заречный</w:t>
      </w:r>
      <w:r w:rsidRPr="00390F81">
        <w:t xml:space="preserve">. </w:t>
      </w:r>
      <w:r w:rsidRPr="00390F81">
        <w:rPr>
          <w:szCs w:val="24"/>
        </w:rPr>
        <w:t xml:space="preserve">Проект разработан в соответствии с </w:t>
      </w:r>
      <w:proofErr w:type="gramStart"/>
      <w:r w:rsidRPr="00390F81">
        <w:rPr>
          <w:szCs w:val="24"/>
        </w:rPr>
        <w:t>нормативными документами, регламентирующими организацию ЗСО на водозаборных сооружениях и содержит</w:t>
      </w:r>
      <w:proofErr w:type="gramEnd"/>
      <w:r w:rsidRPr="00390F81">
        <w:rPr>
          <w:szCs w:val="24"/>
        </w:rPr>
        <w:t xml:space="preserve"> комплекс организационных, технических и санитарных требований по охране от загрязнения источника водоснабжения, водопроводных сооружений и территории, на которой они расположены.</w:t>
      </w:r>
    </w:p>
    <w:p w:rsidR="0048642B" w:rsidRPr="00390F81" w:rsidRDefault="00190D31" w:rsidP="00190D31">
      <w:pPr>
        <w:ind w:firstLine="660"/>
        <w:rPr>
          <w:szCs w:val="24"/>
        </w:rPr>
      </w:pPr>
      <w:r w:rsidRPr="00390F81">
        <w:rPr>
          <w:szCs w:val="24"/>
        </w:rPr>
        <w:t>Установленные границы ЗСО и составляющих ее поясов могут быть пересмотрены в случае возникших или предстоящих изменений эксплуатации водозабора, в том числе, при изменении его производительности.</w:t>
      </w:r>
    </w:p>
    <w:p w:rsidR="0048642B" w:rsidRPr="00390F81" w:rsidRDefault="0048642B" w:rsidP="0048642B">
      <w:pPr>
        <w:ind w:firstLine="660"/>
        <w:rPr>
          <w:szCs w:val="24"/>
        </w:rPr>
      </w:pPr>
      <w:r w:rsidRPr="00390F81">
        <w:rPr>
          <w:szCs w:val="24"/>
        </w:rPr>
        <w:t>С учетом современного состояния водозабора и территории, входящей в границу ЗСО, предприятию-водопользователю (МУП «</w:t>
      </w:r>
      <w:r w:rsidR="00F73985" w:rsidRPr="00390F81">
        <w:rPr>
          <w:szCs w:val="24"/>
        </w:rPr>
        <w:t>РКС</w:t>
      </w:r>
      <w:r w:rsidRPr="00390F81">
        <w:rPr>
          <w:szCs w:val="24"/>
        </w:rPr>
        <w:t xml:space="preserve">») рекомендуется утвердить план </w:t>
      </w:r>
      <w:proofErr w:type="spellStart"/>
      <w:r w:rsidRPr="00390F81">
        <w:rPr>
          <w:szCs w:val="24"/>
        </w:rPr>
        <w:t>водоохранных</w:t>
      </w:r>
      <w:proofErr w:type="spellEnd"/>
      <w:r w:rsidRPr="00390F81">
        <w:rPr>
          <w:szCs w:val="24"/>
        </w:rPr>
        <w:t xml:space="preserve"> мероприятий на водозаборе (приложение </w:t>
      </w:r>
      <w:r w:rsidR="008131FA" w:rsidRPr="00390F81">
        <w:rPr>
          <w:szCs w:val="24"/>
        </w:rPr>
        <w:t>5</w:t>
      </w:r>
      <w:r w:rsidRPr="00390F81">
        <w:rPr>
          <w:szCs w:val="24"/>
        </w:rPr>
        <w:t xml:space="preserve">) </w:t>
      </w:r>
    </w:p>
    <w:p w:rsidR="0048642B" w:rsidRPr="00390F81" w:rsidRDefault="0048642B" w:rsidP="0048642B">
      <w:pPr>
        <w:ind w:firstLine="660"/>
        <w:rPr>
          <w:szCs w:val="24"/>
        </w:rPr>
      </w:pPr>
    </w:p>
    <w:p w:rsidR="0048642B" w:rsidRPr="00390F81" w:rsidRDefault="0048642B" w:rsidP="00C10E84"/>
    <w:p w:rsidR="00C10E84" w:rsidRPr="00390F81" w:rsidRDefault="00C10E84">
      <w:pPr>
        <w:spacing w:after="160" w:line="259" w:lineRule="auto"/>
        <w:ind w:firstLine="0"/>
        <w:jc w:val="left"/>
      </w:pPr>
      <w:r w:rsidRPr="00390F81">
        <w:br w:type="page"/>
      </w:r>
    </w:p>
    <w:p w:rsidR="00C10E84" w:rsidRPr="00390F81" w:rsidRDefault="00C10E84" w:rsidP="00CB382B">
      <w:pPr>
        <w:pStyle w:val="1"/>
      </w:pPr>
      <w:bookmarkStart w:id="66" w:name="_Toc53407211"/>
      <w:r w:rsidRPr="00390F81">
        <w:lastRenderedPageBreak/>
        <w:t>Список использованных источников</w:t>
      </w:r>
      <w:bookmarkEnd w:id="66"/>
    </w:p>
    <w:p w:rsidR="009E4164" w:rsidRPr="00390F81" w:rsidRDefault="009E4164" w:rsidP="00862099">
      <w:pPr>
        <w:pStyle w:val="a3"/>
        <w:numPr>
          <w:ilvl w:val="0"/>
          <w:numId w:val="12"/>
        </w:numPr>
      </w:pPr>
      <w:r w:rsidRPr="00390F81">
        <w:t>Гольдберг В.М. Гидрогеологические прогнозы качества подземных вод на</w:t>
      </w:r>
      <w:r w:rsidR="00862099" w:rsidRPr="00390F81">
        <w:t xml:space="preserve"> </w:t>
      </w:r>
      <w:r w:rsidRPr="00390F81">
        <w:t>водозаборах. - М.: «Недра», 1976.</w:t>
      </w:r>
    </w:p>
    <w:p w:rsidR="000C1E60" w:rsidRPr="00390F81" w:rsidRDefault="0048642B" w:rsidP="000C1E60">
      <w:pPr>
        <w:pStyle w:val="a3"/>
        <w:numPr>
          <w:ilvl w:val="0"/>
          <w:numId w:val="12"/>
        </w:numPr>
      </w:pPr>
      <w:r w:rsidRPr="00390F81">
        <w:t>ГОСТ 31861-2012 Вода. Общие требования к отбору проб;</w:t>
      </w:r>
    </w:p>
    <w:p w:rsidR="000C1E60" w:rsidRPr="00390F81" w:rsidRDefault="0048642B" w:rsidP="000C1E60">
      <w:pPr>
        <w:pStyle w:val="a3"/>
        <w:numPr>
          <w:ilvl w:val="0"/>
          <w:numId w:val="12"/>
        </w:numPr>
      </w:pPr>
      <w:r w:rsidRPr="00390F81">
        <w:t xml:space="preserve">ГОСТ </w:t>
      </w:r>
      <w:proofErr w:type="gramStart"/>
      <w:r w:rsidRPr="00390F81">
        <w:t>Р</w:t>
      </w:r>
      <w:proofErr w:type="gramEnd"/>
      <w:r w:rsidRPr="00390F81">
        <w:t xml:space="preserve"> 56237-2014 (ИСО 5667-5:2006) Вода питьевая. Отбор проб на станциях водоподготовки и в трубопроводных распределительных системах;</w:t>
      </w:r>
    </w:p>
    <w:p w:rsidR="000C1E60" w:rsidRPr="00390F81" w:rsidRDefault="0048642B" w:rsidP="000C1E60">
      <w:pPr>
        <w:pStyle w:val="a3"/>
        <w:numPr>
          <w:ilvl w:val="0"/>
          <w:numId w:val="12"/>
        </w:numPr>
      </w:pPr>
      <w:r w:rsidRPr="00390F81">
        <w:t>Максимов В.М., Справочное руководство гидрогеолога. Ленинград: Недра, 1979;</w:t>
      </w:r>
    </w:p>
    <w:p w:rsidR="000C1E60" w:rsidRPr="00390F81" w:rsidRDefault="0048642B" w:rsidP="000C1E60">
      <w:pPr>
        <w:pStyle w:val="a3"/>
        <w:numPr>
          <w:ilvl w:val="0"/>
          <w:numId w:val="12"/>
        </w:numPr>
      </w:pPr>
      <w:r w:rsidRPr="00390F81">
        <w:rPr>
          <w:shd w:val="clear" w:color="auto" w:fill="FFFFFF"/>
        </w:rPr>
        <w:t>Методические рекомендации по организации и ведению мониторинга подземных вод на мелких групповых водозаборах и одиночных эксплуатационных скважинах</w:t>
      </w:r>
      <w:r w:rsidR="000C1E60" w:rsidRPr="00390F81">
        <w:rPr>
          <w:shd w:val="clear" w:color="auto" w:fill="FFFFFF"/>
        </w:rPr>
        <w:t xml:space="preserve">. </w:t>
      </w:r>
      <w:proofErr w:type="gramStart"/>
      <w:r w:rsidR="000C1E60" w:rsidRPr="00390F81">
        <w:t>Утверждены Первым заместителем Министра природных ресурсов Российской Федерации В.А. Паком 25 июля 2000 года;</w:t>
      </w:r>
      <w:proofErr w:type="gramEnd"/>
    </w:p>
    <w:p w:rsidR="00CB382B" w:rsidRPr="00390F81" w:rsidRDefault="0048642B" w:rsidP="000C1E60">
      <w:pPr>
        <w:pStyle w:val="a3"/>
        <w:numPr>
          <w:ilvl w:val="0"/>
          <w:numId w:val="12"/>
        </w:numPr>
      </w:pPr>
      <w:r w:rsidRPr="00390F81">
        <w:t>СанПиН 2.1.4.1074-01 «Питьевая вода. Гигиенические требования к качеству воды централизованной системы питьевого водоснабжения. Контроль их качества»</w:t>
      </w:r>
      <w:r w:rsidR="000C1E60" w:rsidRPr="00390F81">
        <w:t xml:space="preserve"> (с изменениями и дополнениями);</w:t>
      </w:r>
    </w:p>
    <w:p w:rsidR="000C1E60" w:rsidRPr="00390F81" w:rsidRDefault="000C1E60" w:rsidP="000C1E60">
      <w:pPr>
        <w:pStyle w:val="a3"/>
        <w:numPr>
          <w:ilvl w:val="0"/>
          <w:numId w:val="12"/>
        </w:numPr>
      </w:pPr>
      <w:r w:rsidRPr="00390F81">
        <w:t>СанПиН 2.1.4.1110-02 «Зоны санитарной охраны источников водоснабжения и водопроводов хозяйственно-питьевого назначения» (с изменениями и дополнениями);</w:t>
      </w:r>
    </w:p>
    <w:p w:rsidR="004D66A3" w:rsidRPr="00390F81" w:rsidRDefault="000C1E60" w:rsidP="001200EF">
      <w:pPr>
        <w:pStyle w:val="a3"/>
        <w:numPr>
          <w:ilvl w:val="0"/>
          <w:numId w:val="12"/>
        </w:numPr>
      </w:pPr>
      <w:r w:rsidRPr="00390F81">
        <w:t>СанПиН 2.6.1.2523-09 «Нормы радиационной безопасности (НРБ-99/2009)». М.: Минздрав РФ, 2007;</w:t>
      </w:r>
    </w:p>
    <w:p w:rsidR="000C1E60" w:rsidRPr="00390F81" w:rsidRDefault="000C1E60" w:rsidP="000C1E60">
      <w:pPr>
        <w:pStyle w:val="a3"/>
        <w:ind w:firstLine="0"/>
      </w:pPr>
    </w:p>
    <w:p w:rsidR="000C1E60" w:rsidRPr="00390F81" w:rsidRDefault="000C1E60" w:rsidP="000C1E60">
      <w:pPr>
        <w:pStyle w:val="a3"/>
        <w:ind w:firstLine="0"/>
      </w:pPr>
    </w:p>
    <w:p w:rsidR="00CB382B" w:rsidRPr="00390F81" w:rsidRDefault="00CB382B">
      <w:pPr>
        <w:spacing w:after="160" w:line="259" w:lineRule="auto"/>
        <w:ind w:firstLine="0"/>
        <w:jc w:val="left"/>
      </w:pPr>
      <w:r w:rsidRPr="00390F81">
        <w:br w:type="page"/>
      </w:r>
    </w:p>
    <w:p w:rsidR="00CB382B" w:rsidRPr="00390F81" w:rsidRDefault="00CB382B" w:rsidP="00CB382B"/>
    <w:p w:rsidR="00CB382B" w:rsidRPr="00390F81" w:rsidRDefault="00CB382B" w:rsidP="00CB382B"/>
    <w:p w:rsidR="00CB382B" w:rsidRPr="00390F81" w:rsidRDefault="00CB382B" w:rsidP="00CB382B"/>
    <w:p w:rsidR="00CB382B" w:rsidRPr="00390F81" w:rsidRDefault="00CB382B" w:rsidP="00CB382B"/>
    <w:p w:rsidR="00CB382B" w:rsidRPr="00390F81" w:rsidRDefault="00CB382B" w:rsidP="00CB382B"/>
    <w:p w:rsidR="00CB382B" w:rsidRPr="00390F81" w:rsidRDefault="00CB382B" w:rsidP="00CB382B"/>
    <w:p w:rsidR="00CB382B" w:rsidRPr="00390F81" w:rsidRDefault="00CB382B" w:rsidP="00CB382B"/>
    <w:p w:rsidR="00CB382B" w:rsidRPr="00390F81" w:rsidRDefault="00CB382B" w:rsidP="00CB382B"/>
    <w:p w:rsidR="00CB382B" w:rsidRPr="00390F81" w:rsidRDefault="00CB382B" w:rsidP="00CB382B"/>
    <w:p w:rsidR="00CB382B" w:rsidRPr="00390F81" w:rsidRDefault="00CB382B" w:rsidP="00CB382B"/>
    <w:p w:rsidR="00CB382B" w:rsidRPr="00390F81" w:rsidRDefault="00CB382B" w:rsidP="00CB382B"/>
    <w:p w:rsidR="00537050" w:rsidRPr="00390F81" w:rsidRDefault="00CB382B" w:rsidP="00CB382B">
      <w:pPr>
        <w:pStyle w:val="1"/>
      </w:pPr>
      <w:bookmarkStart w:id="67" w:name="_Toc53407212"/>
      <w:r w:rsidRPr="00390F81">
        <w:t>Текстовые приложения</w:t>
      </w:r>
      <w:bookmarkEnd w:id="67"/>
    </w:p>
    <w:p w:rsidR="00537050" w:rsidRPr="00390F81" w:rsidRDefault="00537050" w:rsidP="00537050"/>
    <w:p w:rsidR="003C721C" w:rsidRPr="00390F81" w:rsidRDefault="00F73985" w:rsidP="003C721C">
      <w:pPr>
        <w:jc w:val="right"/>
      </w:pPr>
      <w:r w:rsidRPr="00390F81">
        <w:br w:type="page"/>
      </w:r>
      <w:r w:rsidR="003C721C" w:rsidRPr="00390F81">
        <w:lastRenderedPageBreak/>
        <w:t>Приложение 1</w:t>
      </w:r>
    </w:p>
    <w:p w:rsidR="003C721C" w:rsidRPr="00390F81" w:rsidRDefault="003C721C" w:rsidP="003C721C">
      <w:pPr>
        <w:ind w:firstLine="0"/>
        <w:jc w:val="center"/>
      </w:pPr>
      <w:r w:rsidRPr="00390F81">
        <w:rPr>
          <w:noProof/>
          <w:lang w:eastAsia="ru-RU"/>
        </w:rPr>
        <w:drawing>
          <wp:inline distT="0" distB="0" distL="0" distR="0">
            <wp:extent cx="5940425" cy="8402320"/>
            <wp:effectExtent l="19050" t="0" r="3175" b="0"/>
            <wp:docPr id="15" name="Рисунок 0" descr="license_Лицензия - 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cense_Лицензия - 0001.jpg"/>
                    <pic:cNvPicPr/>
                  </pic:nvPicPr>
                  <pic:blipFill>
                    <a:blip r:embed="rId20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721C" w:rsidRPr="00390F81" w:rsidRDefault="003C721C" w:rsidP="003C721C">
      <w:pPr>
        <w:ind w:firstLine="0"/>
        <w:jc w:val="center"/>
      </w:pPr>
      <w:r w:rsidRPr="00390F81">
        <w:rPr>
          <w:noProof/>
          <w:lang w:eastAsia="ru-RU"/>
        </w:rPr>
        <w:lastRenderedPageBreak/>
        <w:drawing>
          <wp:inline distT="0" distB="0" distL="0" distR="0">
            <wp:extent cx="5940425" cy="8402320"/>
            <wp:effectExtent l="19050" t="0" r="3175" b="0"/>
            <wp:docPr id="16" name="Рисунок 1" descr="license_Лицензия - 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icense_Лицензия - 0002.jpg"/>
                    <pic:cNvPicPr/>
                  </pic:nvPicPr>
                  <pic:blipFill>
                    <a:blip r:embed="rId21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721C" w:rsidRPr="00390F81" w:rsidRDefault="003C721C" w:rsidP="003C721C">
      <w:pPr>
        <w:spacing w:after="200"/>
        <w:ind w:firstLine="0"/>
        <w:jc w:val="left"/>
      </w:pPr>
      <w:r w:rsidRPr="00390F81">
        <w:br w:type="page"/>
      </w:r>
      <w:r w:rsidRPr="00390F81">
        <w:rPr>
          <w:noProof/>
          <w:lang w:eastAsia="ru-RU"/>
        </w:rPr>
        <w:lastRenderedPageBreak/>
        <w:drawing>
          <wp:inline distT="0" distB="0" distL="0" distR="0">
            <wp:extent cx="5940425" cy="8399145"/>
            <wp:effectExtent l="19050" t="0" r="3175" b="0"/>
            <wp:docPr id="17" name="Рисунок 2" descr="Условия приложения - 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ловия приложения - 0001.jpg"/>
                    <pic:cNvPicPr/>
                  </pic:nvPicPr>
                  <pic:blipFill>
                    <a:blip r:embed="rId22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0F81">
        <w:rPr>
          <w:noProof/>
          <w:lang w:eastAsia="ru-RU"/>
        </w:rPr>
        <w:lastRenderedPageBreak/>
        <w:drawing>
          <wp:inline distT="0" distB="0" distL="0" distR="0">
            <wp:extent cx="5940425" cy="8399145"/>
            <wp:effectExtent l="19050" t="0" r="3175" b="0"/>
            <wp:docPr id="19" name="Рисунок 3" descr="Условия приложения - 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ловия приложения - 0002.jpg"/>
                    <pic:cNvPicPr/>
                  </pic:nvPicPr>
                  <pic:blipFill>
                    <a:blip r:embed="rId23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0F81">
        <w:rPr>
          <w:noProof/>
          <w:lang w:eastAsia="ru-RU"/>
        </w:rPr>
        <w:lastRenderedPageBreak/>
        <w:drawing>
          <wp:inline distT="0" distB="0" distL="0" distR="0">
            <wp:extent cx="5940425" cy="8399145"/>
            <wp:effectExtent l="19050" t="0" r="3175" b="0"/>
            <wp:docPr id="20" name="Рисунок 4" descr="Условия приложения - 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ловия приложения - 0003.jpg"/>
                    <pic:cNvPicPr/>
                  </pic:nvPicPr>
                  <pic:blipFill>
                    <a:blip r:embed="rId24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0F81">
        <w:rPr>
          <w:noProof/>
          <w:lang w:eastAsia="ru-RU"/>
        </w:rPr>
        <w:lastRenderedPageBreak/>
        <w:drawing>
          <wp:inline distT="0" distB="0" distL="0" distR="0">
            <wp:extent cx="5940425" cy="8399145"/>
            <wp:effectExtent l="19050" t="0" r="3175" b="0"/>
            <wp:docPr id="21" name="Рисунок 5" descr="Условия приложения - 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ловия приложения - 0004.jpg"/>
                    <pic:cNvPicPr/>
                  </pic:nvPicPr>
                  <pic:blipFill>
                    <a:blip r:embed="rId25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0F81">
        <w:rPr>
          <w:noProof/>
          <w:lang w:eastAsia="ru-RU"/>
        </w:rPr>
        <w:lastRenderedPageBreak/>
        <w:drawing>
          <wp:inline distT="0" distB="0" distL="0" distR="0">
            <wp:extent cx="5940425" cy="8399145"/>
            <wp:effectExtent l="19050" t="0" r="3175" b="0"/>
            <wp:docPr id="22" name="Рисунок 6" descr="Условия приложения - 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ловия приложения - 0005.jpg"/>
                    <pic:cNvPicPr/>
                  </pic:nvPicPr>
                  <pic:blipFill>
                    <a:blip r:embed="rId26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0F81">
        <w:rPr>
          <w:noProof/>
          <w:lang w:eastAsia="ru-RU"/>
        </w:rPr>
        <w:lastRenderedPageBreak/>
        <w:drawing>
          <wp:inline distT="0" distB="0" distL="0" distR="0">
            <wp:extent cx="5940425" cy="8399145"/>
            <wp:effectExtent l="19050" t="0" r="3175" b="0"/>
            <wp:docPr id="23" name="Рисунок 7" descr="Условия приложения - 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ловия приложения - 0006.jpg"/>
                    <pic:cNvPicPr/>
                  </pic:nvPicPr>
                  <pic:blipFill>
                    <a:blip r:embed="rId27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0F81">
        <w:rPr>
          <w:noProof/>
          <w:lang w:eastAsia="ru-RU"/>
        </w:rPr>
        <w:lastRenderedPageBreak/>
        <w:drawing>
          <wp:inline distT="0" distB="0" distL="0" distR="0">
            <wp:extent cx="5940425" cy="8399145"/>
            <wp:effectExtent l="19050" t="0" r="3175" b="0"/>
            <wp:docPr id="25" name="Рисунок 8" descr="Условия приложения - 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ловия приложения - 0007.jpg"/>
                    <pic:cNvPicPr/>
                  </pic:nvPicPr>
                  <pic:blipFill>
                    <a:blip r:embed="rId28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0F81">
        <w:rPr>
          <w:noProof/>
          <w:lang w:eastAsia="ru-RU"/>
        </w:rPr>
        <w:lastRenderedPageBreak/>
        <w:drawing>
          <wp:inline distT="0" distB="0" distL="0" distR="0">
            <wp:extent cx="5940425" cy="8399145"/>
            <wp:effectExtent l="19050" t="0" r="3175" b="0"/>
            <wp:docPr id="26" name="Рисунок 9" descr="Условия приложения - 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ловия приложения - 0008.jpg"/>
                    <pic:cNvPicPr/>
                  </pic:nvPicPr>
                  <pic:blipFill>
                    <a:blip r:embed="rId29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0F81">
        <w:rPr>
          <w:noProof/>
          <w:lang w:eastAsia="ru-RU"/>
        </w:rPr>
        <w:lastRenderedPageBreak/>
        <w:drawing>
          <wp:inline distT="0" distB="0" distL="0" distR="0">
            <wp:extent cx="5940425" cy="8399145"/>
            <wp:effectExtent l="19050" t="0" r="3175" b="0"/>
            <wp:docPr id="27" name="Рисунок 10" descr="Условия приложения - 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ловия приложения - 0009.jpg"/>
                    <pic:cNvPicPr/>
                  </pic:nvPicPr>
                  <pic:blipFill>
                    <a:blip r:embed="rId30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0F81">
        <w:rPr>
          <w:noProof/>
          <w:lang w:eastAsia="ru-RU"/>
        </w:rPr>
        <w:lastRenderedPageBreak/>
        <w:drawing>
          <wp:inline distT="0" distB="0" distL="0" distR="0">
            <wp:extent cx="5940425" cy="8399145"/>
            <wp:effectExtent l="19050" t="0" r="3175" b="0"/>
            <wp:docPr id="28" name="Рисунок 11" descr="Условия приложения - 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ловия приложения - 0010.jpg"/>
                    <pic:cNvPicPr/>
                  </pic:nvPicPr>
                  <pic:blipFill>
                    <a:blip r:embed="rId31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0F81">
        <w:rPr>
          <w:noProof/>
          <w:lang w:eastAsia="ru-RU"/>
        </w:rPr>
        <w:lastRenderedPageBreak/>
        <w:drawing>
          <wp:inline distT="0" distB="0" distL="0" distR="0">
            <wp:extent cx="5940425" cy="8399145"/>
            <wp:effectExtent l="19050" t="0" r="3175" b="0"/>
            <wp:docPr id="30" name="Рисунок 12" descr="Условия приложения - 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ловия приложения - 0011.jpg"/>
                    <pic:cNvPicPr/>
                  </pic:nvPicPr>
                  <pic:blipFill>
                    <a:blip r:embed="rId32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0F81">
        <w:rPr>
          <w:noProof/>
          <w:lang w:eastAsia="ru-RU"/>
        </w:rPr>
        <w:lastRenderedPageBreak/>
        <w:drawing>
          <wp:inline distT="0" distB="0" distL="0" distR="0">
            <wp:extent cx="5940425" cy="8399145"/>
            <wp:effectExtent l="19050" t="0" r="3175" b="0"/>
            <wp:docPr id="31" name="Рисунок 13" descr="Условия приложения - 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ловия приложения - 0012.jpg"/>
                    <pic:cNvPicPr/>
                  </pic:nvPicPr>
                  <pic:blipFill>
                    <a:blip r:embed="rId33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0F81">
        <w:rPr>
          <w:noProof/>
          <w:lang w:eastAsia="ru-RU"/>
        </w:rPr>
        <w:lastRenderedPageBreak/>
        <w:drawing>
          <wp:inline distT="0" distB="0" distL="0" distR="0">
            <wp:extent cx="5940425" cy="8399145"/>
            <wp:effectExtent l="19050" t="0" r="3175" b="0"/>
            <wp:docPr id="32" name="Рисунок 14" descr="Условия приложения - 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ловия приложения - 0013.jpg"/>
                    <pic:cNvPicPr/>
                  </pic:nvPicPr>
                  <pic:blipFill>
                    <a:blip r:embed="rId34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0F81"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34" name="Рисунок 15" descr="Условия приложения - 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ловия приложения - 0014.jpg"/>
                    <pic:cNvPicPr/>
                  </pic:nvPicPr>
                  <pic:blipFill>
                    <a:blip r:embed="rId35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0F81">
        <w:rPr>
          <w:noProof/>
          <w:lang w:eastAsia="ru-RU"/>
        </w:rPr>
        <w:lastRenderedPageBreak/>
        <w:drawing>
          <wp:inline distT="0" distB="0" distL="0" distR="0">
            <wp:extent cx="5940425" cy="8400415"/>
            <wp:effectExtent l="19050" t="0" r="3175" b="0"/>
            <wp:docPr id="37" name="Рисунок 16" descr="Условия приложения - 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ловия приложения - 0015.jpg"/>
                    <pic:cNvPicPr/>
                  </pic:nvPicPr>
                  <pic:blipFill>
                    <a:blip r:embed="rId36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0F81">
        <w:rPr>
          <w:noProof/>
          <w:lang w:eastAsia="ru-RU"/>
        </w:rPr>
        <w:lastRenderedPageBreak/>
        <w:drawing>
          <wp:inline distT="0" distB="0" distL="0" distR="0">
            <wp:extent cx="5940425" cy="8402320"/>
            <wp:effectExtent l="19050" t="0" r="3175" b="0"/>
            <wp:docPr id="38" name="Рисунок 17" descr="Условия приложения - 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ловия приложения - 0016.jpg"/>
                    <pic:cNvPicPr/>
                  </pic:nvPicPr>
                  <pic:blipFill>
                    <a:blip r:embed="rId37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0F81">
        <w:rPr>
          <w:noProof/>
          <w:lang w:eastAsia="ru-RU"/>
        </w:rPr>
        <w:lastRenderedPageBreak/>
        <w:drawing>
          <wp:inline distT="0" distB="0" distL="0" distR="0">
            <wp:extent cx="5940425" cy="8402320"/>
            <wp:effectExtent l="19050" t="0" r="3175" b="0"/>
            <wp:docPr id="39" name="Рисунок 18" descr="Условия приложения - 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ловия приложения - 0017.jpg"/>
                    <pic:cNvPicPr/>
                  </pic:nvPicPr>
                  <pic:blipFill>
                    <a:blip r:embed="rId38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0F81">
        <w:rPr>
          <w:noProof/>
          <w:lang w:eastAsia="ru-RU"/>
        </w:rPr>
        <w:lastRenderedPageBreak/>
        <w:drawing>
          <wp:inline distT="0" distB="0" distL="0" distR="0">
            <wp:extent cx="5940425" cy="8402320"/>
            <wp:effectExtent l="19050" t="0" r="3175" b="0"/>
            <wp:docPr id="40" name="Рисунок 19" descr="Условия приложения - 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ловия приложения - 0018.jpg"/>
                    <pic:cNvPicPr/>
                  </pic:nvPicPr>
                  <pic:blipFill>
                    <a:blip r:embed="rId39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0F81">
        <w:rPr>
          <w:noProof/>
          <w:lang w:eastAsia="ru-RU"/>
        </w:rPr>
        <w:lastRenderedPageBreak/>
        <w:drawing>
          <wp:inline distT="0" distB="0" distL="0" distR="0">
            <wp:extent cx="5940425" cy="8399145"/>
            <wp:effectExtent l="19050" t="0" r="3175" b="0"/>
            <wp:docPr id="41" name="Рисунок 20" descr="Условия приложения - 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ловия приложения - 0019.jpg"/>
                    <pic:cNvPicPr/>
                  </pic:nvPicPr>
                  <pic:blipFill>
                    <a:blip r:embed="rId40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0F81">
        <w:rPr>
          <w:noProof/>
          <w:lang w:eastAsia="ru-RU"/>
        </w:rPr>
        <w:lastRenderedPageBreak/>
        <w:drawing>
          <wp:inline distT="0" distB="0" distL="0" distR="0">
            <wp:extent cx="5940425" cy="8399145"/>
            <wp:effectExtent l="19050" t="0" r="3175" b="0"/>
            <wp:docPr id="42" name="Рисунок 21" descr="Условия приложения - 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ловия приложения - 0020.jpg"/>
                    <pic:cNvPicPr/>
                  </pic:nvPicPr>
                  <pic:blipFill>
                    <a:blip r:embed="rId41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0F81">
        <w:rPr>
          <w:noProof/>
          <w:lang w:eastAsia="ru-RU"/>
        </w:rPr>
        <w:lastRenderedPageBreak/>
        <w:drawing>
          <wp:inline distT="0" distB="0" distL="0" distR="0">
            <wp:extent cx="5940425" cy="8399145"/>
            <wp:effectExtent l="19050" t="0" r="3175" b="0"/>
            <wp:docPr id="43" name="Рисунок 22" descr="Условия приложения - 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ловия приложения - 0021.jpg"/>
                    <pic:cNvPicPr/>
                  </pic:nvPicPr>
                  <pic:blipFill>
                    <a:blip r:embed="rId42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721C" w:rsidRPr="00390F81" w:rsidRDefault="003C721C" w:rsidP="003C721C">
      <w:pPr>
        <w:spacing w:after="200"/>
        <w:ind w:firstLine="0"/>
        <w:jc w:val="left"/>
      </w:pPr>
      <w:r w:rsidRPr="00390F81">
        <w:br w:type="page"/>
      </w:r>
    </w:p>
    <w:p w:rsidR="003C721C" w:rsidRPr="00390F81" w:rsidRDefault="003C721C" w:rsidP="003C721C">
      <w:pPr>
        <w:jc w:val="right"/>
      </w:pPr>
      <w:r w:rsidRPr="00390F81">
        <w:lastRenderedPageBreak/>
        <w:t>Приложение 2</w:t>
      </w:r>
    </w:p>
    <w:p w:rsidR="003C721C" w:rsidRPr="00390F81" w:rsidRDefault="003C721C" w:rsidP="003C721C">
      <w:pPr>
        <w:ind w:firstLine="0"/>
        <w:jc w:val="center"/>
      </w:pPr>
    </w:p>
    <w:p w:rsidR="003C721C" w:rsidRPr="00390F81" w:rsidRDefault="003C721C" w:rsidP="003C721C">
      <w:pPr>
        <w:spacing w:after="200"/>
        <w:ind w:firstLine="0"/>
        <w:jc w:val="left"/>
      </w:pPr>
      <w:r w:rsidRPr="00390F81">
        <w:rPr>
          <w:noProof/>
          <w:lang w:eastAsia="ru-RU"/>
        </w:rPr>
        <w:drawing>
          <wp:inline distT="0" distB="0" distL="0" distR="0">
            <wp:extent cx="5688177" cy="8034588"/>
            <wp:effectExtent l="19050" t="0" r="7773" b="0"/>
            <wp:docPr id="44" name="Рисунок 23" descr="Паспорт скважины № П-364 п. Заречный - 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спорт скважины № П-364 п. Заречный - 0001.jpg"/>
                    <pic:cNvPicPr/>
                  </pic:nvPicPr>
                  <pic:blipFill>
                    <a:blip r:embed="rId43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691324" cy="8039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721C" w:rsidRPr="00390F81" w:rsidRDefault="003C721C" w:rsidP="003C721C">
      <w:pPr>
        <w:spacing w:after="200"/>
        <w:ind w:firstLine="0"/>
        <w:jc w:val="left"/>
      </w:pPr>
    </w:p>
    <w:p w:rsidR="003C721C" w:rsidRPr="00390F81" w:rsidRDefault="003C721C" w:rsidP="003C721C">
      <w:pPr>
        <w:spacing w:after="200"/>
        <w:ind w:firstLine="0"/>
        <w:jc w:val="left"/>
      </w:pPr>
      <w:r w:rsidRPr="00390F81">
        <w:rPr>
          <w:noProof/>
          <w:lang w:eastAsia="ru-RU"/>
        </w:rPr>
        <w:lastRenderedPageBreak/>
        <w:drawing>
          <wp:inline distT="0" distB="0" distL="0" distR="0">
            <wp:extent cx="5940425" cy="8879840"/>
            <wp:effectExtent l="19050" t="0" r="3175" b="0"/>
            <wp:docPr id="45" name="Рисунок 24" descr="Паспорт скважины № П-364 п. Заречный - 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спорт скважины № П-364 п. Заречный - 0002.jpg"/>
                    <pic:cNvPicPr/>
                  </pic:nvPicPr>
                  <pic:blipFill>
                    <a:blip r:embed="rId44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87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0F81">
        <w:rPr>
          <w:noProof/>
          <w:lang w:eastAsia="ru-RU"/>
        </w:rPr>
        <w:lastRenderedPageBreak/>
        <w:drawing>
          <wp:inline distT="0" distB="0" distL="0" distR="0">
            <wp:extent cx="5940425" cy="8390890"/>
            <wp:effectExtent l="19050" t="0" r="3175" b="0"/>
            <wp:docPr id="46" name="Рисунок 25" descr="Паспорт скважины № П-364 п. Заречный - 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спорт скважины № П-364 п. Заречный - 0003.jpg"/>
                    <pic:cNvPicPr/>
                  </pic:nvPicPr>
                  <pic:blipFill>
                    <a:blip r:embed="rId45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0F81">
        <w:rPr>
          <w:noProof/>
          <w:lang w:eastAsia="ru-RU"/>
        </w:rPr>
        <w:lastRenderedPageBreak/>
        <w:drawing>
          <wp:inline distT="0" distB="0" distL="0" distR="0">
            <wp:extent cx="5940425" cy="8390890"/>
            <wp:effectExtent l="19050" t="0" r="3175" b="0"/>
            <wp:docPr id="47" name="Рисунок 26" descr="Паспорт скважины № П-364 п. Заречный - 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спорт скважины № П-364 п. Заречный - 0004.jpg"/>
                    <pic:cNvPicPr/>
                  </pic:nvPicPr>
                  <pic:blipFill>
                    <a:blip r:embed="rId46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0F81">
        <w:rPr>
          <w:noProof/>
          <w:lang w:eastAsia="ru-RU"/>
        </w:rPr>
        <w:lastRenderedPageBreak/>
        <w:drawing>
          <wp:inline distT="0" distB="0" distL="0" distR="0">
            <wp:extent cx="5940425" cy="8390890"/>
            <wp:effectExtent l="19050" t="0" r="3175" b="0"/>
            <wp:docPr id="48" name="Рисунок 27" descr="Паспорт скважины № П-364 п. Заречный - 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спорт скважины № П-364 п. Заречный - 0005.jpg"/>
                    <pic:cNvPicPr/>
                  </pic:nvPicPr>
                  <pic:blipFill>
                    <a:blip r:embed="rId47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0F81">
        <w:rPr>
          <w:noProof/>
          <w:lang w:eastAsia="ru-RU"/>
        </w:rPr>
        <w:lastRenderedPageBreak/>
        <w:drawing>
          <wp:inline distT="0" distB="0" distL="0" distR="0">
            <wp:extent cx="5940425" cy="8390890"/>
            <wp:effectExtent l="19050" t="0" r="3175" b="0"/>
            <wp:docPr id="49" name="Рисунок 28" descr="Паспорт скважины № П-364 п. Заречный - 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спорт скважины № П-364 п. Заречный - 0006.jpg"/>
                    <pic:cNvPicPr/>
                  </pic:nvPicPr>
                  <pic:blipFill>
                    <a:blip r:embed="rId48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0F81">
        <w:rPr>
          <w:noProof/>
          <w:lang w:eastAsia="ru-RU"/>
        </w:rPr>
        <w:lastRenderedPageBreak/>
        <w:drawing>
          <wp:inline distT="0" distB="0" distL="0" distR="0">
            <wp:extent cx="5940425" cy="8505825"/>
            <wp:effectExtent l="19050" t="0" r="3175" b="0"/>
            <wp:docPr id="50" name="Рисунок 29" descr="Паспорт скважины № П-364 п. Заречный - 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спорт скважины № П-364 п. Заречный - 0007.jpg"/>
                    <pic:cNvPicPr/>
                  </pic:nvPicPr>
                  <pic:blipFill>
                    <a:blip r:embed="rId49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05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0F81">
        <w:rPr>
          <w:noProof/>
          <w:lang w:eastAsia="ru-RU"/>
        </w:rPr>
        <w:lastRenderedPageBreak/>
        <w:drawing>
          <wp:inline distT="0" distB="0" distL="0" distR="0">
            <wp:extent cx="5940425" cy="8390890"/>
            <wp:effectExtent l="19050" t="0" r="3175" b="0"/>
            <wp:docPr id="51" name="Рисунок 30" descr="Паспорт скважины № П-364 п. Заречный - 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спорт скважины № П-364 п. Заречный - 0008.jpg"/>
                    <pic:cNvPicPr/>
                  </pic:nvPicPr>
                  <pic:blipFill>
                    <a:blip r:embed="rId50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0F81">
        <w:rPr>
          <w:noProof/>
          <w:lang w:eastAsia="ru-RU"/>
        </w:rPr>
        <w:lastRenderedPageBreak/>
        <w:drawing>
          <wp:inline distT="0" distB="0" distL="0" distR="0">
            <wp:extent cx="5940425" cy="8390890"/>
            <wp:effectExtent l="19050" t="0" r="3175" b="0"/>
            <wp:docPr id="52" name="Рисунок 31" descr="Паспорт скважины № П-364 п. Заречный - 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спорт скважины № П-364 п. Заречный - 0009.jpg"/>
                    <pic:cNvPicPr/>
                  </pic:nvPicPr>
                  <pic:blipFill>
                    <a:blip r:embed="rId51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0F81">
        <w:rPr>
          <w:noProof/>
          <w:lang w:eastAsia="ru-RU"/>
        </w:rPr>
        <w:lastRenderedPageBreak/>
        <w:drawing>
          <wp:inline distT="0" distB="0" distL="0" distR="0">
            <wp:extent cx="5940425" cy="8390890"/>
            <wp:effectExtent l="19050" t="0" r="3175" b="0"/>
            <wp:docPr id="53" name="Рисунок 32" descr="Паспорт скважины № П-364 п. Заречный - 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спорт скважины № П-364 п. Заречный - 0010.jpg"/>
                    <pic:cNvPicPr/>
                  </pic:nvPicPr>
                  <pic:blipFill>
                    <a:blip r:embed="rId52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0F81">
        <w:rPr>
          <w:noProof/>
          <w:lang w:eastAsia="ru-RU"/>
        </w:rPr>
        <w:lastRenderedPageBreak/>
        <w:drawing>
          <wp:inline distT="0" distB="0" distL="0" distR="0">
            <wp:extent cx="5940425" cy="8390890"/>
            <wp:effectExtent l="19050" t="0" r="3175" b="0"/>
            <wp:docPr id="54" name="Рисунок 33" descr="Паспорт скважины № П-364 п. Заречный - 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спорт скважины № П-364 п. Заречный - 0011.jpg"/>
                    <pic:cNvPicPr/>
                  </pic:nvPicPr>
                  <pic:blipFill>
                    <a:blip r:embed="rId53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0F81">
        <w:rPr>
          <w:noProof/>
          <w:lang w:eastAsia="ru-RU"/>
        </w:rPr>
        <w:lastRenderedPageBreak/>
        <w:drawing>
          <wp:inline distT="0" distB="0" distL="0" distR="0">
            <wp:extent cx="5940425" cy="8390890"/>
            <wp:effectExtent l="19050" t="0" r="3175" b="0"/>
            <wp:docPr id="55" name="Рисунок 34" descr="Паспорт скважины № П-364 п. Заречный - 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спорт скважины № П-364 п. Заречный - 0012.jpg"/>
                    <pic:cNvPicPr/>
                  </pic:nvPicPr>
                  <pic:blipFill>
                    <a:blip r:embed="rId54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0F81">
        <w:rPr>
          <w:noProof/>
          <w:lang w:eastAsia="ru-RU"/>
        </w:rPr>
        <w:lastRenderedPageBreak/>
        <w:drawing>
          <wp:inline distT="0" distB="0" distL="0" distR="0">
            <wp:extent cx="5940425" cy="8390890"/>
            <wp:effectExtent l="19050" t="0" r="3175" b="0"/>
            <wp:docPr id="56" name="Рисунок 35" descr="Паспорт скважины № П-364 п. Заречный - 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спорт скважины № П-364 п. Заречный - 0013.jpg"/>
                    <pic:cNvPicPr/>
                  </pic:nvPicPr>
                  <pic:blipFill>
                    <a:blip r:embed="rId55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0F81">
        <w:rPr>
          <w:noProof/>
          <w:lang w:eastAsia="ru-RU"/>
        </w:rPr>
        <w:lastRenderedPageBreak/>
        <w:drawing>
          <wp:inline distT="0" distB="0" distL="0" distR="0">
            <wp:extent cx="5940425" cy="8390890"/>
            <wp:effectExtent l="19050" t="0" r="3175" b="0"/>
            <wp:docPr id="57" name="Рисунок 36" descr="Паспорт скважины № П-364 п. Заречный - 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спорт скважины № П-364 п. Заречный - 0014.jpg"/>
                    <pic:cNvPicPr/>
                  </pic:nvPicPr>
                  <pic:blipFill>
                    <a:blip r:embed="rId56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0F81">
        <w:rPr>
          <w:noProof/>
          <w:lang w:eastAsia="ru-RU"/>
        </w:rPr>
        <w:lastRenderedPageBreak/>
        <w:drawing>
          <wp:inline distT="0" distB="0" distL="0" distR="0">
            <wp:extent cx="5940425" cy="8390890"/>
            <wp:effectExtent l="19050" t="0" r="3175" b="0"/>
            <wp:docPr id="58" name="Рисунок 37" descr="Паспорт скважины № П-364 п. Заречный - 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спорт скважины № П-364 п. Заречный - 0015.jpg"/>
                    <pic:cNvPicPr/>
                  </pic:nvPicPr>
                  <pic:blipFill>
                    <a:blip r:embed="rId57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0F81">
        <w:rPr>
          <w:noProof/>
          <w:lang w:eastAsia="ru-RU"/>
        </w:rPr>
        <w:lastRenderedPageBreak/>
        <w:drawing>
          <wp:inline distT="0" distB="0" distL="0" distR="0">
            <wp:extent cx="5940425" cy="8390890"/>
            <wp:effectExtent l="19050" t="0" r="3175" b="0"/>
            <wp:docPr id="59" name="Рисунок 38" descr="Паспорт скважины № П-364 п. Заречный - 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спорт скважины № П-364 п. Заречный - 0016.jpg"/>
                    <pic:cNvPicPr/>
                  </pic:nvPicPr>
                  <pic:blipFill>
                    <a:blip r:embed="rId58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0F81">
        <w:rPr>
          <w:noProof/>
          <w:lang w:eastAsia="ru-RU"/>
        </w:rPr>
        <w:lastRenderedPageBreak/>
        <w:drawing>
          <wp:inline distT="0" distB="0" distL="0" distR="0">
            <wp:extent cx="5940425" cy="8390890"/>
            <wp:effectExtent l="19050" t="0" r="3175" b="0"/>
            <wp:docPr id="60" name="Рисунок 39" descr="Паспорт скважины № П-364 п. Заречный - 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спорт скважины № П-364 п. Заречный - 0017.jpg"/>
                    <pic:cNvPicPr/>
                  </pic:nvPicPr>
                  <pic:blipFill>
                    <a:blip r:embed="rId59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0F81">
        <w:rPr>
          <w:noProof/>
          <w:lang w:eastAsia="ru-RU"/>
        </w:rPr>
        <w:lastRenderedPageBreak/>
        <w:drawing>
          <wp:inline distT="0" distB="0" distL="0" distR="0">
            <wp:extent cx="5940425" cy="8390890"/>
            <wp:effectExtent l="19050" t="0" r="3175" b="0"/>
            <wp:docPr id="61" name="Рисунок 40" descr="Паспорт скважины № П-364 п. Заречный - 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спорт скважины № П-364 п. Заречный - 0018.jpg"/>
                    <pic:cNvPicPr/>
                  </pic:nvPicPr>
                  <pic:blipFill>
                    <a:blip r:embed="rId60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0F81">
        <w:rPr>
          <w:noProof/>
          <w:lang w:eastAsia="ru-RU"/>
        </w:rPr>
        <w:lastRenderedPageBreak/>
        <w:drawing>
          <wp:inline distT="0" distB="0" distL="0" distR="0">
            <wp:extent cx="5940425" cy="8390890"/>
            <wp:effectExtent l="19050" t="0" r="3175" b="0"/>
            <wp:docPr id="62" name="Рисунок 41" descr="Паспорт скважины № П-364 п. Заречный - 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спорт скважины № П-364 п. Заречный - 0019.jpg"/>
                    <pic:cNvPicPr/>
                  </pic:nvPicPr>
                  <pic:blipFill>
                    <a:blip r:embed="rId61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0F81">
        <w:rPr>
          <w:noProof/>
          <w:lang w:eastAsia="ru-RU"/>
        </w:rPr>
        <w:lastRenderedPageBreak/>
        <w:drawing>
          <wp:inline distT="0" distB="0" distL="0" distR="0">
            <wp:extent cx="5940425" cy="8020685"/>
            <wp:effectExtent l="19050" t="0" r="3175" b="0"/>
            <wp:docPr id="63" name="Рисунок 42" descr="Паспорт скважины № П-364 п. Заречный - 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спорт скважины № П-364 п. Заречный - 0020.jpg"/>
                    <pic:cNvPicPr/>
                  </pic:nvPicPr>
                  <pic:blipFill>
                    <a:blip r:embed="rId62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020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0F81">
        <w:rPr>
          <w:noProof/>
          <w:lang w:eastAsia="ru-RU"/>
        </w:rPr>
        <w:lastRenderedPageBreak/>
        <w:drawing>
          <wp:inline distT="0" distB="0" distL="0" distR="0">
            <wp:extent cx="5940425" cy="7866380"/>
            <wp:effectExtent l="19050" t="0" r="3175" b="0"/>
            <wp:docPr id="64" name="Рисунок 43" descr="Паспорт скважины № П-364 п. Заречный - 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спорт скважины № П-364 п. Заречный - 0021.jpg"/>
                    <pic:cNvPicPr/>
                  </pic:nvPicPr>
                  <pic:blipFill>
                    <a:blip r:embed="rId63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866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0F81">
        <w:rPr>
          <w:noProof/>
          <w:lang w:eastAsia="ru-RU"/>
        </w:rPr>
        <w:lastRenderedPageBreak/>
        <w:drawing>
          <wp:inline distT="0" distB="0" distL="0" distR="0">
            <wp:extent cx="5940425" cy="7969250"/>
            <wp:effectExtent l="19050" t="0" r="3175" b="0"/>
            <wp:docPr id="65" name="Рисунок 44" descr="Паспорт скважины №П12515 п.Заречный - 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спорт скважины №П12515 п.Заречный - 0001.jpg"/>
                    <pic:cNvPicPr/>
                  </pic:nvPicPr>
                  <pic:blipFill>
                    <a:blip r:embed="rId64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69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0F81">
        <w:rPr>
          <w:noProof/>
          <w:lang w:eastAsia="ru-RU"/>
        </w:rPr>
        <w:lastRenderedPageBreak/>
        <w:drawing>
          <wp:inline distT="0" distB="0" distL="0" distR="0">
            <wp:extent cx="5940425" cy="7693025"/>
            <wp:effectExtent l="19050" t="0" r="3175" b="0"/>
            <wp:docPr id="66" name="Рисунок 45" descr="Паспорт скважины №П12515 п.Заречный - 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спорт скважины №П12515 п.Заречный - 0002.jpg"/>
                    <pic:cNvPicPr/>
                  </pic:nvPicPr>
                  <pic:blipFill>
                    <a:blip r:embed="rId65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93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0F81">
        <w:rPr>
          <w:noProof/>
          <w:lang w:eastAsia="ru-RU"/>
        </w:rPr>
        <w:lastRenderedPageBreak/>
        <w:drawing>
          <wp:inline distT="0" distB="0" distL="0" distR="0">
            <wp:extent cx="5629835" cy="7939144"/>
            <wp:effectExtent l="19050" t="0" r="8965" b="0"/>
            <wp:docPr id="67" name="Рисунок 46" descr="Паспорт скважины №П12515 п.Заречный - 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спорт скважины №П12515 п.Заречный - 0003.jpg"/>
                    <pic:cNvPicPr/>
                  </pic:nvPicPr>
                  <pic:blipFill>
                    <a:blip r:embed="rId66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629835" cy="7939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0F81">
        <w:rPr>
          <w:noProof/>
          <w:lang w:eastAsia="ru-RU"/>
        </w:rPr>
        <w:lastRenderedPageBreak/>
        <w:drawing>
          <wp:inline distT="0" distB="0" distL="0" distR="0">
            <wp:extent cx="5880847" cy="8061064"/>
            <wp:effectExtent l="19050" t="0" r="5603" b="0"/>
            <wp:docPr id="68" name="Рисунок 47" descr="Паспорт скважины №П12515 п.Заречный - 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спорт скважины №П12515 п.Заречный - 0004.jpg"/>
                    <pic:cNvPicPr/>
                  </pic:nvPicPr>
                  <pic:blipFill>
                    <a:blip r:embed="rId67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880847" cy="8061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0F81">
        <w:rPr>
          <w:noProof/>
          <w:lang w:eastAsia="ru-RU"/>
        </w:rPr>
        <w:lastRenderedPageBreak/>
        <w:drawing>
          <wp:inline distT="0" distB="0" distL="0" distR="0">
            <wp:extent cx="5335793" cy="7924800"/>
            <wp:effectExtent l="19050" t="0" r="0" b="0"/>
            <wp:docPr id="69" name="Рисунок 48" descr="Паспорт скважины №П12515 п.Заречный - 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спорт скважины №П12515 п.Заречный - 0005.jpg"/>
                    <pic:cNvPicPr/>
                  </pic:nvPicPr>
                  <pic:blipFill>
                    <a:blip r:embed="rId68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335793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0F81">
        <w:rPr>
          <w:noProof/>
          <w:lang w:eastAsia="ru-RU"/>
        </w:rPr>
        <w:lastRenderedPageBreak/>
        <w:drawing>
          <wp:inline distT="0" distB="0" distL="0" distR="0">
            <wp:extent cx="5156499" cy="8362278"/>
            <wp:effectExtent l="19050" t="0" r="6051" b="0"/>
            <wp:docPr id="70" name="Рисунок 49" descr="Паспорт скважины №П12515 п.Заречный - 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спорт скважины №П12515 п.Заречный - 0006.jpg"/>
                    <pic:cNvPicPr/>
                  </pic:nvPicPr>
                  <pic:blipFill>
                    <a:blip r:embed="rId69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156499" cy="8362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0F81">
        <w:rPr>
          <w:noProof/>
          <w:lang w:eastAsia="ru-RU"/>
        </w:rPr>
        <w:lastRenderedPageBreak/>
        <w:drawing>
          <wp:inline distT="0" distB="0" distL="0" distR="0">
            <wp:extent cx="5203115" cy="7931972"/>
            <wp:effectExtent l="19050" t="0" r="0" b="0"/>
            <wp:docPr id="71" name="Рисунок 50" descr="Паспорт скважины №П12515 п.Заречный - 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спорт скважины №П12515 п.Заречный - 0007.jpg"/>
                    <pic:cNvPicPr/>
                  </pic:nvPicPr>
                  <pic:blipFill>
                    <a:blip r:embed="rId70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203115" cy="7931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0F81">
        <w:rPr>
          <w:noProof/>
          <w:lang w:eastAsia="ru-RU"/>
        </w:rPr>
        <w:lastRenderedPageBreak/>
        <w:drawing>
          <wp:inline distT="0" distB="0" distL="0" distR="0">
            <wp:extent cx="5841402" cy="8010861"/>
            <wp:effectExtent l="19050" t="0" r="6948" b="0"/>
            <wp:docPr id="72" name="Рисунок 51" descr="Паспорт скважины №П12515 п.Заречный - 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спорт скважины №П12515 п.Заречный - 0008.jpg"/>
                    <pic:cNvPicPr/>
                  </pic:nvPicPr>
                  <pic:blipFill>
                    <a:blip r:embed="rId71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841402" cy="8010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0F81">
        <w:rPr>
          <w:noProof/>
          <w:lang w:eastAsia="ru-RU"/>
        </w:rPr>
        <w:lastRenderedPageBreak/>
        <w:drawing>
          <wp:inline distT="0" distB="0" distL="0" distR="0">
            <wp:extent cx="5091953" cy="8165054"/>
            <wp:effectExtent l="19050" t="0" r="0" b="0"/>
            <wp:docPr id="73" name="Рисунок 52" descr="Паспорт скважины №П12515 п.Заречный - 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спорт скважины №П12515 п.Заречный - 0009.jpg"/>
                    <pic:cNvPicPr/>
                  </pic:nvPicPr>
                  <pic:blipFill>
                    <a:blip r:embed="rId72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091953" cy="8165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0F81">
        <w:rPr>
          <w:noProof/>
          <w:lang w:eastAsia="ru-RU"/>
        </w:rPr>
        <w:lastRenderedPageBreak/>
        <w:drawing>
          <wp:inline distT="0" distB="0" distL="0" distR="0">
            <wp:extent cx="5647765" cy="8046720"/>
            <wp:effectExtent l="19050" t="0" r="0" b="0"/>
            <wp:docPr id="74" name="Рисунок 53" descr="Паспорт скважины №П12515 п.Заречный - 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спорт скважины №П12515 п.Заречный - 0010.jpg"/>
                    <pic:cNvPicPr/>
                  </pic:nvPicPr>
                  <pic:blipFill>
                    <a:blip r:embed="rId73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647765" cy="804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0F81">
        <w:rPr>
          <w:noProof/>
          <w:lang w:eastAsia="ru-RU"/>
        </w:rPr>
        <w:lastRenderedPageBreak/>
        <w:drawing>
          <wp:inline distT="0" distB="0" distL="0" distR="0">
            <wp:extent cx="5701553" cy="8082579"/>
            <wp:effectExtent l="19050" t="0" r="0" b="0"/>
            <wp:docPr id="75" name="Рисунок 54" descr="Паспорт скважины №П12515 п.Заречный - 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спорт скважины №П12515 п.Заречный - 0011.jpg"/>
                    <pic:cNvPicPr/>
                  </pic:nvPicPr>
                  <pic:blipFill>
                    <a:blip r:embed="rId74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701553" cy="8082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0F81">
        <w:rPr>
          <w:noProof/>
          <w:lang w:eastAsia="ru-RU"/>
        </w:rPr>
        <w:lastRenderedPageBreak/>
        <w:drawing>
          <wp:inline distT="0" distB="0" distL="0" distR="0">
            <wp:extent cx="5687209" cy="8204499"/>
            <wp:effectExtent l="19050" t="0" r="8741" b="0"/>
            <wp:docPr id="76" name="Рисунок 55" descr="Паспорт скважины №П12515 п.Заречный - 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спорт скважины №П12515 п.Заречный - 0012.jpg"/>
                    <pic:cNvPicPr/>
                  </pic:nvPicPr>
                  <pic:blipFill>
                    <a:blip r:embed="rId75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687209" cy="8204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0F81">
        <w:rPr>
          <w:noProof/>
          <w:lang w:eastAsia="ru-RU"/>
        </w:rPr>
        <w:lastRenderedPageBreak/>
        <w:drawing>
          <wp:inline distT="0" distB="0" distL="0" distR="0">
            <wp:extent cx="5787614" cy="7946315"/>
            <wp:effectExtent l="19050" t="0" r="3586" b="0"/>
            <wp:docPr id="77" name="Рисунок 56" descr="Паспорт скважины №П12515 п.Заречный - 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спорт скважины №П12515 п.Заречный - 0013.jpg"/>
                    <pic:cNvPicPr/>
                  </pic:nvPicPr>
                  <pic:blipFill>
                    <a:blip r:embed="rId76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787614" cy="7946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0F81">
        <w:rPr>
          <w:noProof/>
          <w:lang w:eastAsia="ru-RU"/>
        </w:rPr>
        <w:lastRenderedPageBreak/>
        <w:drawing>
          <wp:inline distT="0" distB="0" distL="0" distR="0">
            <wp:extent cx="5572461" cy="8200913"/>
            <wp:effectExtent l="19050" t="0" r="9189" b="0"/>
            <wp:docPr id="78" name="Рисунок 57" descr="Паспорт скважины №П12515 п.Заречный - 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спорт скважины №П12515 п.Заречный - 0014.jpg"/>
                    <pic:cNvPicPr/>
                  </pic:nvPicPr>
                  <pic:blipFill>
                    <a:blip r:embed="rId77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572461" cy="8200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0F81">
        <w:rPr>
          <w:noProof/>
          <w:lang w:eastAsia="ru-RU"/>
        </w:rPr>
        <w:lastRenderedPageBreak/>
        <w:drawing>
          <wp:inline distT="0" distB="0" distL="0" distR="0">
            <wp:extent cx="5940425" cy="7758430"/>
            <wp:effectExtent l="19050" t="0" r="3175" b="0"/>
            <wp:docPr id="79" name="Рисунок 58" descr="Паспорт скважины №П12515 п.Заречный - 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спорт скважины №П12515 п.Заречный - 0015.jpg"/>
                    <pic:cNvPicPr/>
                  </pic:nvPicPr>
                  <pic:blipFill>
                    <a:blip r:embed="rId78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758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0F81">
        <w:rPr>
          <w:noProof/>
          <w:lang w:eastAsia="ru-RU"/>
        </w:rPr>
        <w:lastRenderedPageBreak/>
        <w:drawing>
          <wp:inline distT="0" distB="0" distL="0" distR="0">
            <wp:extent cx="5940425" cy="7234555"/>
            <wp:effectExtent l="19050" t="0" r="3175" b="0"/>
            <wp:docPr id="80" name="Рисунок 59" descr="Паспорт скважины №П12515 п.Заречный - 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спорт скважины №П12515 п.Заречный - 0016.jpg"/>
                    <pic:cNvPicPr/>
                  </pic:nvPicPr>
                  <pic:blipFill>
                    <a:blip r:embed="rId79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234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0F81">
        <w:rPr>
          <w:noProof/>
          <w:lang w:eastAsia="ru-RU"/>
        </w:rPr>
        <w:lastRenderedPageBreak/>
        <w:drawing>
          <wp:inline distT="0" distB="0" distL="0" distR="0">
            <wp:extent cx="5940425" cy="7327265"/>
            <wp:effectExtent l="19050" t="0" r="3175" b="0"/>
            <wp:docPr id="81" name="Рисунок 60" descr="Паспорт скважины №П12515 п.Заречный - 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спорт скважины №П12515 п.Заречный - 0017.jpg"/>
                    <pic:cNvPicPr/>
                  </pic:nvPicPr>
                  <pic:blipFill>
                    <a:blip r:embed="rId80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327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721C" w:rsidRPr="00390F81" w:rsidRDefault="003C721C" w:rsidP="003C721C">
      <w:pPr>
        <w:spacing w:after="200"/>
        <w:ind w:firstLine="0"/>
        <w:jc w:val="left"/>
      </w:pPr>
      <w:r w:rsidRPr="00390F81">
        <w:br w:type="page"/>
      </w:r>
    </w:p>
    <w:p w:rsidR="003C721C" w:rsidRPr="00390F81" w:rsidRDefault="003C721C" w:rsidP="003C721C">
      <w:pPr>
        <w:jc w:val="right"/>
      </w:pPr>
      <w:r w:rsidRPr="00390F81">
        <w:lastRenderedPageBreak/>
        <w:t>Приложение 3</w:t>
      </w:r>
    </w:p>
    <w:p w:rsidR="003C721C" w:rsidRPr="00390F81" w:rsidRDefault="003C721C" w:rsidP="003C721C">
      <w:pPr>
        <w:ind w:firstLine="0"/>
        <w:jc w:val="center"/>
      </w:pPr>
      <w:r w:rsidRPr="00390F81">
        <w:rPr>
          <w:noProof/>
          <w:lang w:eastAsia="ru-RU"/>
        </w:rPr>
        <w:drawing>
          <wp:inline distT="0" distB="0" distL="0" distR="0">
            <wp:extent cx="5940425" cy="8390890"/>
            <wp:effectExtent l="19050" t="0" r="3175" b="0"/>
            <wp:docPr id="82" name="Рисунок 61" descr="Протокол Заречный - 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токол Заречный - 0001.jpg"/>
                    <pic:cNvPicPr/>
                  </pic:nvPicPr>
                  <pic:blipFill>
                    <a:blip r:embed="rId81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721C" w:rsidRPr="00390F81" w:rsidRDefault="003C721C" w:rsidP="003C721C">
      <w:pPr>
        <w:ind w:firstLine="0"/>
        <w:jc w:val="center"/>
      </w:pPr>
      <w:r w:rsidRPr="00390F81">
        <w:rPr>
          <w:noProof/>
          <w:lang w:eastAsia="ru-RU"/>
        </w:rPr>
        <w:lastRenderedPageBreak/>
        <w:drawing>
          <wp:inline distT="0" distB="0" distL="0" distR="0">
            <wp:extent cx="5940425" cy="8390890"/>
            <wp:effectExtent l="19050" t="0" r="3175" b="0"/>
            <wp:docPr id="83" name="Рисунок 62" descr="Протокол Заречный - 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токол Заречный - 0002.jpg"/>
                    <pic:cNvPicPr/>
                  </pic:nvPicPr>
                  <pic:blipFill>
                    <a:blip r:embed="rId82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0F81">
        <w:rPr>
          <w:noProof/>
          <w:lang w:eastAsia="ru-RU"/>
        </w:rPr>
        <w:lastRenderedPageBreak/>
        <w:drawing>
          <wp:inline distT="0" distB="0" distL="0" distR="0">
            <wp:extent cx="5940425" cy="8390890"/>
            <wp:effectExtent l="19050" t="0" r="3175" b="0"/>
            <wp:docPr id="84" name="Рисунок 63" descr="Протокол Заречный скв. (3 кв. 2019) - 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токол Заречный скв. (3 кв. 2019) - 0001.jpg"/>
                    <pic:cNvPicPr/>
                  </pic:nvPicPr>
                  <pic:blipFill>
                    <a:blip r:embed="rId83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0F81">
        <w:rPr>
          <w:noProof/>
          <w:lang w:eastAsia="ru-RU"/>
        </w:rPr>
        <w:lastRenderedPageBreak/>
        <w:drawing>
          <wp:inline distT="0" distB="0" distL="0" distR="0">
            <wp:extent cx="5940425" cy="8390890"/>
            <wp:effectExtent l="19050" t="0" r="3175" b="0"/>
            <wp:docPr id="85" name="Рисунок 64" descr="Протокол Заречный скв. (3 кв. 2019) - 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токол Заречный скв. (3 кв. 2019) - 0002.jpg"/>
                    <pic:cNvPicPr/>
                  </pic:nvPicPr>
                  <pic:blipFill>
                    <a:blip r:embed="rId84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0F81">
        <w:rPr>
          <w:noProof/>
          <w:lang w:eastAsia="ru-RU"/>
        </w:rPr>
        <w:lastRenderedPageBreak/>
        <w:drawing>
          <wp:inline distT="0" distB="0" distL="0" distR="0">
            <wp:extent cx="5940425" cy="8390890"/>
            <wp:effectExtent l="19050" t="0" r="3175" b="0"/>
            <wp:docPr id="86" name="Рисунок 65" descr="Протокол Заречный скв. (3 кв. 2019) - 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токол Заречный скв. (3 кв. 2019) - 0003.jpg"/>
                    <pic:cNvPicPr/>
                  </pic:nvPicPr>
                  <pic:blipFill>
                    <a:blip r:embed="rId85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0F81">
        <w:rPr>
          <w:noProof/>
          <w:lang w:eastAsia="ru-RU"/>
        </w:rPr>
        <w:lastRenderedPageBreak/>
        <w:drawing>
          <wp:inline distT="0" distB="0" distL="0" distR="0">
            <wp:extent cx="5940425" cy="8390890"/>
            <wp:effectExtent l="19050" t="0" r="3175" b="0"/>
            <wp:docPr id="87" name="Рисунок 66" descr="Протоколы Заречный  2018г. - 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токолы Заречный  2018г. - 0001.jpg"/>
                    <pic:cNvPicPr/>
                  </pic:nvPicPr>
                  <pic:blipFill>
                    <a:blip r:embed="rId86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0F81">
        <w:rPr>
          <w:noProof/>
          <w:lang w:eastAsia="ru-RU"/>
        </w:rPr>
        <w:lastRenderedPageBreak/>
        <w:drawing>
          <wp:inline distT="0" distB="0" distL="0" distR="0">
            <wp:extent cx="5940425" cy="8390890"/>
            <wp:effectExtent l="19050" t="0" r="3175" b="0"/>
            <wp:docPr id="88" name="Рисунок 67" descr="Протоколы Заречный  2018г. - 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токолы Заречный  2018г. - 0002.jpg"/>
                    <pic:cNvPicPr/>
                  </pic:nvPicPr>
                  <pic:blipFill>
                    <a:blip r:embed="rId87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0F81">
        <w:rPr>
          <w:noProof/>
          <w:lang w:eastAsia="ru-RU"/>
        </w:rPr>
        <w:lastRenderedPageBreak/>
        <w:drawing>
          <wp:inline distT="0" distB="0" distL="0" distR="0">
            <wp:extent cx="5940425" cy="8390890"/>
            <wp:effectExtent l="19050" t="0" r="3175" b="0"/>
            <wp:docPr id="89" name="Рисунок 68" descr="Протоколы Заречный  2018г. - 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токолы Заречный  2018г. - 0003.jpg"/>
                    <pic:cNvPicPr/>
                  </pic:nvPicPr>
                  <pic:blipFill>
                    <a:blip r:embed="rId88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0F81">
        <w:rPr>
          <w:noProof/>
          <w:lang w:eastAsia="ru-RU"/>
        </w:rPr>
        <w:lastRenderedPageBreak/>
        <w:drawing>
          <wp:inline distT="0" distB="0" distL="0" distR="0">
            <wp:extent cx="5940425" cy="8390890"/>
            <wp:effectExtent l="19050" t="0" r="3175" b="0"/>
            <wp:docPr id="90" name="Рисунок 69" descr="Протоколы Заречный  2018г. - 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токолы Заречный  2018г. - 0004.jpg"/>
                    <pic:cNvPicPr/>
                  </pic:nvPicPr>
                  <pic:blipFill>
                    <a:blip r:embed="rId89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0F81">
        <w:rPr>
          <w:noProof/>
          <w:lang w:eastAsia="ru-RU"/>
        </w:rPr>
        <w:lastRenderedPageBreak/>
        <w:drawing>
          <wp:inline distT="0" distB="0" distL="0" distR="0">
            <wp:extent cx="5940425" cy="8390890"/>
            <wp:effectExtent l="19050" t="0" r="3175" b="0"/>
            <wp:docPr id="91" name="Рисунок 70" descr="Протоколы Заречный  2018г. - 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токолы Заречный  2018г. - 0005.jpg"/>
                    <pic:cNvPicPr/>
                  </pic:nvPicPr>
                  <pic:blipFill>
                    <a:blip r:embed="rId90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0F81">
        <w:rPr>
          <w:noProof/>
          <w:lang w:eastAsia="ru-RU"/>
        </w:rPr>
        <w:lastRenderedPageBreak/>
        <w:drawing>
          <wp:inline distT="0" distB="0" distL="0" distR="0">
            <wp:extent cx="5940425" cy="8390890"/>
            <wp:effectExtent l="19050" t="0" r="3175" b="0"/>
            <wp:docPr id="92" name="Рисунок 71" descr="Протоколы Заречный  2018г. - 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токолы Заречный  2018г. - 0006.jpg"/>
                    <pic:cNvPicPr/>
                  </pic:nvPicPr>
                  <pic:blipFill>
                    <a:blip r:embed="rId91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0F81">
        <w:rPr>
          <w:noProof/>
          <w:lang w:eastAsia="ru-RU"/>
        </w:rPr>
        <w:lastRenderedPageBreak/>
        <w:drawing>
          <wp:inline distT="0" distB="0" distL="0" distR="0">
            <wp:extent cx="5940425" cy="8390890"/>
            <wp:effectExtent l="19050" t="0" r="3175" b="0"/>
            <wp:docPr id="93" name="Рисунок 72" descr="Протоколы Заречный  2018г. - 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токолы Заречный  2018г. - 0007.jpg"/>
                    <pic:cNvPicPr/>
                  </pic:nvPicPr>
                  <pic:blipFill>
                    <a:blip r:embed="rId92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0F81">
        <w:rPr>
          <w:noProof/>
          <w:lang w:eastAsia="ru-RU"/>
        </w:rPr>
        <w:lastRenderedPageBreak/>
        <w:drawing>
          <wp:inline distT="0" distB="0" distL="0" distR="0">
            <wp:extent cx="5940425" cy="8390890"/>
            <wp:effectExtent l="19050" t="0" r="3175" b="0"/>
            <wp:docPr id="94" name="Рисунок 73" descr="Протоколы Заречный  2018г. - 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токолы Заречный  2018г. - 0008.jpg"/>
                    <pic:cNvPicPr/>
                  </pic:nvPicPr>
                  <pic:blipFill>
                    <a:blip r:embed="rId93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0F81">
        <w:rPr>
          <w:noProof/>
          <w:lang w:eastAsia="ru-RU"/>
        </w:rPr>
        <w:lastRenderedPageBreak/>
        <w:drawing>
          <wp:inline distT="0" distB="0" distL="0" distR="0">
            <wp:extent cx="5940425" cy="8390890"/>
            <wp:effectExtent l="19050" t="0" r="3175" b="0"/>
            <wp:docPr id="95" name="Рисунок 74" descr="Протоколы Заречный 2020 - 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токолы Заречный 2020 - 0001.jpg"/>
                    <pic:cNvPicPr/>
                  </pic:nvPicPr>
                  <pic:blipFill>
                    <a:blip r:embed="rId94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0F81">
        <w:rPr>
          <w:noProof/>
          <w:lang w:eastAsia="ru-RU"/>
        </w:rPr>
        <w:lastRenderedPageBreak/>
        <w:drawing>
          <wp:inline distT="0" distB="0" distL="0" distR="0">
            <wp:extent cx="5940425" cy="8390890"/>
            <wp:effectExtent l="19050" t="0" r="3175" b="0"/>
            <wp:docPr id="96" name="Рисунок 75" descr="Протоколы Заречный 2020 - 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токолы Заречный 2020 - 0002.jpg"/>
                    <pic:cNvPicPr/>
                  </pic:nvPicPr>
                  <pic:blipFill>
                    <a:blip r:embed="rId95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0F81">
        <w:rPr>
          <w:noProof/>
          <w:lang w:eastAsia="ru-RU"/>
        </w:rPr>
        <w:lastRenderedPageBreak/>
        <w:drawing>
          <wp:inline distT="0" distB="0" distL="0" distR="0">
            <wp:extent cx="5940425" cy="8390890"/>
            <wp:effectExtent l="19050" t="0" r="3175" b="0"/>
            <wp:docPr id="97" name="Рисунок 76" descr="Протоколы Заречный 2020 - 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токолы Заречный 2020 - 0003.jpg"/>
                    <pic:cNvPicPr/>
                  </pic:nvPicPr>
                  <pic:blipFill>
                    <a:blip r:embed="rId96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0F81">
        <w:rPr>
          <w:noProof/>
          <w:lang w:eastAsia="ru-RU"/>
        </w:rPr>
        <w:lastRenderedPageBreak/>
        <w:drawing>
          <wp:inline distT="0" distB="0" distL="0" distR="0">
            <wp:extent cx="5940425" cy="8390890"/>
            <wp:effectExtent l="19050" t="0" r="3175" b="0"/>
            <wp:docPr id="98" name="Рисунок 77" descr="Протоколы Заречный 2020 - 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токолы Заречный 2020 - 0004.jpg"/>
                    <pic:cNvPicPr/>
                  </pic:nvPicPr>
                  <pic:blipFill>
                    <a:blip r:embed="rId97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0F81">
        <w:rPr>
          <w:noProof/>
          <w:lang w:eastAsia="ru-RU"/>
        </w:rPr>
        <w:lastRenderedPageBreak/>
        <w:drawing>
          <wp:inline distT="0" distB="0" distL="0" distR="0">
            <wp:extent cx="5940425" cy="8390890"/>
            <wp:effectExtent l="19050" t="0" r="3175" b="0"/>
            <wp:docPr id="99" name="Рисунок 78" descr="Протоколы Заречный 2020 - 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токолы Заречный 2020 - 0005.jpg"/>
                    <pic:cNvPicPr/>
                  </pic:nvPicPr>
                  <pic:blipFill>
                    <a:blip r:embed="rId98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0F81">
        <w:rPr>
          <w:noProof/>
          <w:lang w:eastAsia="ru-RU"/>
        </w:rPr>
        <w:lastRenderedPageBreak/>
        <w:drawing>
          <wp:inline distT="0" distB="0" distL="0" distR="0">
            <wp:extent cx="5940425" cy="8390890"/>
            <wp:effectExtent l="19050" t="0" r="3175" b="0"/>
            <wp:docPr id="100" name="Рисунок 79" descr="Протоколы Заречный 2020 - 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токолы Заречный 2020 - 0006.jpg"/>
                    <pic:cNvPicPr/>
                  </pic:nvPicPr>
                  <pic:blipFill>
                    <a:blip r:embed="rId99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0F81">
        <w:rPr>
          <w:noProof/>
          <w:lang w:eastAsia="ru-RU"/>
        </w:rPr>
        <w:lastRenderedPageBreak/>
        <w:drawing>
          <wp:inline distT="0" distB="0" distL="0" distR="0">
            <wp:extent cx="5940425" cy="8390890"/>
            <wp:effectExtent l="19050" t="0" r="3175" b="0"/>
            <wp:docPr id="101" name="Рисунок 80" descr="Протоколы Заречный 2020 - 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токолы Заречный 2020 - 0007.jpg"/>
                    <pic:cNvPicPr/>
                  </pic:nvPicPr>
                  <pic:blipFill>
                    <a:blip r:embed="rId100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0F81">
        <w:rPr>
          <w:noProof/>
          <w:lang w:eastAsia="ru-RU"/>
        </w:rPr>
        <w:lastRenderedPageBreak/>
        <w:drawing>
          <wp:inline distT="0" distB="0" distL="0" distR="0">
            <wp:extent cx="5940425" cy="8390890"/>
            <wp:effectExtent l="19050" t="0" r="3175" b="0"/>
            <wp:docPr id="102" name="Рисунок 81" descr="Протоколы Заречный 2020 - 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токолы Заречный 2020 - 0008.jpg"/>
                    <pic:cNvPicPr/>
                  </pic:nvPicPr>
                  <pic:blipFill>
                    <a:blip r:embed="rId101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0F81">
        <w:rPr>
          <w:noProof/>
          <w:lang w:eastAsia="ru-RU"/>
        </w:rPr>
        <w:lastRenderedPageBreak/>
        <w:drawing>
          <wp:inline distT="0" distB="0" distL="0" distR="0">
            <wp:extent cx="5940425" cy="8390890"/>
            <wp:effectExtent l="19050" t="0" r="3175" b="0"/>
            <wp:docPr id="103" name="Рисунок 82" descr="Протоколы Заречный 2020 - 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токолы Заречный 2020 - 0009.jpg"/>
                    <pic:cNvPicPr/>
                  </pic:nvPicPr>
                  <pic:blipFill>
                    <a:blip r:embed="rId102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0F81">
        <w:rPr>
          <w:noProof/>
          <w:lang w:eastAsia="ru-RU"/>
        </w:rPr>
        <w:lastRenderedPageBreak/>
        <w:drawing>
          <wp:inline distT="0" distB="0" distL="0" distR="0">
            <wp:extent cx="5940425" cy="8390890"/>
            <wp:effectExtent l="19050" t="0" r="3175" b="0"/>
            <wp:docPr id="104" name="Рисунок 83" descr="Протоколы Заречный 2020 - 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токолы Заречный 2020 - 0010.jpg"/>
                    <pic:cNvPicPr/>
                  </pic:nvPicPr>
                  <pic:blipFill>
                    <a:blip r:embed="rId103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0F81">
        <w:rPr>
          <w:noProof/>
          <w:lang w:eastAsia="ru-RU"/>
        </w:rPr>
        <w:lastRenderedPageBreak/>
        <w:drawing>
          <wp:inline distT="0" distB="0" distL="0" distR="0">
            <wp:extent cx="5940425" cy="8390890"/>
            <wp:effectExtent l="19050" t="0" r="3175" b="0"/>
            <wp:docPr id="105" name="Рисунок 84" descr="Протоколы Заречный 2020 - 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токолы Заречный 2020 - 0011.jpg"/>
                    <pic:cNvPicPr/>
                  </pic:nvPicPr>
                  <pic:blipFill>
                    <a:blip r:embed="rId104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721C" w:rsidRPr="00390F81" w:rsidRDefault="003C721C" w:rsidP="003C721C">
      <w:pPr>
        <w:spacing w:after="200"/>
        <w:ind w:firstLine="0"/>
        <w:jc w:val="left"/>
      </w:pPr>
      <w:r w:rsidRPr="00390F81">
        <w:br w:type="page"/>
      </w:r>
    </w:p>
    <w:p w:rsidR="003C721C" w:rsidRPr="00390F81" w:rsidRDefault="003C721C" w:rsidP="003C721C">
      <w:pPr>
        <w:jc w:val="right"/>
      </w:pPr>
      <w:r w:rsidRPr="00390F81">
        <w:lastRenderedPageBreak/>
        <w:t>Приложение 4</w:t>
      </w:r>
    </w:p>
    <w:p w:rsidR="003C721C" w:rsidRPr="00390F81" w:rsidRDefault="003C721C" w:rsidP="003C721C">
      <w:pPr>
        <w:ind w:firstLine="0"/>
        <w:jc w:val="center"/>
      </w:pPr>
      <w:r w:rsidRPr="00390F81">
        <w:rPr>
          <w:noProof/>
          <w:lang w:eastAsia="ru-RU"/>
        </w:rPr>
        <w:drawing>
          <wp:inline distT="0" distB="0" distL="0" distR="0">
            <wp:extent cx="5940425" cy="8390890"/>
            <wp:effectExtent l="19050" t="0" r="3175" b="0"/>
            <wp:docPr id="106" name="Рисунок 92" descr="Рабочая программа контроля качества питьевой воды МУП РКС pdf - 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абочая программа контроля качества питьевой воды МУП РКС pdf - 0001.jpg"/>
                    <pic:cNvPicPr/>
                  </pic:nvPicPr>
                  <pic:blipFill>
                    <a:blip r:embed="rId105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721C" w:rsidRPr="00390F81" w:rsidRDefault="003C721C" w:rsidP="003C721C">
      <w:pPr>
        <w:ind w:firstLine="0"/>
        <w:jc w:val="center"/>
      </w:pPr>
      <w:r w:rsidRPr="00390F81">
        <w:rPr>
          <w:noProof/>
          <w:lang w:eastAsia="ru-RU"/>
        </w:rPr>
        <w:lastRenderedPageBreak/>
        <w:drawing>
          <wp:inline distT="0" distB="0" distL="0" distR="0">
            <wp:extent cx="5940425" cy="8390890"/>
            <wp:effectExtent l="19050" t="0" r="3175" b="0"/>
            <wp:docPr id="107" name="Рисунок 93" descr="Рабочая программа контроля качества питьевой воды МУП РКС pdf - 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абочая программа контроля качества питьевой воды МУП РКС pdf - 0002.jpg"/>
                    <pic:cNvPicPr/>
                  </pic:nvPicPr>
                  <pic:blipFill>
                    <a:blip r:embed="rId106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0F81">
        <w:rPr>
          <w:noProof/>
          <w:lang w:eastAsia="ru-RU"/>
        </w:rPr>
        <w:lastRenderedPageBreak/>
        <w:drawing>
          <wp:inline distT="0" distB="0" distL="0" distR="0">
            <wp:extent cx="5940425" cy="8390890"/>
            <wp:effectExtent l="19050" t="0" r="3175" b="0"/>
            <wp:docPr id="108" name="Рисунок 94" descr="Рабочая программа контроля качества питьевой воды МУП РКС pdf - 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абочая программа контроля качества питьевой воды МУП РКС pdf - 0003.jpg"/>
                    <pic:cNvPicPr/>
                  </pic:nvPicPr>
                  <pic:blipFill>
                    <a:blip r:embed="rId107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0F81">
        <w:rPr>
          <w:noProof/>
          <w:lang w:eastAsia="ru-RU"/>
        </w:rPr>
        <w:lastRenderedPageBreak/>
        <w:drawing>
          <wp:inline distT="0" distB="0" distL="0" distR="0">
            <wp:extent cx="5940425" cy="8390890"/>
            <wp:effectExtent l="19050" t="0" r="3175" b="0"/>
            <wp:docPr id="109" name="Рисунок 95" descr="Рабочая программа контроля качества питьевой воды МУП РКС pdf - 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абочая программа контроля качества питьевой воды МУП РКС pdf - 0004.jpg"/>
                    <pic:cNvPicPr/>
                  </pic:nvPicPr>
                  <pic:blipFill>
                    <a:blip r:embed="rId108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0F81">
        <w:rPr>
          <w:noProof/>
          <w:lang w:eastAsia="ru-RU"/>
        </w:rPr>
        <w:lastRenderedPageBreak/>
        <w:drawing>
          <wp:inline distT="0" distB="0" distL="0" distR="0">
            <wp:extent cx="5940425" cy="8390890"/>
            <wp:effectExtent l="19050" t="0" r="3175" b="0"/>
            <wp:docPr id="110" name="Рисунок 96" descr="Рабочая программа контроля качества питьевой воды МУП РКС pdf - 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абочая программа контроля качества питьевой воды МУП РКС pdf - 0005.jpg"/>
                    <pic:cNvPicPr/>
                  </pic:nvPicPr>
                  <pic:blipFill>
                    <a:blip r:embed="rId109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0F81">
        <w:rPr>
          <w:noProof/>
          <w:lang w:eastAsia="ru-RU"/>
        </w:rPr>
        <w:lastRenderedPageBreak/>
        <w:drawing>
          <wp:inline distT="0" distB="0" distL="0" distR="0">
            <wp:extent cx="5940425" cy="8390890"/>
            <wp:effectExtent l="19050" t="0" r="3175" b="0"/>
            <wp:docPr id="111" name="Рисунок 97" descr="Рабочая программа контроля качества питьевой воды МУП РКС pdf - 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абочая программа контроля качества питьевой воды МУП РКС pdf - 0006.jpg"/>
                    <pic:cNvPicPr/>
                  </pic:nvPicPr>
                  <pic:blipFill>
                    <a:blip r:embed="rId110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0F81">
        <w:rPr>
          <w:noProof/>
          <w:lang w:eastAsia="ru-RU"/>
        </w:rPr>
        <w:lastRenderedPageBreak/>
        <w:drawing>
          <wp:inline distT="0" distB="0" distL="0" distR="0">
            <wp:extent cx="5940425" cy="8390890"/>
            <wp:effectExtent l="19050" t="0" r="3175" b="0"/>
            <wp:docPr id="112" name="Рисунок 98" descr="Рабочая программа контроля качества питьевой воды МУП РКС pdf - 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абочая программа контроля качества питьевой воды МУП РКС pdf - 0007.jpg"/>
                    <pic:cNvPicPr/>
                  </pic:nvPicPr>
                  <pic:blipFill>
                    <a:blip r:embed="rId111" cstate="screen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721C" w:rsidRPr="00390F81" w:rsidRDefault="003C721C" w:rsidP="003C721C">
      <w:pPr>
        <w:spacing w:after="200"/>
        <w:ind w:firstLine="0"/>
        <w:jc w:val="left"/>
      </w:pPr>
      <w:r w:rsidRPr="00390F81">
        <w:br w:type="page"/>
      </w:r>
    </w:p>
    <w:p w:rsidR="003C721C" w:rsidRPr="00390F81" w:rsidRDefault="003C721C" w:rsidP="003C721C">
      <w:pPr>
        <w:jc w:val="right"/>
      </w:pPr>
      <w:r w:rsidRPr="00390F81">
        <w:lastRenderedPageBreak/>
        <w:t>Приложение 5</w:t>
      </w:r>
    </w:p>
    <w:p w:rsidR="003C721C" w:rsidRPr="00390F81" w:rsidRDefault="003C721C" w:rsidP="003C721C">
      <w:pPr>
        <w:ind w:firstLine="0"/>
        <w:jc w:val="right"/>
      </w:pPr>
    </w:p>
    <w:p w:rsidR="003C721C" w:rsidRPr="00390F81" w:rsidRDefault="003C721C" w:rsidP="003C721C">
      <w:pPr>
        <w:spacing w:after="200"/>
        <w:ind w:firstLine="0"/>
        <w:jc w:val="left"/>
      </w:pPr>
      <w:r w:rsidRPr="00390F81">
        <w:rPr>
          <w:noProof/>
          <w:lang w:eastAsia="ru-RU"/>
        </w:rPr>
        <w:drawing>
          <wp:inline distT="0" distB="0" distL="0" distR="0">
            <wp:extent cx="5940425" cy="8399145"/>
            <wp:effectExtent l="19050" t="0" r="3175" b="0"/>
            <wp:docPr id="113" name="Рисунок 91" descr="план мероприятий - 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мероприятий - 0001.jp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721C" w:rsidRPr="00390F81" w:rsidRDefault="003C721C" w:rsidP="003C721C">
      <w:pPr>
        <w:spacing w:after="200"/>
        <w:ind w:firstLine="0"/>
        <w:jc w:val="left"/>
      </w:pPr>
    </w:p>
    <w:p w:rsidR="003C721C" w:rsidRPr="00390F81" w:rsidRDefault="003C721C" w:rsidP="003C721C">
      <w:pPr>
        <w:spacing w:after="200"/>
        <w:ind w:firstLine="0"/>
        <w:jc w:val="left"/>
      </w:pPr>
      <w:r w:rsidRPr="00390F81">
        <w:rPr>
          <w:noProof/>
          <w:lang w:eastAsia="ru-RU"/>
        </w:rPr>
        <w:drawing>
          <wp:inline distT="0" distB="0" distL="0" distR="0">
            <wp:extent cx="5940425" cy="8399145"/>
            <wp:effectExtent l="19050" t="0" r="3175" b="0"/>
            <wp:docPr id="114" name="Рисунок 99" descr="план мероприятий - 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мероприятий - 0002.jp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721C" w:rsidRPr="00390F81" w:rsidRDefault="003C721C" w:rsidP="003C721C">
      <w:pPr>
        <w:spacing w:after="200"/>
        <w:ind w:firstLine="0"/>
        <w:jc w:val="left"/>
      </w:pPr>
      <w:r w:rsidRPr="00390F81">
        <w:rPr>
          <w:noProof/>
          <w:lang w:eastAsia="ru-RU"/>
        </w:rPr>
        <w:lastRenderedPageBreak/>
        <w:drawing>
          <wp:inline distT="0" distB="0" distL="0" distR="0">
            <wp:extent cx="5940425" cy="8399145"/>
            <wp:effectExtent l="19050" t="0" r="3175" b="0"/>
            <wp:docPr id="115" name="Рисунок 100" descr="план мероприятий - 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мероприятий - 0003.jp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721C" w:rsidRPr="00390F81" w:rsidRDefault="003C721C" w:rsidP="003C721C">
      <w:pPr>
        <w:spacing w:after="200"/>
        <w:ind w:firstLine="0"/>
        <w:jc w:val="left"/>
      </w:pPr>
    </w:p>
    <w:p w:rsidR="003C721C" w:rsidRPr="00390F81" w:rsidRDefault="003C721C" w:rsidP="003C721C">
      <w:pPr>
        <w:spacing w:after="200"/>
        <w:ind w:firstLine="0"/>
        <w:jc w:val="left"/>
      </w:pPr>
      <w:r w:rsidRPr="00390F81">
        <w:rPr>
          <w:noProof/>
          <w:lang w:eastAsia="ru-RU"/>
        </w:rPr>
        <w:lastRenderedPageBreak/>
        <w:drawing>
          <wp:inline distT="0" distB="0" distL="0" distR="0">
            <wp:extent cx="5940425" cy="8399145"/>
            <wp:effectExtent l="19050" t="0" r="3175" b="0"/>
            <wp:docPr id="116" name="Рисунок 101" descr="план мероприятий - 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мероприятий - 0004.jp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721C" w:rsidRDefault="003C721C" w:rsidP="003C721C">
      <w:pPr>
        <w:spacing w:after="200"/>
        <w:ind w:firstLine="0"/>
        <w:jc w:val="left"/>
      </w:pPr>
      <w:r w:rsidRPr="00390F81">
        <w:rPr>
          <w:noProof/>
          <w:lang w:eastAsia="ru-RU"/>
        </w:rPr>
        <w:lastRenderedPageBreak/>
        <w:drawing>
          <wp:inline distT="0" distB="0" distL="0" distR="0">
            <wp:extent cx="5940425" cy="8399145"/>
            <wp:effectExtent l="19050" t="0" r="3175" b="0"/>
            <wp:docPr id="117" name="Рисунок 102" descr="план мероприятий - 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н мероприятий - 0005.jp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052C" w:rsidRDefault="005A052C" w:rsidP="003C721C">
      <w:pPr>
        <w:spacing w:after="200"/>
        <w:ind w:firstLine="0"/>
        <w:jc w:val="left"/>
      </w:pPr>
    </w:p>
    <w:p w:rsidR="005A052C" w:rsidRPr="00390F81" w:rsidRDefault="005A052C" w:rsidP="003C721C">
      <w:pPr>
        <w:spacing w:after="200"/>
        <w:ind w:firstLine="0"/>
        <w:jc w:val="left"/>
      </w:pPr>
    </w:p>
    <w:p w:rsidR="00F73985" w:rsidRDefault="005A052C" w:rsidP="005A052C">
      <w:pPr>
        <w:spacing w:after="200"/>
        <w:ind w:firstLine="0"/>
        <w:jc w:val="right"/>
      </w:pPr>
      <w:r>
        <w:lastRenderedPageBreak/>
        <w:t>Приложение 6</w:t>
      </w:r>
    </w:p>
    <w:p w:rsidR="005A052C" w:rsidRPr="00390F81" w:rsidRDefault="00377A30" w:rsidP="00390F81">
      <w:pPr>
        <w:spacing w:after="200"/>
        <w:ind w:firstLine="0"/>
        <w:jc w:val="left"/>
      </w:pPr>
      <w:r>
        <w:rPr>
          <w:noProof/>
          <w:lang w:eastAsia="ru-RU"/>
        </w:rPr>
        <w:drawing>
          <wp:inline distT="0" distB="0" distL="0" distR="0" wp14:anchorId="7A35D8E7" wp14:editId="69BE72F0">
            <wp:extent cx="5940425" cy="8397401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A052C" w:rsidRPr="00390F81" w:rsidSect="00730B6F">
      <w:headerReference w:type="default" r:id="rId118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4298F" w:rsidRDefault="00A4298F" w:rsidP="00D60930">
      <w:pPr>
        <w:spacing w:line="240" w:lineRule="auto"/>
      </w:pPr>
      <w:r>
        <w:separator/>
      </w:r>
    </w:p>
  </w:endnote>
  <w:endnote w:type="continuationSeparator" w:id="0">
    <w:p w:rsidR="00A4298F" w:rsidRDefault="00A4298F" w:rsidP="00D60930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Open Sans">
    <w:altName w:val="Tahoma"/>
    <w:charset w:val="CC"/>
    <w:family w:val="swiss"/>
    <w:pitch w:val="variable"/>
    <w:sig w:usb0="00000001" w:usb1="4000205B" w:usb2="00000028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4298F" w:rsidRDefault="00A4298F" w:rsidP="00D60930">
      <w:pPr>
        <w:spacing w:line="240" w:lineRule="auto"/>
      </w:pPr>
      <w:r>
        <w:separator/>
      </w:r>
    </w:p>
  </w:footnote>
  <w:footnote w:type="continuationSeparator" w:id="0">
    <w:p w:rsidR="00A4298F" w:rsidRDefault="00A4298F" w:rsidP="00D60930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6794621"/>
      <w:docPartObj>
        <w:docPartGallery w:val="Page Numbers (Top of Page)"/>
        <w:docPartUnique/>
      </w:docPartObj>
    </w:sdtPr>
    <w:sdtContent>
      <w:p w:rsidR="00B522FE" w:rsidRDefault="00B522FE">
        <w:pPr>
          <w:pStyle w:val="af0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46D00">
          <w:rPr>
            <w:noProof/>
          </w:rPr>
          <w:t>38</w:t>
        </w:r>
        <w:r>
          <w:rPr>
            <w:noProof/>
          </w:rPr>
          <w:fldChar w:fldCharType="end"/>
        </w:r>
      </w:p>
    </w:sdtContent>
  </w:sdt>
  <w:p w:rsidR="00B522FE" w:rsidRDefault="00B522FE">
    <w:pPr>
      <w:pStyle w:val="af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988822009"/>
      <w:docPartObj>
        <w:docPartGallery w:val="Page Numbers (Top of Page)"/>
        <w:docPartUnique/>
      </w:docPartObj>
    </w:sdtPr>
    <w:sdtContent>
      <w:p w:rsidR="00B522FE" w:rsidRDefault="00B522FE">
        <w:pPr>
          <w:pStyle w:val="af0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46D00">
          <w:rPr>
            <w:noProof/>
          </w:rPr>
          <w:t>39</w:t>
        </w:r>
        <w:r>
          <w:rPr>
            <w:noProof/>
          </w:rPr>
          <w:fldChar w:fldCharType="end"/>
        </w:r>
      </w:p>
    </w:sdtContent>
  </w:sdt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EF46579"/>
    <w:multiLevelType w:val="hybridMultilevel"/>
    <w:tmpl w:val="9522D5E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0FD47602"/>
    <w:multiLevelType w:val="hybridMultilevel"/>
    <w:tmpl w:val="1DEA034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>
    <w:nsid w:val="125F0D01"/>
    <w:multiLevelType w:val="hybridMultilevel"/>
    <w:tmpl w:val="1A1CEBEE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">
    <w:nsid w:val="192D7DD5"/>
    <w:multiLevelType w:val="hybridMultilevel"/>
    <w:tmpl w:val="7150694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0C31FD0"/>
    <w:multiLevelType w:val="hybridMultilevel"/>
    <w:tmpl w:val="54886C3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>
    <w:nsid w:val="21851436"/>
    <w:multiLevelType w:val="hybridMultilevel"/>
    <w:tmpl w:val="095C6582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>
    <w:nsid w:val="24B608BB"/>
    <w:multiLevelType w:val="hybridMultilevel"/>
    <w:tmpl w:val="18C6B10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F0520E1"/>
    <w:multiLevelType w:val="hybridMultilevel"/>
    <w:tmpl w:val="1BD8A64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>
    <w:nsid w:val="2F7E207D"/>
    <w:multiLevelType w:val="hybridMultilevel"/>
    <w:tmpl w:val="1F705EF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>
    <w:nsid w:val="362F615A"/>
    <w:multiLevelType w:val="hybridMultilevel"/>
    <w:tmpl w:val="13E24ACA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0">
    <w:nsid w:val="46A9780A"/>
    <w:multiLevelType w:val="hybridMultilevel"/>
    <w:tmpl w:val="BAD4C75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470A0693"/>
    <w:multiLevelType w:val="hybridMultilevel"/>
    <w:tmpl w:val="117AE6DA"/>
    <w:lvl w:ilvl="0" w:tplc="4B4ABB5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2">
    <w:nsid w:val="4D26728E"/>
    <w:multiLevelType w:val="hybridMultilevel"/>
    <w:tmpl w:val="29FAD85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">
    <w:nsid w:val="531F0C45"/>
    <w:multiLevelType w:val="hybridMultilevel"/>
    <w:tmpl w:val="DBC6CA8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6BB007BE"/>
    <w:multiLevelType w:val="hybridMultilevel"/>
    <w:tmpl w:val="4D80888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7C21579B"/>
    <w:multiLevelType w:val="hybridMultilevel"/>
    <w:tmpl w:val="A17C883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7F5E190F"/>
    <w:multiLevelType w:val="hybridMultilevel"/>
    <w:tmpl w:val="1C0C7CA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1"/>
  </w:num>
  <w:num w:numId="3">
    <w:abstractNumId w:val="8"/>
  </w:num>
  <w:num w:numId="4">
    <w:abstractNumId w:val="10"/>
  </w:num>
  <w:num w:numId="5">
    <w:abstractNumId w:val="9"/>
  </w:num>
  <w:num w:numId="6">
    <w:abstractNumId w:val="4"/>
  </w:num>
  <w:num w:numId="7">
    <w:abstractNumId w:val="5"/>
  </w:num>
  <w:num w:numId="8">
    <w:abstractNumId w:val="14"/>
  </w:num>
  <w:num w:numId="9">
    <w:abstractNumId w:val="0"/>
  </w:num>
  <w:num w:numId="10">
    <w:abstractNumId w:val="15"/>
  </w:num>
  <w:num w:numId="11">
    <w:abstractNumId w:val="6"/>
  </w:num>
  <w:num w:numId="12">
    <w:abstractNumId w:val="3"/>
  </w:num>
  <w:num w:numId="13">
    <w:abstractNumId w:val="7"/>
  </w:num>
  <w:num w:numId="14">
    <w:abstractNumId w:val="2"/>
  </w:num>
  <w:num w:numId="15">
    <w:abstractNumId w:val="13"/>
  </w:num>
  <w:num w:numId="16">
    <w:abstractNumId w:val="16"/>
  </w:num>
  <w:num w:numId="17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1D0B15"/>
    <w:rsid w:val="0000145A"/>
    <w:rsid w:val="00004C2D"/>
    <w:rsid w:val="00015540"/>
    <w:rsid w:val="00015D04"/>
    <w:rsid w:val="00025951"/>
    <w:rsid w:val="0004693A"/>
    <w:rsid w:val="00060E1C"/>
    <w:rsid w:val="0006402E"/>
    <w:rsid w:val="00071AEB"/>
    <w:rsid w:val="00077D79"/>
    <w:rsid w:val="00082E01"/>
    <w:rsid w:val="00084BF4"/>
    <w:rsid w:val="0008642F"/>
    <w:rsid w:val="000A20E0"/>
    <w:rsid w:val="000A2B01"/>
    <w:rsid w:val="000A3C08"/>
    <w:rsid w:val="000A4E92"/>
    <w:rsid w:val="000B4C17"/>
    <w:rsid w:val="000C1E60"/>
    <w:rsid w:val="000E2D0C"/>
    <w:rsid w:val="000E69F6"/>
    <w:rsid w:val="000F10BB"/>
    <w:rsid w:val="000F3F2A"/>
    <w:rsid w:val="000F5021"/>
    <w:rsid w:val="00113012"/>
    <w:rsid w:val="00114A4D"/>
    <w:rsid w:val="001200EF"/>
    <w:rsid w:val="001212E3"/>
    <w:rsid w:val="001269FF"/>
    <w:rsid w:val="00136F68"/>
    <w:rsid w:val="001374E6"/>
    <w:rsid w:val="00137EB8"/>
    <w:rsid w:val="00153013"/>
    <w:rsid w:val="00156D2E"/>
    <w:rsid w:val="00160163"/>
    <w:rsid w:val="00163CDC"/>
    <w:rsid w:val="00165DB6"/>
    <w:rsid w:val="00190D31"/>
    <w:rsid w:val="00190FA4"/>
    <w:rsid w:val="00194D14"/>
    <w:rsid w:val="00196DA4"/>
    <w:rsid w:val="001A7527"/>
    <w:rsid w:val="001B2887"/>
    <w:rsid w:val="001B2901"/>
    <w:rsid w:val="001D0B15"/>
    <w:rsid w:val="001D61DD"/>
    <w:rsid w:val="001E16B9"/>
    <w:rsid w:val="001F3E4D"/>
    <w:rsid w:val="001F684F"/>
    <w:rsid w:val="001F73C2"/>
    <w:rsid w:val="00206993"/>
    <w:rsid w:val="00211453"/>
    <w:rsid w:val="00212B0D"/>
    <w:rsid w:val="002157D2"/>
    <w:rsid w:val="00217E01"/>
    <w:rsid w:val="0022289F"/>
    <w:rsid w:val="0023074C"/>
    <w:rsid w:val="00244DFE"/>
    <w:rsid w:val="002459BF"/>
    <w:rsid w:val="002531E6"/>
    <w:rsid w:val="00257558"/>
    <w:rsid w:val="002637BB"/>
    <w:rsid w:val="0027229F"/>
    <w:rsid w:val="00281106"/>
    <w:rsid w:val="002879CF"/>
    <w:rsid w:val="0029317D"/>
    <w:rsid w:val="0029413B"/>
    <w:rsid w:val="00297ADE"/>
    <w:rsid w:val="002A3303"/>
    <w:rsid w:val="002A50D0"/>
    <w:rsid w:val="002A64BC"/>
    <w:rsid w:val="002A68FC"/>
    <w:rsid w:val="002B0FA6"/>
    <w:rsid w:val="002B205C"/>
    <w:rsid w:val="002B354E"/>
    <w:rsid w:val="002B7E94"/>
    <w:rsid w:val="002C111F"/>
    <w:rsid w:val="002C39B1"/>
    <w:rsid w:val="002E7191"/>
    <w:rsid w:val="002F4E79"/>
    <w:rsid w:val="003022B7"/>
    <w:rsid w:val="003115A8"/>
    <w:rsid w:val="00313D65"/>
    <w:rsid w:val="00315B0B"/>
    <w:rsid w:val="00315C19"/>
    <w:rsid w:val="00320E2E"/>
    <w:rsid w:val="00327F1B"/>
    <w:rsid w:val="003405E4"/>
    <w:rsid w:val="00342795"/>
    <w:rsid w:val="00343442"/>
    <w:rsid w:val="00344CA1"/>
    <w:rsid w:val="003539B4"/>
    <w:rsid w:val="00372625"/>
    <w:rsid w:val="00376C7D"/>
    <w:rsid w:val="00377A30"/>
    <w:rsid w:val="003820CD"/>
    <w:rsid w:val="00387F1D"/>
    <w:rsid w:val="00390F81"/>
    <w:rsid w:val="00395AA6"/>
    <w:rsid w:val="003B21E1"/>
    <w:rsid w:val="003B3771"/>
    <w:rsid w:val="003B4891"/>
    <w:rsid w:val="003C36AC"/>
    <w:rsid w:val="003C4847"/>
    <w:rsid w:val="003C721C"/>
    <w:rsid w:val="003D057F"/>
    <w:rsid w:val="003D0B3B"/>
    <w:rsid w:val="003D620E"/>
    <w:rsid w:val="003E6C54"/>
    <w:rsid w:val="003F11E5"/>
    <w:rsid w:val="003F2872"/>
    <w:rsid w:val="003F2C65"/>
    <w:rsid w:val="00417787"/>
    <w:rsid w:val="00426CA0"/>
    <w:rsid w:val="00426E9E"/>
    <w:rsid w:val="00430C3F"/>
    <w:rsid w:val="00432165"/>
    <w:rsid w:val="00436B4A"/>
    <w:rsid w:val="00445EF5"/>
    <w:rsid w:val="00446D00"/>
    <w:rsid w:val="00447CDC"/>
    <w:rsid w:val="00462F30"/>
    <w:rsid w:val="00464912"/>
    <w:rsid w:val="00466ADF"/>
    <w:rsid w:val="00466B1E"/>
    <w:rsid w:val="00477994"/>
    <w:rsid w:val="00481AB3"/>
    <w:rsid w:val="004821FC"/>
    <w:rsid w:val="0048642B"/>
    <w:rsid w:val="00494D65"/>
    <w:rsid w:val="004954DB"/>
    <w:rsid w:val="00497CCD"/>
    <w:rsid w:val="004A71B8"/>
    <w:rsid w:val="004B2D9B"/>
    <w:rsid w:val="004B4FB4"/>
    <w:rsid w:val="004B7484"/>
    <w:rsid w:val="004C22FD"/>
    <w:rsid w:val="004C2584"/>
    <w:rsid w:val="004D16EF"/>
    <w:rsid w:val="004D37EB"/>
    <w:rsid w:val="004D66A3"/>
    <w:rsid w:val="004E1843"/>
    <w:rsid w:val="004E71DF"/>
    <w:rsid w:val="004E7624"/>
    <w:rsid w:val="004F139C"/>
    <w:rsid w:val="004F232E"/>
    <w:rsid w:val="004F7B25"/>
    <w:rsid w:val="005113A4"/>
    <w:rsid w:val="00521991"/>
    <w:rsid w:val="00524997"/>
    <w:rsid w:val="0052772C"/>
    <w:rsid w:val="0053282C"/>
    <w:rsid w:val="00534157"/>
    <w:rsid w:val="00537050"/>
    <w:rsid w:val="00545B07"/>
    <w:rsid w:val="00555843"/>
    <w:rsid w:val="00563636"/>
    <w:rsid w:val="00564F23"/>
    <w:rsid w:val="00581012"/>
    <w:rsid w:val="00583CB7"/>
    <w:rsid w:val="00587EF9"/>
    <w:rsid w:val="00594B3F"/>
    <w:rsid w:val="005A052C"/>
    <w:rsid w:val="005A29CF"/>
    <w:rsid w:val="005B1D8E"/>
    <w:rsid w:val="005D1FB0"/>
    <w:rsid w:val="005E06DF"/>
    <w:rsid w:val="005E7F2A"/>
    <w:rsid w:val="005F0E6D"/>
    <w:rsid w:val="00600E69"/>
    <w:rsid w:val="00601114"/>
    <w:rsid w:val="00601410"/>
    <w:rsid w:val="00601474"/>
    <w:rsid w:val="00601F9C"/>
    <w:rsid w:val="00607F05"/>
    <w:rsid w:val="00611ACE"/>
    <w:rsid w:val="00612DF0"/>
    <w:rsid w:val="00652484"/>
    <w:rsid w:val="0065386F"/>
    <w:rsid w:val="0065464C"/>
    <w:rsid w:val="00655EC2"/>
    <w:rsid w:val="00657A80"/>
    <w:rsid w:val="006641FB"/>
    <w:rsid w:val="00664D46"/>
    <w:rsid w:val="00666013"/>
    <w:rsid w:val="00666A3C"/>
    <w:rsid w:val="00666ECB"/>
    <w:rsid w:val="00675095"/>
    <w:rsid w:val="00685C9A"/>
    <w:rsid w:val="0069311C"/>
    <w:rsid w:val="006A3037"/>
    <w:rsid w:val="006A644C"/>
    <w:rsid w:val="006B0386"/>
    <w:rsid w:val="006B218F"/>
    <w:rsid w:val="006B4323"/>
    <w:rsid w:val="006B5978"/>
    <w:rsid w:val="006B7397"/>
    <w:rsid w:val="006C1CC7"/>
    <w:rsid w:val="006C1F67"/>
    <w:rsid w:val="006D24C7"/>
    <w:rsid w:val="006D4829"/>
    <w:rsid w:val="006E2BF4"/>
    <w:rsid w:val="006E7433"/>
    <w:rsid w:val="006F4B95"/>
    <w:rsid w:val="006F5C8E"/>
    <w:rsid w:val="00702B2F"/>
    <w:rsid w:val="00706AD7"/>
    <w:rsid w:val="00716C1B"/>
    <w:rsid w:val="00730B6F"/>
    <w:rsid w:val="0074537A"/>
    <w:rsid w:val="00752657"/>
    <w:rsid w:val="00761904"/>
    <w:rsid w:val="0076236A"/>
    <w:rsid w:val="00770953"/>
    <w:rsid w:val="00773A54"/>
    <w:rsid w:val="00774327"/>
    <w:rsid w:val="00782BF7"/>
    <w:rsid w:val="007843BB"/>
    <w:rsid w:val="00787048"/>
    <w:rsid w:val="007924A7"/>
    <w:rsid w:val="007A5DEC"/>
    <w:rsid w:val="007C2CCA"/>
    <w:rsid w:val="007C3C4E"/>
    <w:rsid w:val="007D51A1"/>
    <w:rsid w:val="007D5F62"/>
    <w:rsid w:val="007D6F1D"/>
    <w:rsid w:val="007D7854"/>
    <w:rsid w:val="007E67EC"/>
    <w:rsid w:val="00802969"/>
    <w:rsid w:val="0081276C"/>
    <w:rsid w:val="008131FA"/>
    <w:rsid w:val="00813BE4"/>
    <w:rsid w:val="00814CCD"/>
    <w:rsid w:val="00814DA2"/>
    <w:rsid w:val="00820AAC"/>
    <w:rsid w:val="008248EA"/>
    <w:rsid w:val="00834CCA"/>
    <w:rsid w:val="0083669E"/>
    <w:rsid w:val="00836F42"/>
    <w:rsid w:val="0084561C"/>
    <w:rsid w:val="0084630F"/>
    <w:rsid w:val="00847013"/>
    <w:rsid w:val="00847F05"/>
    <w:rsid w:val="0085606E"/>
    <w:rsid w:val="00862099"/>
    <w:rsid w:val="00871D62"/>
    <w:rsid w:val="00883BC6"/>
    <w:rsid w:val="00892670"/>
    <w:rsid w:val="0089685A"/>
    <w:rsid w:val="00897D66"/>
    <w:rsid w:val="008A20C6"/>
    <w:rsid w:val="008B2554"/>
    <w:rsid w:val="008B3A91"/>
    <w:rsid w:val="008B69D7"/>
    <w:rsid w:val="008D0D14"/>
    <w:rsid w:val="008D6CF9"/>
    <w:rsid w:val="008E7CB6"/>
    <w:rsid w:val="008F06E2"/>
    <w:rsid w:val="008F23C3"/>
    <w:rsid w:val="008F2EB4"/>
    <w:rsid w:val="008F5396"/>
    <w:rsid w:val="00901158"/>
    <w:rsid w:val="009040E9"/>
    <w:rsid w:val="00930900"/>
    <w:rsid w:val="0094258A"/>
    <w:rsid w:val="00943C89"/>
    <w:rsid w:val="009462E7"/>
    <w:rsid w:val="00951841"/>
    <w:rsid w:val="00951CD4"/>
    <w:rsid w:val="009535CB"/>
    <w:rsid w:val="009776F3"/>
    <w:rsid w:val="00982671"/>
    <w:rsid w:val="009A1AA7"/>
    <w:rsid w:val="009A6025"/>
    <w:rsid w:val="009C193E"/>
    <w:rsid w:val="009C51DE"/>
    <w:rsid w:val="009C56B8"/>
    <w:rsid w:val="009D0C54"/>
    <w:rsid w:val="009E4164"/>
    <w:rsid w:val="009F219D"/>
    <w:rsid w:val="009F6130"/>
    <w:rsid w:val="009F78BA"/>
    <w:rsid w:val="00A01A5A"/>
    <w:rsid w:val="00A07DB1"/>
    <w:rsid w:val="00A1051A"/>
    <w:rsid w:val="00A1337B"/>
    <w:rsid w:val="00A16D95"/>
    <w:rsid w:val="00A23900"/>
    <w:rsid w:val="00A2676B"/>
    <w:rsid w:val="00A333BC"/>
    <w:rsid w:val="00A34148"/>
    <w:rsid w:val="00A416CD"/>
    <w:rsid w:val="00A4298F"/>
    <w:rsid w:val="00A463CD"/>
    <w:rsid w:val="00A4658E"/>
    <w:rsid w:val="00A46704"/>
    <w:rsid w:val="00A556BF"/>
    <w:rsid w:val="00A62F91"/>
    <w:rsid w:val="00A6449F"/>
    <w:rsid w:val="00A75F14"/>
    <w:rsid w:val="00A83F7F"/>
    <w:rsid w:val="00A84AEF"/>
    <w:rsid w:val="00A91BB8"/>
    <w:rsid w:val="00A941E2"/>
    <w:rsid w:val="00A95811"/>
    <w:rsid w:val="00A962E3"/>
    <w:rsid w:val="00A97221"/>
    <w:rsid w:val="00AA1356"/>
    <w:rsid w:val="00AB13CD"/>
    <w:rsid w:val="00AD1625"/>
    <w:rsid w:val="00AD5E0F"/>
    <w:rsid w:val="00AE03EF"/>
    <w:rsid w:val="00AE73C9"/>
    <w:rsid w:val="00AF0C38"/>
    <w:rsid w:val="00AF6580"/>
    <w:rsid w:val="00B1125E"/>
    <w:rsid w:val="00B14303"/>
    <w:rsid w:val="00B16645"/>
    <w:rsid w:val="00B1684D"/>
    <w:rsid w:val="00B17951"/>
    <w:rsid w:val="00B2067E"/>
    <w:rsid w:val="00B25C8F"/>
    <w:rsid w:val="00B27CDE"/>
    <w:rsid w:val="00B34AC2"/>
    <w:rsid w:val="00B36CCE"/>
    <w:rsid w:val="00B410D1"/>
    <w:rsid w:val="00B45145"/>
    <w:rsid w:val="00B470DD"/>
    <w:rsid w:val="00B522FE"/>
    <w:rsid w:val="00B6207B"/>
    <w:rsid w:val="00B70AE9"/>
    <w:rsid w:val="00B76B7D"/>
    <w:rsid w:val="00B822E2"/>
    <w:rsid w:val="00B82FDD"/>
    <w:rsid w:val="00B8653E"/>
    <w:rsid w:val="00BA486A"/>
    <w:rsid w:val="00BA6B1C"/>
    <w:rsid w:val="00BA7B1C"/>
    <w:rsid w:val="00BB2BC6"/>
    <w:rsid w:val="00BB475D"/>
    <w:rsid w:val="00BC1AF9"/>
    <w:rsid w:val="00BC42C4"/>
    <w:rsid w:val="00BD5236"/>
    <w:rsid w:val="00BE0FDC"/>
    <w:rsid w:val="00C0401F"/>
    <w:rsid w:val="00C0425E"/>
    <w:rsid w:val="00C04734"/>
    <w:rsid w:val="00C057C4"/>
    <w:rsid w:val="00C10E84"/>
    <w:rsid w:val="00C12B5D"/>
    <w:rsid w:val="00C15AFD"/>
    <w:rsid w:val="00C16F3C"/>
    <w:rsid w:val="00C24E9B"/>
    <w:rsid w:val="00C2771C"/>
    <w:rsid w:val="00C314A7"/>
    <w:rsid w:val="00C371F6"/>
    <w:rsid w:val="00C5268A"/>
    <w:rsid w:val="00C55D58"/>
    <w:rsid w:val="00C71D99"/>
    <w:rsid w:val="00C73611"/>
    <w:rsid w:val="00C92AC3"/>
    <w:rsid w:val="00C93823"/>
    <w:rsid w:val="00C94768"/>
    <w:rsid w:val="00CA0EB3"/>
    <w:rsid w:val="00CA1F91"/>
    <w:rsid w:val="00CB382B"/>
    <w:rsid w:val="00CC43CA"/>
    <w:rsid w:val="00CD28F3"/>
    <w:rsid w:val="00CD409A"/>
    <w:rsid w:val="00CF7FD9"/>
    <w:rsid w:val="00D016FE"/>
    <w:rsid w:val="00D02808"/>
    <w:rsid w:val="00D11BE3"/>
    <w:rsid w:val="00D17511"/>
    <w:rsid w:val="00D30300"/>
    <w:rsid w:val="00D33014"/>
    <w:rsid w:val="00D53517"/>
    <w:rsid w:val="00D55019"/>
    <w:rsid w:val="00D5577E"/>
    <w:rsid w:val="00D55A56"/>
    <w:rsid w:val="00D60930"/>
    <w:rsid w:val="00D6102F"/>
    <w:rsid w:val="00D62DBC"/>
    <w:rsid w:val="00D63F3A"/>
    <w:rsid w:val="00D6632D"/>
    <w:rsid w:val="00D6792E"/>
    <w:rsid w:val="00D71CC3"/>
    <w:rsid w:val="00D76DFD"/>
    <w:rsid w:val="00D81815"/>
    <w:rsid w:val="00DA402D"/>
    <w:rsid w:val="00DA5506"/>
    <w:rsid w:val="00DA7FC7"/>
    <w:rsid w:val="00DB5F8A"/>
    <w:rsid w:val="00DB748D"/>
    <w:rsid w:val="00DC3F33"/>
    <w:rsid w:val="00DE3BDF"/>
    <w:rsid w:val="00DE64C0"/>
    <w:rsid w:val="00E0374A"/>
    <w:rsid w:val="00E05522"/>
    <w:rsid w:val="00E05EDF"/>
    <w:rsid w:val="00E14896"/>
    <w:rsid w:val="00E23864"/>
    <w:rsid w:val="00E25957"/>
    <w:rsid w:val="00E40C2D"/>
    <w:rsid w:val="00E41524"/>
    <w:rsid w:val="00E41780"/>
    <w:rsid w:val="00E64AAA"/>
    <w:rsid w:val="00E66820"/>
    <w:rsid w:val="00E72CBC"/>
    <w:rsid w:val="00E75CCD"/>
    <w:rsid w:val="00E836E2"/>
    <w:rsid w:val="00E84CFD"/>
    <w:rsid w:val="00EA317A"/>
    <w:rsid w:val="00EA3812"/>
    <w:rsid w:val="00EB2CB8"/>
    <w:rsid w:val="00ED172A"/>
    <w:rsid w:val="00ED2625"/>
    <w:rsid w:val="00ED3D1A"/>
    <w:rsid w:val="00ED42D0"/>
    <w:rsid w:val="00ED5A29"/>
    <w:rsid w:val="00ED6F3E"/>
    <w:rsid w:val="00EE443B"/>
    <w:rsid w:val="00EE453A"/>
    <w:rsid w:val="00EF47A8"/>
    <w:rsid w:val="00F0079C"/>
    <w:rsid w:val="00F02977"/>
    <w:rsid w:val="00F05C14"/>
    <w:rsid w:val="00F13763"/>
    <w:rsid w:val="00F14113"/>
    <w:rsid w:val="00F15CDC"/>
    <w:rsid w:val="00F15FD3"/>
    <w:rsid w:val="00F23AD3"/>
    <w:rsid w:val="00F246A8"/>
    <w:rsid w:val="00F3330A"/>
    <w:rsid w:val="00F41F62"/>
    <w:rsid w:val="00F431C8"/>
    <w:rsid w:val="00F46791"/>
    <w:rsid w:val="00F47274"/>
    <w:rsid w:val="00F4769C"/>
    <w:rsid w:val="00F503A2"/>
    <w:rsid w:val="00F5271A"/>
    <w:rsid w:val="00F54399"/>
    <w:rsid w:val="00F546F6"/>
    <w:rsid w:val="00F60175"/>
    <w:rsid w:val="00F70BD9"/>
    <w:rsid w:val="00F72ED9"/>
    <w:rsid w:val="00F73985"/>
    <w:rsid w:val="00F74C76"/>
    <w:rsid w:val="00F83CAD"/>
    <w:rsid w:val="00F85549"/>
    <w:rsid w:val="00F873EB"/>
    <w:rsid w:val="00F90A40"/>
    <w:rsid w:val="00F91A38"/>
    <w:rsid w:val="00F96D5E"/>
    <w:rsid w:val="00F972E8"/>
    <w:rsid w:val="00FB4498"/>
    <w:rsid w:val="00FB65F6"/>
    <w:rsid w:val="00FC1D79"/>
    <w:rsid w:val="00FD10E5"/>
    <w:rsid w:val="00FD1566"/>
    <w:rsid w:val="00FD4705"/>
    <w:rsid w:val="00FD6322"/>
    <w:rsid w:val="00FD64BC"/>
    <w:rsid w:val="00FE4185"/>
    <w:rsid w:val="00FE5F1F"/>
    <w:rsid w:val="00FF13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2" w:uiPriority="0"/>
    <w:lsdException w:name="Body Text Inden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aliases w:val="Текстовка"/>
    <w:qFormat/>
    <w:rsid w:val="00D53517"/>
    <w:pPr>
      <w:spacing w:after="0" w:line="360" w:lineRule="auto"/>
      <w:ind w:firstLine="709"/>
      <w:jc w:val="both"/>
    </w:pPr>
    <w:rPr>
      <w:rFonts w:ascii="Open Sans" w:eastAsia="Times New Roman" w:hAnsi="Open Sans" w:cs="Times New Roman"/>
      <w:szCs w:val="20"/>
      <w:lang w:eastAsia="ja-JP"/>
    </w:rPr>
  </w:style>
  <w:style w:type="paragraph" w:styleId="1">
    <w:name w:val="heading 1"/>
    <w:basedOn w:val="a"/>
    <w:next w:val="a"/>
    <w:link w:val="10"/>
    <w:uiPriority w:val="9"/>
    <w:qFormat/>
    <w:rsid w:val="00C10E84"/>
    <w:pPr>
      <w:keepNext/>
      <w:keepLines/>
      <w:ind w:firstLine="0"/>
      <w:jc w:val="center"/>
      <w:outlineLvl w:val="0"/>
    </w:pPr>
    <w:rPr>
      <w:rFonts w:eastAsiaTheme="majorEastAsia" w:cstheme="majorBidi"/>
      <w:b/>
      <w:caps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CB382B"/>
    <w:pPr>
      <w:keepNext/>
      <w:keepLines/>
      <w:ind w:firstLine="0"/>
      <w:jc w:val="center"/>
      <w:outlineLvl w:val="1"/>
    </w:pPr>
    <w:rPr>
      <w:rFonts w:eastAsiaTheme="majorEastAsia" w:cstheme="majorBidi"/>
      <w:b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CB382B"/>
    <w:pPr>
      <w:keepNext/>
      <w:keepLines/>
      <w:ind w:firstLine="0"/>
      <w:jc w:val="center"/>
      <w:outlineLvl w:val="2"/>
    </w:pPr>
    <w:rPr>
      <w:rFonts w:eastAsiaTheme="majorEastAsia" w:cstheme="majorBidi"/>
      <w:i/>
      <w:szCs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36F68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10E84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C10E84"/>
    <w:rPr>
      <w:rFonts w:ascii="Times New Roman" w:eastAsiaTheme="majorEastAsia" w:hAnsi="Times New Roman" w:cstheme="majorBidi"/>
      <w:b/>
      <w:caps/>
      <w:sz w:val="24"/>
      <w:szCs w:val="32"/>
      <w:lang w:eastAsia="ja-JP"/>
    </w:rPr>
  </w:style>
  <w:style w:type="character" w:customStyle="1" w:styleId="20">
    <w:name w:val="Заголовок 2 Знак"/>
    <w:basedOn w:val="a0"/>
    <w:link w:val="2"/>
    <w:uiPriority w:val="9"/>
    <w:rsid w:val="00CB382B"/>
    <w:rPr>
      <w:rFonts w:ascii="Times New Roman" w:eastAsiaTheme="majorEastAsia" w:hAnsi="Times New Roman" w:cstheme="majorBidi"/>
      <w:b/>
      <w:sz w:val="24"/>
      <w:szCs w:val="26"/>
      <w:lang w:eastAsia="ja-JP"/>
    </w:rPr>
  </w:style>
  <w:style w:type="character" w:customStyle="1" w:styleId="30">
    <w:name w:val="Заголовок 3 Знак"/>
    <w:basedOn w:val="a0"/>
    <w:link w:val="3"/>
    <w:uiPriority w:val="9"/>
    <w:rsid w:val="00CB382B"/>
    <w:rPr>
      <w:rFonts w:ascii="Times New Roman" w:eastAsiaTheme="majorEastAsia" w:hAnsi="Times New Roman" w:cstheme="majorBidi"/>
      <w:i/>
      <w:sz w:val="24"/>
      <w:szCs w:val="24"/>
      <w:lang w:eastAsia="ja-JP"/>
    </w:rPr>
  </w:style>
  <w:style w:type="paragraph" w:styleId="a4">
    <w:name w:val="TOC Heading"/>
    <w:basedOn w:val="1"/>
    <w:next w:val="a"/>
    <w:uiPriority w:val="39"/>
    <w:unhideWhenUsed/>
    <w:qFormat/>
    <w:rsid w:val="00951CD4"/>
    <w:pPr>
      <w:spacing w:before="240" w:line="259" w:lineRule="auto"/>
      <w:jc w:val="left"/>
      <w:outlineLvl w:val="9"/>
    </w:pPr>
    <w:rPr>
      <w:rFonts w:asciiTheme="majorHAnsi" w:hAnsiTheme="majorHAnsi"/>
      <w:b w:val="0"/>
      <w:caps w:val="0"/>
      <w:color w:val="2F5496" w:themeColor="accent1" w:themeShade="BF"/>
      <w:sz w:val="32"/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951CD4"/>
    <w:pPr>
      <w:spacing w:after="100"/>
    </w:pPr>
  </w:style>
  <w:style w:type="paragraph" w:styleId="21">
    <w:name w:val="toc 2"/>
    <w:basedOn w:val="a"/>
    <w:next w:val="a"/>
    <w:autoRedefine/>
    <w:uiPriority w:val="39"/>
    <w:unhideWhenUsed/>
    <w:rsid w:val="00951CD4"/>
    <w:pPr>
      <w:spacing w:after="100"/>
      <w:ind w:left="240"/>
    </w:pPr>
  </w:style>
  <w:style w:type="paragraph" w:styleId="31">
    <w:name w:val="toc 3"/>
    <w:basedOn w:val="a"/>
    <w:next w:val="a"/>
    <w:autoRedefine/>
    <w:uiPriority w:val="39"/>
    <w:unhideWhenUsed/>
    <w:rsid w:val="00951CD4"/>
    <w:pPr>
      <w:spacing w:after="100"/>
      <w:ind w:left="480"/>
    </w:pPr>
  </w:style>
  <w:style w:type="character" w:styleId="a5">
    <w:name w:val="Hyperlink"/>
    <w:basedOn w:val="a0"/>
    <w:uiPriority w:val="99"/>
    <w:unhideWhenUsed/>
    <w:rsid w:val="00951CD4"/>
    <w:rPr>
      <w:color w:val="0563C1" w:themeColor="hyperlink"/>
      <w:u w:val="single"/>
    </w:rPr>
  </w:style>
  <w:style w:type="table" w:styleId="a6">
    <w:name w:val="Table Grid"/>
    <w:basedOn w:val="a1"/>
    <w:uiPriority w:val="59"/>
    <w:rsid w:val="00752657"/>
    <w:pPr>
      <w:spacing w:after="0" w:line="240" w:lineRule="auto"/>
    </w:pPr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caption"/>
    <w:basedOn w:val="a"/>
    <w:next w:val="a"/>
    <w:link w:val="a8"/>
    <w:uiPriority w:val="35"/>
    <w:unhideWhenUsed/>
    <w:qFormat/>
    <w:rsid w:val="00752657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customStyle="1" w:styleId="a9">
    <w:name w:val="Таблицы"/>
    <w:basedOn w:val="a7"/>
    <w:link w:val="aa"/>
    <w:qFormat/>
    <w:rsid w:val="00752657"/>
    <w:pPr>
      <w:keepNext/>
      <w:spacing w:after="0"/>
      <w:ind w:firstLine="0"/>
      <w:jc w:val="left"/>
    </w:pPr>
    <w:rPr>
      <w:i w:val="0"/>
      <w:color w:val="auto"/>
      <w:sz w:val="24"/>
      <w:szCs w:val="24"/>
    </w:rPr>
  </w:style>
  <w:style w:type="paragraph" w:customStyle="1" w:styleId="ab">
    <w:name w:val="Рисунки"/>
    <w:basedOn w:val="a7"/>
    <w:link w:val="ac"/>
    <w:qFormat/>
    <w:rsid w:val="00594B3F"/>
    <w:pPr>
      <w:spacing w:after="0"/>
      <w:ind w:firstLine="0"/>
      <w:jc w:val="center"/>
    </w:pPr>
    <w:rPr>
      <w:i w:val="0"/>
      <w:color w:val="auto"/>
      <w:sz w:val="24"/>
      <w:szCs w:val="24"/>
    </w:rPr>
  </w:style>
  <w:style w:type="character" w:customStyle="1" w:styleId="a8">
    <w:name w:val="Название объекта Знак"/>
    <w:basedOn w:val="a0"/>
    <w:link w:val="a7"/>
    <w:uiPriority w:val="35"/>
    <w:rsid w:val="00752657"/>
    <w:rPr>
      <w:rFonts w:ascii="Times New Roman" w:eastAsia="Times New Roman" w:hAnsi="Times New Roman" w:cs="Times New Roman"/>
      <w:i/>
      <w:iCs/>
      <w:color w:val="44546A" w:themeColor="text2"/>
      <w:sz w:val="18"/>
      <w:szCs w:val="18"/>
      <w:lang w:eastAsia="ja-JP"/>
    </w:rPr>
  </w:style>
  <w:style w:type="character" w:customStyle="1" w:styleId="aa">
    <w:name w:val="Таблицы Знак"/>
    <w:basedOn w:val="a8"/>
    <w:link w:val="a9"/>
    <w:rsid w:val="00752657"/>
    <w:rPr>
      <w:rFonts w:ascii="Times New Roman" w:eastAsia="Times New Roman" w:hAnsi="Times New Roman" w:cs="Times New Roman"/>
      <w:i w:val="0"/>
      <w:iCs/>
      <w:color w:val="44546A" w:themeColor="text2"/>
      <w:sz w:val="24"/>
      <w:szCs w:val="24"/>
      <w:lang w:eastAsia="ja-JP"/>
    </w:rPr>
  </w:style>
  <w:style w:type="character" w:customStyle="1" w:styleId="ac">
    <w:name w:val="Рисунки Знак"/>
    <w:basedOn w:val="a8"/>
    <w:link w:val="ab"/>
    <w:rsid w:val="00594B3F"/>
    <w:rPr>
      <w:rFonts w:ascii="Times New Roman" w:eastAsia="Times New Roman" w:hAnsi="Times New Roman" w:cs="Times New Roman"/>
      <w:i w:val="0"/>
      <w:iCs/>
      <w:color w:val="44546A" w:themeColor="text2"/>
      <w:sz w:val="24"/>
      <w:szCs w:val="24"/>
      <w:lang w:eastAsia="ja-JP"/>
    </w:rPr>
  </w:style>
  <w:style w:type="paragraph" w:styleId="ad">
    <w:name w:val="Body Text"/>
    <w:aliases w:val="Основной текст Знак Знак Знак,Основной текст Знак Знак Знак Знак,Основной текст Знак Знак Знак Знак ,Основной текст Знак Знак"/>
    <w:basedOn w:val="a"/>
    <w:link w:val="ae"/>
    <w:rsid w:val="00FD1566"/>
    <w:pPr>
      <w:widowControl w:val="0"/>
      <w:autoSpaceDE w:val="0"/>
      <w:autoSpaceDN w:val="0"/>
      <w:adjustRightInd w:val="0"/>
      <w:spacing w:line="240" w:lineRule="auto"/>
      <w:ind w:firstLine="720"/>
    </w:pPr>
    <w:rPr>
      <w:sz w:val="28"/>
      <w:szCs w:val="28"/>
      <w:lang w:eastAsia="ru-RU"/>
    </w:rPr>
  </w:style>
  <w:style w:type="character" w:customStyle="1" w:styleId="ae">
    <w:name w:val="Основной текст Знак"/>
    <w:aliases w:val="Основной текст Знак Знак Знак Знак1,Основной текст Знак Знак Знак Знак Знак,Основной текст Знак Знак Знак Знак  Знак,Основной текст Знак Знак Знак1"/>
    <w:basedOn w:val="a0"/>
    <w:link w:val="ad"/>
    <w:rsid w:val="00FD1566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f">
    <w:name w:val="Normal (Web)"/>
    <w:basedOn w:val="a"/>
    <w:uiPriority w:val="99"/>
    <w:rsid w:val="001F684F"/>
    <w:pPr>
      <w:spacing w:before="100" w:beforeAutospacing="1" w:after="100" w:afterAutospacing="1" w:line="240" w:lineRule="auto"/>
      <w:ind w:firstLine="0"/>
      <w:jc w:val="left"/>
    </w:pPr>
    <w:rPr>
      <w:szCs w:val="24"/>
      <w:lang w:eastAsia="ru-RU"/>
    </w:rPr>
  </w:style>
  <w:style w:type="character" w:customStyle="1" w:styleId="22">
    <w:name w:val="Основной текст с отступом 2 Знак"/>
    <w:basedOn w:val="a0"/>
    <w:link w:val="23"/>
    <w:locked/>
    <w:rsid w:val="001F684F"/>
    <w:rPr>
      <w:lang w:eastAsia="ru-RU"/>
    </w:rPr>
  </w:style>
  <w:style w:type="paragraph" w:styleId="23">
    <w:name w:val="Body Text Indent 2"/>
    <w:basedOn w:val="a"/>
    <w:link w:val="22"/>
    <w:rsid w:val="001F684F"/>
    <w:pPr>
      <w:spacing w:after="120" w:line="480" w:lineRule="auto"/>
      <w:ind w:left="283" w:firstLine="0"/>
      <w:jc w:val="left"/>
    </w:pPr>
    <w:rPr>
      <w:rFonts w:asciiTheme="minorHAnsi" w:eastAsiaTheme="minorHAnsi" w:hAnsiTheme="minorHAnsi" w:cstheme="minorBidi"/>
      <w:szCs w:val="22"/>
      <w:lang w:eastAsia="ru-RU"/>
    </w:rPr>
  </w:style>
  <w:style w:type="character" w:customStyle="1" w:styleId="210">
    <w:name w:val="Основной текст с отступом 2 Знак1"/>
    <w:basedOn w:val="a0"/>
    <w:uiPriority w:val="99"/>
    <w:semiHidden/>
    <w:rsid w:val="001F684F"/>
    <w:rPr>
      <w:rFonts w:ascii="Times New Roman" w:eastAsia="Times New Roman" w:hAnsi="Times New Roman" w:cs="Times New Roman"/>
      <w:sz w:val="24"/>
      <w:szCs w:val="20"/>
      <w:lang w:eastAsia="ja-JP"/>
    </w:rPr>
  </w:style>
  <w:style w:type="paragraph" w:styleId="af0">
    <w:name w:val="header"/>
    <w:basedOn w:val="a"/>
    <w:link w:val="af1"/>
    <w:uiPriority w:val="99"/>
    <w:unhideWhenUsed/>
    <w:rsid w:val="00D60930"/>
    <w:pPr>
      <w:tabs>
        <w:tab w:val="center" w:pos="4677"/>
        <w:tab w:val="right" w:pos="9355"/>
      </w:tabs>
      <w:spacing w:line="240" w:lineRule="auto"/>
    </w:pPr>
  </w:style>
  <w:style w:type="character" w:customStyle="1" w:styleId="af1">
    <w:name w:val="Верхний колонтитул Знак"/>
    <w:basedOn w:val="a0"/>
    <w:link w:val="af0"/>
    <w:uiPriority w:val="99"/>
    <w:rsid w:val="00D60930"/>
    <w:rPr>
      <w:rFonts w:ascii="Times New Roman" w:eastAsia="Times New Roman" w:hAnsi="Times New Roman" w:cs="Times New Roman"/>
      <w:sz w:val="24"/>
      <w:szCs w:val="20"/>
      <w:lang w:eastAsia="ja-JP"/>
    </w:rPr>
  </w:style>
  <w:style w:type="paragraph" w:styleId="af2">
    <w:name w:val="footer"/>
    <w:basedOn w:val="a"/>
    <w:link w:val="af3"/>
    <w:uiPriority w:val="99"/>
    <w:unhideWhenUsed/>
    <w:rsid w:val="00D60930"/>
    <w:pPr>
      <w:tabs>
        <w:tab w:val="center" w:pos="4677"/>
        <w:tab w:val="right" w:pos="9355"/>
      </w:tabs>
      <w:spacing w:line="240" w:lineRule="auto"/>
    </w:pPr>
  </w:style>
  <w:style w:type="character" w:customStyle="1" w:styleId="af3">
    <w:name w:val="Нижний колонтитул Знак"/>
    <w:basedOn w:val="a0"/>
    <w:link w:val="af2"/>
    <w:uiPriority w:val="99"/>
    <w:rsid w:val="00D60930"/>
    <w:rPr>
      <w:rFonts w:ascii="Times New Roman" w:eastAsia="Times New Roman" w:hAnsi="Times New Roman" w:cs="Times New Roman"/>
      <w:sz w:val="24"/>
      <w:szCs w:val="20"/>
      <w:lang w:eastAsia="ja-JP"/>
    </w:rPr>
  </w:style>
  <w:style w:type="paragraph" w:customStyle="1" w:styleId="af4">
    <w:name w:val="текст"/>
    <w:basedOn w:val="a"/>
    <w:link w:val="af5"/>
    <w:qFormat/>
    <w:rsid w:val="00395AA6"/>
    <w:pPr>
      <w:widowControl w:val="0"/>
      <w:autoSpaceDE w:val="0"/>
      <w:autoSpaceDN w:val="0"/>
      <w:adjustRightInd w:val="0"/>
      <w:spacing w:line="240" w:lineRule="auto"/>
    </w:pPr>
    <w:rPr>
      <w:szCs w:val="24"/>
      <w:lang w:eastAsia="en-US"/>
    </w:rPr>
  </w:style>
  <w:style w:type="character" w:customStyle="1" w:styleId="af5">
    <w:name w:val="текст Знак"/>
    <w:basedOn w:val="a0"/>
    <w:link w:val="af4"/>
    <w:rsid w:val="00395AA6"/>
    <w:rPr>
      <w:rFonts w:ascii="Times New Roman" w:eastAsia="Times New Roman" w:hAnsi="Times New Roman" w:cs="Times New Roman"/>
      <w:sz w:val="24"/>
      <w:szCs w:val="24"/>
    </w:rPr>
  </w:style>
  <w:style w:type="character" w:styleId="af6">
    <w:name w:val="Placeholder Text"/>
    <w:basedOn w:val="a0"/>
    <w:uiPriority w:val="99"/>
    <w:semiHidden/>
    <w:rsid w:val="004954DB"/>
    <w:rPr>
      <w:color w:val="808080"/>
    </w:rPr>
  </w:style>
  <w:style w:type="paragraph" w:styleId="af7">
    <w:name w:val="No Spacing"/>
    <w:link w:val="af8"/>
    <w:qFormat/>
    <w:rsid w:val="00B82FDD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8">
    <w:name w:val="Без интервала Знак"/>
    <w:basedOn w:val="a0"/>
    <w:link w:val="af7"/>
    <w:uiPriority w:val="1"/>
    <w:rsid w:val="00B82FDD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24">
    <w:name w:val="Body Text 2"/>
    <w:basedOn w:val="a"/>
    <w:link w:val="25"/>
    <w:rsid w:val="00C057C4"/>
    <w:pPr>
      <w:spacing w:after="120" w:line="480" w:lineRule="auto"/>
      <w:ind w:firstLine="0"/>
      <w:jc w:val="left"/>
    </w:pPr>
    <w:rPr>
      <w:rFonts w:ascii="Calibri" w:eastAsia="Calibri" w:hAnsi="Calibri"/>
      <w:szCs w:val="22"/>
      <w:lang w:eastAsia="en-US"/>
    </w:rPr>
  </w:style>
  <w:style w:type="character" w:customStyle="1" w:styleId="25">
    <w:name w:val="Основной текст 2 Знак"/>
    <w:basedOn w:val="a0"/>
    <w:link w:val="24"/>
    <w:rsid w:val="00C057C4"/>
    <w:rPr>
      <w:rFonts w:ascii="Calibri" w:eastAsia="Calibri" w:hAnsi="Calibri" w:cs="Times New Roman"/>
    </w:rPr>
  </w:style>
  <w:style w:type="paragraph" w:styleId="af9">
    <w:name w:val="table of figures"/>
    <w:basedOn w:val="a"/>
    <w:next w:val="a"/>
    <w:uiPriority w:val="99"/>
    <w:unhideWhenUsed/>
    <w:rsid w:val="00813BE4"/>
  </w:style>
  <w:style w:type="character" w:customStyle="1" w:styleId="60">
    <w:name w:val="Заголовок 6 Знак"/>
    <w:basedOn w:val="a0"/>
    <w:link w:val="6"/>
    <w:uiPriority w:val="9"/>
    <w:semiHidden/>
    <w:rsid w:val="00136F68"/>
    <w:rPr>
      <w:rFonts w:asciiTheme="majorHAnsi" w:eastAsiaTheme="majorEastAsia" w:hAnsiTheme="majorHAnsi" w:cstheme="majorBidi"/>
      <w:color w:val="1F3763" w:themeColor="accent1" w:themeShade="7F"/>
      <w:sz w:val="24"/>
      <w:szCs w:val="20"/>
      <w:lang w:eastAsia="ja-JP"/>
    </w:rPr>
  </w:style>
  <w:style w:type="paragraph" w:styleId="afa">
    <w:name w:val="Revision"/>
    <w:hidden/>
    <w:uiPriority w:val="99"/>
    <w:semiHidden/>
    <w:rsid w:val="00F02977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ja-JP"/>
    </w:rPr>
  </w:style>
  <w:style w:type="character" w:styleId="afb">
    <w:name w:val="annotation reference"/>
    <w:basedOn w:val="a0"/>
    <w:uiPriority w:val="99"/>
    <w:semiHidden/>
    <w:unhideWhenUsed/>
    <w:rsid w:val="00F02977"/>
    <w:rPr>
      <w:sz w:val="16"/>
      <w:szCs w:val="16"/>
    </w:rPr>
  </w:style>
  <w:style w:type="paragraph" w:styleId="afc">
    <w:name w:val="annotation text"/>
    <w:basedOn w:val="a"/>
    <w:link w:val="afd"/>
    <w:uiPriority w:val="99"/>
    <w:semiHidden/>
    <w:unhideWhenUsed/>
    <w:rsid w:val="00F02977"/>
    <w:pPr>
      <w:spacing w:line="240" w:lineRule="auto"/>
    </w:pPr>
    <w:rPr>
      <w:sz w:val="20"/>
    </w:rPr>
  </w:style>
  <w:style w:type="character" w:customStyle="1" w:styleId="afd">
    <w:name w:val="Текст примечания Знак"/>
    <w:basedOn w:val="a0"/>
    <w:link w:val="afc"/>
    <w:uiPriority w:val="99"/>
    <w:semiHidden/>
    <w:rsid w:val="00F02977"/>
    <w:rPr>
      <w:rFonts w:ascii="Times New Roman" w:eastAsia="Times New Roman" w:hAnsi="Times New Roman" w:cs="Times New Roman"/>
      <w:sz w:val="20"/>
      <w:szCs w:val="20"/>
      <w:lang w:eastAsia="ja-JP"/>
    </w:rPr>
  </w:style>
  <w:style w:type="paragraph" w:styleId="afe">
    <w:name w:val="annotation subject"/>
    <w:basedOn w:val="afc"/>
    <w:next w:val="afc"/>
    <w:link w:val="aff"/>
    <w:uiPriority w:val="99"/>
    <w:semiHidden/>
    <w:unhideWhenUsed/>
    <w:rsid w:val="00F02977"/>
    <w:rPr>
      <w:b/>
      <w:bCs/>
    </w:rPr>
  </w:style>
  <w:style w:type="character" w:customStyle="1" w:styleId="aff">
    <w:name w:val="Тема примечания Знак"/>
    <w:basedOn w:val="afd"/>
    <w:link w:val="afe"/>
    <w:uiPriority w:val="99"/>
    <w:semiHidden/>
    <w:rsid w:val="00F02977"/>
    <w:rPr>
      <w:rFonts w:ascii="Times New Roman" w:eastAsia="Times New Roman" w:hAnsi="Times New Roman" w:cs="Times New Roman"/>
      <w:b/>
      <w:bCs/>
      <w:sz w:val="20"/>
      <w:szCs w:val="20"/>
      <w:lang w:eastAsia="ja-JP"/>
    </w:rPr>
  </w:style>
  <w:style w:type="paragraph" w:styleId="aff0">
    <w:name w:val="Balloon Text"/>
    <w:basedOn w:val="a"/>
    <w:link w:val="aff1"/>
    <w:uiPriority w:val="99"/>
    <w:semiHidden/>
    <w:unhideWhenUsed/>
    <w:rsid w:val="00F02977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aff1">
    <w:name w:val="Текст выноски Знак"/>
    <w:basedOn w:val="a0"/>
    <w:link w:val="aff0"/>
    <w:uiPriority w:val="99"/>
    <w:semiHidden/>
    <w:rsid w:val="00F02977"/>
    <w:rPr>
      <w:rFonts w:ascii="Segoe UI" w:eastAsia="Times New Roman" w:hAnsi="Segoe UI" w:cs="Segoe UI"/>
      <w:sz w:val="18"/>
      <w:szCs w:val="18"/>
      <w:lang w:eastAsia="ja-JP"/>
    </w:rPr>
  </w:style>
  <w:style w:type="table" w:customStyle="1" w:styleId="12">
    <w:name w:val="Сетка таблицы1"/>
    <w:basedOn w:val="a1"/>
    <w:next w:val="a6"/>
    <w:uiPriority w:val="59"/>
    <w:rsid w:val="00D71CC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F72ED9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styleId="aff2">
    <w:name w:val="Strong"/>
    <w:basedOn w:val="a0"/>
    <w:uiPriority w:val="22"/>
    <w:qFormat/>
    <w:rsid w:val="009462E7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344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059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721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270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208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680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852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123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508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819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81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373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95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749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470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117" Type="http://schemas.openxmlformats.org/officeDocument/2006/relationships/image" Target="media/image108.png"/><Relationship Id="rId21" Type="http://schemas.openxmlformats.org/officeDocument/2006/relationships/image" Target="media/image12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84" Type="http://schemas.openxmlformats.org/officeDocument/2006/relationships/image" Target="media/image75.jpeg"/><Relationship Id="rId89" Type="http://schemas.openxmlformats.org/officeDocument/2006/relationships/image" Target="media/image80.jpeg"/><Relationship Id="rId112" Type="http://schemas.openxmlformats.org/officeDocument/2006/relationships/image" Target="media/image103.jpeg"/><Relationship Id="rId16" Type="http://schemas.openxmlformats.org/officeDocument/2006/relationships/image" Target="media/image7.jpeg"/><Relationship Id="rId107" Type="http://schemas.openxmlformats.org/officeDocument/2006/relationships/image" Target="media/image98.jpeg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image" Target="media/image57.jpeg"/><Relationship Id="rId74" Type="http://schemas.openxmlformats.org/officeDocument/2006/relationships/image" Target="media/image65.jpeg"/><Relationship Id="rId79" Type="http://schemas.openxmlformats.org/officeDocument/2006/relationships/image" Target="media/image70.jpeg"/><Relationship Id="rId87" Type="http://schemas.openxmlformats.org/officeDocument/2006/relationships/image" Target="media/image78.jpeg"/><Relationship Id="rId102" Type="http://schemas.openxmlformats.org/officeDocument/2006/relationships/image" Target="media/image93.jpeg"/><Relationship Id="rId110" Type="http://schemas.openxmlformats.org/officeDocument/2006/relationships/image" Target="media/image101.jpeg"/><Relationship Id="rId115" Type="http://schemas.openxmlformats.org/officeDocument/2006/relationships/image" Target="media/image106.jpeg"/><Relationship Id="rId5" Type="http://schemas.openxmlformats.org/officeDocument/2006/relationships/settings" Target="settings.xml"/><Relationship Id="rId61" Type="http://schemas.openxmlformats.org/officeDocument/2006/relationships/image" Target="media/image52.jpeg"/><Relationship Id="rId82" Type="http://schemas.openxmlformats.org/officeDocument/2006/relationships/image" Target="media/image73.jpeg"/><Relationship Id="rId90" Type="http://schemas.openxmlformats.org/officeDocument/2006/relationships/image" Target="media/image81.jpeg"/><Relationship Id="rId95" Type="http://schemas.openxmlformats.org/officeDocument/2006/relationships/image" Target="media/image86.jpeg"/><Relationship Id="rId19" Type="http://schemas.openxmlformats.org/officeDocument/2006/relationships/image" Target="media/image10.jpe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77" Type="http://schemas.openxmlformats.org/officeDocument/2006/relationships/image" Target="media/image68.jpeg"/><Relationship Id="rId100" Type="http://schemas.openxmlformats.org/officeDocument/2006/relationships/image" Target="media/image91.jpeg"/><Relationship Id="rId105" Type="http://schemas.openxmlformats.org/officeDocument/2006/relationships/image" Target="media/image96.jpeg"/><Relationship Id="rId113" Type="http://schemas.openxmlformats.org/officeDocument/2006/relationships/image" Target="media/image104.jpeg"/><Relationship Id="rId118" Type="http://schemas.openxmlformats.org/officeDocument/2006/relationships/header" Target="header2.xml"/><Relationship Id="rId8" Type="http://schemas.openxmlformats.org/officeDocument/2006/relationships/endnotes" Target="endnotes.xml"/><Relationship Id="rId51" Type="http://schemas.openxmlformats.org/officeDocument/2006/relationships/image" Target="media/image42.jpeg"/><Relationship Id="rId72" Type="http://schemas.openxmlformats.org/officeDocument/2006/relationships/image" Target="media/image63.jpeg"/><Relationship Id="rId80" Type="http://schemas.openxmlformats.org/officeDocument/2006/relationships/image" Target="media/image71.jpeg"/><Relationship Id="rId85" Type="http://schemas.openxmlformats.org/officeDocument/2006/relationships/image" Target="media/image76.jpeg"/><Relationship Id="rId93" Type="http://schemas.openxmlformats.org/officeDocument/2006/relationships/image" Target="media/image84.jpeg"/><Relationship Id="rId98" Type="http://schemas.openxmlformats.org/officeDocument/2006/relationships/image" Target="media/image89.jpeg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image" Target="media/image58.jpeg"/><Relationship Id="rId103" Type="http://schemas.openxmlformats.org/officeDocument/2006/relationships/image" Target="media/image94.jpeg"/><Relationship Id="rId108" Type="http://schemas.openxmlformats.org/officeDocument/2006/relationships/image" Target="media/image99.jpeg"/><Relationship Id="rId116" Type="http://schemas.openxmlformats.org/officeDocument/2006/relationships/image" Target="media/image107.jpeg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70" Type="http://schemas.openxmlformats.org/officeDocument/2006/relationships/image" Target="media/image61.jpeg"/><Relationship Id="rId75" Type="http://schemas.openxmlformats.org/officeDocument/2006/relationships/image" Target="media/image66.jpeg"/><Relationship Id="rId83" Type="http://schemas.openxmlformats.org/officeDocument/2006/relationships/image" Target="media/image74.jpeg"/><Relationship Id="rId88" Type="http://schemas.openxmlformats.org/officeDocument/2006/relationships/image" Target="media/image79.jpeg"/><Relationship Id="rId91" Type="http://schemas.openxmlformats.org/officeDocument/2006/relationships/image" Target="media/image82.jpeg"/><Relationship Id="rId96" Type="http://schemas.openxmlformats.org/officeDocument/2006/relationships/image" Target="media/image87.jpeg"/><Relationship Id="rId111" Type="http://schemas.openxmlformats.org/officeDocument/2006/relationships/image" Target="media/image102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106" Type="http://schemas.openxmlformats.org/officeDocument/2006/relationships/image" Target="media/image97.jpeg"/><Relationship Id="rId114" Type="http://schemas.openxmlformats.org/officeDocument/2006/relationships/image" Target="media/image105.jpeg"/><Relationship Id="rId119" Type="http://schemas.openxmlformats.org/officeDocument/2006/relationships/fontTable" Target="fontTable.xml"/><Relationship Id="rId10" Type="http://schemas.openxmlformats.org/officeDocument/2006/relationships/header" Target="header1.xml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image" Target="media/image64.jpeg"/><Relationship Id="rId78" Type="http://schemas.openxmlformats.org/officeDocument/2006/relationships/image" Target="media/image69.jpeg"/><Relationship Id="rId81" Type="http://schemas.openxmlformats.org/officeDocument/2006/relationships/image" Target="media/image72.jpeg"/><Relationship Id="rId86" Type="http://schemas.openxmlformats.org/officeDocument/2006/relationships/image" Target="media/image77.jpeg"/><Relationship Id="rId94" Type="http://schemas.openxmlformats.org/officeDocument/2006/relationships/image" Target="media/image85.jpeg"/><Relationship Id="rId99" Type="http://schemas.openxmlformats.org/officeDocument/2006/relationships/image" Target="media/image90.jpeg"/><Relationship Id="rId101" Type="http://schemas.openxmlformats.org/officeDocument/2006/relationships/image" Target="media/image92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39" Type="http://schemas.openxmlformats.org/officeDocument/2006/relationships/image" Target="media/image30.jpeg"/><Relationship Id="rId109" Type="http://schemas.openxmlformats.org/officeDocument/2006/relationships/image" Target="media/image100.jpeg"/><Relationship Id="rId34" Type="http://schemas.openxmlformats.org/officeDocument/2006/relationships/image" Target="media/image25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76" Type="http://schemas.openxmlformats.org/officeDocument/2006/relationships/image" Target="media/image67.jpeg"/><Relationship Id="rId97" Type="http://schemas.openxmlformats.org/officeDocument/2006/relationships/image" Target="media/image88.jpeg"/><Relationship Id="rId104" Type="http://schemas.openxmlformats.org/officeDocument/2006/relationships/image" Target="media/image95.jpeg"/><Relationship Id="rId120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image" Target="media/image62.jpeg"/><Relationship Id="rId92" Type="http://schemas.openxmlformats.org/officeDocument/2006/relationships/image" Target="media/image83.jpeg"/><Relationship Id="rId2" Type="http://schemas.openxmlformats.org/officeDocument/2006/relationships/numbering" Target="numbering.xml"/><Relationship Id="rId29" Type="http://schemas.openxmlformats.org/officeDocument/2006/relationships/image" Target="media/image2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2F3B6EE-1ADA-4B3E-A8D3-C9262DDB830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1226</TotalTime>
  <Pages>145</Pages>
  <Words>11418</Words>
  <Characters>65084</Characters>
  <Application>Microsoft Office Word</Application>
  <DocSecurity>0</DocSecurity>
  <Lines>542</Lines>
  <Paragraphs>152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76350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Алексей Орешкин</dc:creator>
  <cp:lastModifiedBy>вероника Морозова</cp:lastModifiedBy>
  <cp:revision>31</cp:revision>
  <cp:lastPrinted>2020-07-16T07:52:00Z</cp:lastPrinted>
  <dcterms:created xsi:type="dcterms:W3CDTF">2020-10-01T06:05:00Z</dcterms:created>
  <dcterms:modified xsi:type="dcterms:W3CDTF">2020-10-12T13:01:00Z</dcterms:modified>
</cp:coreProperties>
</file>